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3C" w:rsidRDefault="00B20C27" w:rsidP="00F438F3">
      <w:pPr>
        <w:pStyle w:val="1Mainheadings"/>
      </w:pPr>
      <w:bookmarkStart w:id="0" w:name="_GoBack"/>
      <w:bookmarkEnd w:id="0"/>
      <w:r>
        <w:rPr>
          <w:rFonts w:eastAsia="Segoe UI" w:cs="Segoe UI"/>
          <w:szCs w:val="36"/>
          <w:bdr w:val="nil"/>
          <w:lang w:val="cy-GB" w:bidi="cy-GB"/>
        </w:rPr>
        <w:t>Cofnodion y cyfarfod a gynhaliwyd ar 14 Gorffennaf 2017</w:t>
      </w:r>
    </w:p>
    <w:p w:rsidR="00D63A3F" w:rsidRDefault="00B20C27" w:rsidP="00D63A3F">
      <w:pPr>
        <w:pStyle w:val="3Copy-text"/>
      </w:pPr>
      <w:r>
        <w:rPr>
          <w:rFonts w:eastAsia="Segoe UI" w:cs="Segoe UI"/>
          <w:bdr w:val="nil"/>
          <w:lang w:val="cy-GB" w:bidi="cy-GB"/>
        </w:rPr>
        <w:t>Os hoffech ragor o wybodaeth, cysylltwch â:</w:t>
      </w:r>
    </w:p>
    <w:p w:rsidR="00D6393C" w:rsidRDefault="00B20C27" w:rsidP="00D63A3F">
      <w:pPr>
        <w:pStyle w:val="3Copy-text"/>
      </w:pPr>
      <w:r>
        <w:rPr>
          <w:rFonts w:eastAsia="Segoe UI" w:cs="Segoe UI"/>
          <w:b/>
          <w:bCs/>
          <w:bdr w:val="nil"/>
          <w:lang w:val="cy-GB" w:bidi="cy-GB"/>
        </w:rPr>
        <w:t>Helen Finlayson</w:t>
      </w:r>
      <w:r>
        <w:rPr>
          <w:rFonts w:eastAsia="Segoe UI" w:cs="Segoe UI"/>
          <w:bdr w:val="nil"/>
          <w:lang w:val="cy-GB" w:bidi="cy-GB"/>
        </w:rPr>
        <w:t>, Clerc y Panel Arbenigol</w:t>
      </w:r>
      <w:r>
        <w:rPr>
          <w:rFonts w:eastAsia="Segoe UI" w:cs="Segoe UI"/>
          <w:bdr w:val="nil"/>
          <w:lang w:val="cy-GB" w:bidi="cy-GB"/>
        </w:rPr>
        <w:br/>
        <w:t xml:space="preserve"> 0300 200 6565, </w:t>
      </w:r>
      <w:hyperlink r:id="rId11" w:history="1">
        <w:r>
          <w:rPr>
            <w:rFonts w:eastAsia="Segoe UI" w:cs="Segoe UI"/>
            <w:b/>
            <w:bCs/>
            <w:color w:val="414042"/>
            <w:u w:val="dotted"/>
            <w:bdr w:val="nil"/>
            <w:lang w:val="cy-GB" w:bidi="cy-GB"/>
          </w:rPr>
          <w:t>Newid.Cyfansoddiadol@cynulliad.cymru</w:t>
        </w:r>
      </w:hyperlink>
      <w:r>
        <w:rPr>
          <w:rFonts w:eastAsia="Segoe UI" w:cs="Segoe UI"/>
          <w:bdr w:val="nil"/>
          <w:lang w:val="cy-GB" w:bidi="cy-GB"/>
        </w:rPr>
        <w:t xml:space="preserve">  </w:t>
      </w:r>
    </w:p>
    <w:p w:rsidR="00D63A3F" w:rsidRPr="00D6393C" w:rsidRDefault="006901DB" w:rsidP="00D63A3F">
      <w:pPr>
        <w:pStyle w:val="3Copy-text"/>
      </w:pPr>
      <w:r>
        <w:pict>
          <v:rect id="_x0000_i1025" style="width:0;height:1.5pt" o:hralign="center" o:hrstd="t" o:hr="t" fillcolor="#a0a0a0" stroked="f"/>
        </w:pict>
      </w:r>
    </w:p>
    <w:p w:rsidR="00D63A3F" w:rsidRPr="00D63A3F" w:rsidRDefault="00B20C27" w:rsidP="00D63A3F">
      <w:pPr>
        <w:pStyle w:val="1Mainheadings"/>
        <w:rPr>
          <w:rFonts w:eastAsia="Calibri"/>
        </w:rPr>
      </w:pPr>
      <w:r>
        <w:rPr>
          <w:rFonts w:eastAsia="Segoe UI" w:cs="Segoe UI"/>
          <w:szCs w:val="36"/>
          <w:bdr w:val="nil"/>
          <w:lang w:val="cy-GB" w:bidi="cy-GB"/>
        </w:rPr>
        <w:t>Yn bresennol:</w:t>
      </w:r>
    </w:p>
    <w:p w:rsidR="00D63A3F" w:rsidRDefault="00B20C27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Y Panel: </w:t>
      </w:r>
    </w:p>
    <w:p w:rsidR="00D63A3F" w:rsidRDefault="00B20C27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Yr Athro Laura McAllister (Cadeirydd)</w:t>
      </w:r>
    </w:p>
    <w:p w:rsidR="00DE2507" w:rsidRPr="00D63A3F" w:rsidRDefault="00B20C27" w:rsidP="005E4B05">
      <w:pPr>
        <w:pStyle w:val="4Bulletlist"/>
      </w:pPr>
      <w:r>
        <w:rPr>
          <w:rFonts w:eastAsia="Segoe UI" w:cs="Segoe UI"/>
          <w:bdr w:val="nil"/>
          <w:lang w:val="cy-GB" w:bidi="cy-GB"/>
        </w:rPr>
        <w:t>Yr Athro Sarah Childs</w:t>
      </w:r>
    </w:p>
    <w:p w:rsidR="00D63A3F" w:rsidRDefault="00B20C27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Rob Clements</w:t>
      </w:r>
    </w:p>
    <w:p w:rsidR="00D63A3F" w:rsidRDefault="00B20C27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Yr Athro David Farrell </w:t>
      </w:r>
    </w:p>
    <w:p w:rsidR="00111AEF" w:rsidRDefault="00B20C27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Dr Alan Renwick</w:t>
      </w:r>
    </w:p>
    <w:p w:rsidR="00165461" w:rsidRDefault="00B20C27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Syr Paul Silk </w:t>
      </w:r>
    </w:p>
    <w:p w:rsidR="00D63A3F" w:rsidRDefault="00B20C27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Swyddogion: </w:t>
      </w:r>
    </w:p>
    <w:p w:rsidR="004372DB" w:rsidRDefault="00B20C27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Candice Boyes (Dirprwy Glerc y Panel Arbenigol)</w:t>
      </w:r>
    </w:p>
    <w:p w:rsidR="00D63A3F" w:rsidRDefault="00B20C27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Adrian Crompton (Cyfarwyddwr Busnes y Cynulliad)</w:t>
      </w:r>
    </w:p>
    <w:p w:rsidR="00D63A3F" w:rsidRDefault="00B20C27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Helen Finlayson (Clerc y Panel Arbenigol)</w:t>
      </w:r>
    </w:p>
    <w:p w:rsidR="00D63A3F" w:rsidRDefault="00B20C27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>Gwyn Griffiths (Uwch Gynghorydd Cyfreithiol)</w:t>
      </w:r>
    </w:p>
    <w:p w:rsidR="0060174A" w:rsidRDefault="00B20C27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Helen Jones (Uwch Swyddog Ymchwil) </w:t>
      </w:r>
    </w:p>
    <w:p w:rsidR="00165461" w:rsidRDefault="00B20C27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>Lisa Salkeld (</w:t>
      </w:r>
      <w:r>
        <w:rPr>
          <w:rFonts w:eastAsia="Segoe UI" w:cs="Segoe UI"/>
          <w:bdr w:val="nil"/>
          <w:lang w:val="cy-GB" w:bidi="cy-GB"/>
        </w:rPr>
        <w:tab/>
        <w:t>Cynghorydd Cyfreithiol)</w:t>
      </w:r>
    </w:p>
    <w:p w:rsidR="00BB0710" w:rsidRDefault="00B20C27" w:rsidP="00BB0710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>Eraill:</w:t>
      </w:r>
    </w:p>
    <w:p w:rsidR="00BB0710" w:rsidRPr="00BB0710" w:rsidRDefault="00B20C27" w:rsidP="00BB0710">
      <w:pPr>
        <w:pStyle w:val="4Bulletlist"/>
      </w:pPr>
      <w:r>
        <w:rPr>
          <w:rFonts w:eastAsia="Segoe UI" w:cs="Segoe UI"/>
          <w:bdr w:val="nil"/>
          <w:lang w:val="cy-GB" w:bidi="cy-GB"/>
        </w:rPr>
        <w:t>Yr Athro Roger Scully (eitem 5)</w:t>
      </w:r>
    </w:p>
    <w:p w:rsidR="00F90B86" w:rsidRPr="00377D9D" w:rsidRDefault="006901DB" w:rsidP="00F90B86">
      <w:pPr>
        <w:pStyle w:val="4Bulletlist"/>
        <w:numPr>
          <w:ilvl w:val="0"/>
          <w:numId w:val="0"/>
        </w:numPr>
      </w:pPr>
      <w:r>
        <w:pict>
          <v:rect id="_x0000_i1026" style="width:0;height:1.5pt" o:hralign="center" o:hrstd="t" o:hr="t" fillcolor="#a0a0a0" stroked="f"/>
        </w:pict>
      </w:r>
    </w:p>
    <w:p w:rsidR="00165461" w:rsidRDefault="00B20C27" w:rsidP="0016546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Cyflwyniadau a chofnodion y cyfarfod diwethaf</w:t>
      </w:r>
    </w:p>
    <w:p w:rsidR="002039F8" w:rsidRPr="008C6BA4" w:rsidRDefault="00B20C27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Cytunodd y Panel ar gofnodion y cyfarfod diwethaf. Cytunodd y Panel i gyhoeddi’r cofnodion ar ei dudalen ar y we. </w:t>
      </w:r>
    </w:p>
    <w:p w:rsidR="00D63A3F" w:rsidRPr="00D63A3F" w:rsidRDefault="00B20C27" w:rsidP="00D63A3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Y wybodaeth ddiweddaraf gan y Cadeirydd</w:t>
      </w:r>
    </w:p>
    <w:p w:rsidR="00F90B86" w:rsidRPr="008C6BA4" w:rsidRDefault="00B20C27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Rhoddodd y Cadeirydd y wybodaeth ddiweddaraf i’r Panel am ei thrafodaethau â’r Grŵp Cyfeirio Gwleidyddol a rhanddeiliaid eraill.</w:t>
      </w:r>
    </w:p>
    <w:p w:rsidR="00165461" w:rsidRDefault="00B20C27" w:rsidP="00165461">
      <w:pPr>
        <w:pStyle w:val="1Numbered-Heading"/>
        <w:tabs>
          <w:tab w:val="clear" w:pos="680"/>
        </w:tabs>
        <w:ind w:left="539" w:hanging="539"/>
      </w:pPr>
      <w:r>
        <w:rPr>
          <w:rFonts w:eastAsia="Segoe UI" w:cs="Segoe UI"/>
          <w:bCs/>
          <w:szCs w:val="32"/>
          <w:bdr w:val="nil"/>
          <w:lang w:val="cy-GB" w:bidi="cy-GB"/>
        </w:rPr>
        <w:t xml:space="preserve"> Yr oedran pleidleisio isaf</w:t>
      </w:r>
    </w:p>
    <w:p w:rsidR="00165461" w:rsidRPr="008C6BA4" w:rsidRDefault="00B20C27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Adolygodd y Panel y dystiolaeth sydd wedi dod i law hyd yn hyn ar y pwnc hwn a thrafododd faterion ynghylch oedran pleidleisio lleiaf.</w:t>
      </w:r>
    </w:p>
    <w:p w:rsidR="00D63A3F" w:rsidRPr="008C6BA4" w:rsidRDefault="00B20C27" w:rsidP="00B07CEE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Capasiti a maint y Cynulliad</w:t>
      </w:r>
    </w:p>
    <w:p w:rsidR="00D63A3F" w:rsidRDefault="00B20C27" w:rsidP="00B07CEE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Adolygodd y Panel y dystiolaeth sydd wedi dod i law hyd yn hyn a thrafododd faterion ynghylch capasiti a maint y Cynulliad.</w:t>
      </w:r>
    </w:p>
    <w:p w:rsidR="008C6BA4" w:rsidRPr="008C6BA4" w:rsidRDefault="00B20C27" w:rsidP="00B07CEE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Systemau etholiadol</w:t>
      </w:r>
    </w:p>
    <w:p w:rsidR="006A7A5E" w:rsidRPr="00B07CEE" w:rsidRDefault="00B20C27" w:rsidP="000F5093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Adolygodd y Panel y gwaith modelu ar systemau etholiadol a wnaed gan Ganolfan Llywodraethiant Cymru a thrafododd faterion ynghylch systemau etholiadol. </w:t>
      </w:r>
    </w:p>
    <w:p w:rsidR="00B07CEE" w:rsidRPr="00B07CEE" w:rsidRDefault="00B20C27" w:rsidP="00B07CEE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Blaenraglen waith</w:t>
      </w:r>
    </w:p>
    <w:p w:rsidR="00B07CEE" w:rsidRPr="00B07CEE" w:rsidRDefault="00B20C27" w:rsidP="00B07CEE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Adolygodd y Panel ei flaenraglen waith a chytunodd arni.</w:t>
      </w:r>
    </w:p>
    <w:p w:rsidR="00B07CEE" w:rsidRPr="00B07CEE" w:rsidRDefault="00B20C27" w:rsidP="00B07CEE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 Cytunodd y Panel i gyhoeddi’r cyflwyniadau ysgrifenedig sydd wedi dod i law hyd yn hyn.</w:t>
      </w:r>
    </w:p>
    <w:sectPr w:rsidR="00B07CEE" w:rsidRPr="00B07CEE" w:rsidSect="00872E50">
      <w:headerReference w:type="default" r:id="rId12"/>
      <w:footerReference w:type="even" r:id="rId13"/>
      <w:footerReference w:type="default" r:id="rId14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81" w:rsidRDefault="00B20C27">
      <w:pPr>
        <w:spacing w:after="0" w:line="240" w:lineRule="auto"/>
      </w:pPr>
      <w:r>
        <w:separator/>
      </w:r>
    </w:p>
  </w:endnote>
  <w:endnote w:type="continuationSeparator" w:id="0">
    <w:p w:rsidR="00E83581" w:rsidRDefault="00B2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charset w:val="00"/>
    <w:family w:val="swiss"/>
    <w:pitch w:val="variable"/>
    <w:sig w:usb0="A00000AF" w:usb1="4000205B" w:usb2="00000000" w:usb3="00000000" w:csb0="0000009B" w:csb1="00000000"/>
  </w:font>
  <w:font w:name="Cynulliad Serif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B20C27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B20C27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81" w:rsidRDefault="00B20C27">
      <w:pPr>
        <w:spacing w:after="0" w:line="240" w:lineRule="auto"/>
      </w:pPr>
      <w:r>
        <w:separator/>
      </w:r>
    </w:p>
  </w:footnote>
  <w:footnote w:type="continuationSeparator" w:id="0">
    <w:p w:rsidR="00E83581" w:rsidRDefault="00B2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il"/>
        <w:left w:val="nil"/>
        <w:bottom w:val="single" w:sz="4" w:space="0" w:color="414042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5139"/>
      <w:gridCol w:w="5140"/>
    </w:tblGrid>
    <w:tr w:rsidR="00D10531" w:rsidTr="00916D82">
      <w:tc>
        <w:tcPr>
          <w:tcW w:w="5139" w:type="dxa"/>
          <w:vAlign w:val="bottom"/>
        </w:tcPr>
        <w:p w:rsidR="00916D82" w:rsidRDefault="00B20C27" w:rsidP="00916D82">
          <w:pPr>
            <w:pStyle w:val="Header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Panel Arbenigol ar Ddiwygio Trefniadau Etholiadol y Cynulliad</w:t>
          </w:r>
        </w:p>
      </w:tc>
      <w:tc>
        <w:tcPr>
          <w:tcW w:w="5140" w:type="dxa"/>
          <w:vAlign w:val="bottom"/>
        </w:tcPr>
        <w:p w:rsidR="00916D82" w:rsidRDefault="00B20C27" w:rsidP="0060174A">
          <w:pPr>
            <w:pStyle w:val="Header"/>
            <w:jc w:val="right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EPAER(6) Cofnodion</w:t>
          </w:r>
        </w:p>
      </w:tc>
    </w:tr>
  </w:tbl>
  <w:p w:rsidR="00916D82" w:rsidRDefault="006901DB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31"/>
    <w:rsid w:val="006901DB"/>
    <w:rsid w:val="00B20C27"/>
    <w:rsid w:val="00D10531"/>
    <w:rsid w:val="00E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B5AE266-8C00-42B3-8D6E-C32BCF2A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6901DB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6901DB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901DB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901DB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6901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01DB"/>
  </w:style>
  <w:style w:type="character" w:customStyle="1" w:styleId="Heading1Char">
    <w:name w:val="Heading 1 Char"/>
    <w:basedOn w:val="DefaultParagraphFont"/>
    <w:link w:val="Heading1"/>
    <w:uiPriority w:val="9"/>
    <w:rsid w:val="006901DB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901DB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01DB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6901DB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01DB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1DB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6901DB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6901DB"/>
  </w:style>
  <w:style w:type="paragraph" w:customStyle="1" w:styleId="Sub-headings">
    <w:name w:val="Sub-headings"/>
    <w:basedOn w:val="Heading3"/>
    <w:next w:val="BodyText1"/>
    <w:rsid w:val="006901DB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6901DB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6901DB"/>
    <w:pPr>
      <w:ind w:left="720"/>
      <w:contextualSpacing/>
    </w:pPr>
  </w:style>
  <w:style w:type="paragraph" w:customStyle="1" w:styleId="4Bulletlist">
    <w:name w:val="4.Bullet list"/>
    <w:basedOn w:val="Normal"/>
    <w:qFormat/>
    <w:rsid w:val="006901DB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6901DB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6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6901DB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6901DB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901DB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6901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DB"/>
  </w:style>
  <w:style w:type="paragraph" w:customStyle="1" w:styleId="1Numbered-Heading">
    <w:name w:val="1.Numbered-Heading"/>
    <w:basedOn w:val="Normal"/>
    <w:next w:val="3Numbered-para"/>
    <w:qFormat/>
    <w:rsid w:val="006901DB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6901DB"/>
  </w:style>
  <w:style w:type="paragraph" w:customStyle="1" w:styleId="Numbered-subheading">
    <w:name w:val="Numbered-subheading"/>
    <w:basedOn w:val="Normal"/>
    <w:rsid w:val="006901DB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6901DB"/>
    <w:pPr>
      <w:ind w:left="1134"/>
    </w:pPr>
  </w:style>
  <w:style w:type="paragraph" w:customStyle="1" w:styleId="3Numbered-para">
    <w:name w:val="3.Numbered-para"/>
    <w:basedOn w:val="Normal"/>
    <w:qFormat/>
    <w:rsid w:val="006901DB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6901DB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6901DB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01DB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6901DB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wid.Cyfansoddiadol@cynulliad.cym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6138-1D5E-48D8-8D31-475D7526A575}"/>
</file>

<file path=customXml/itemProps2.xml><?xml version="1.0" encoding="utf-8"?>
<ds:datastoreItem xmlns:ds="http://schemas.openxmlformats.org/officeDocument/2006/customXml" ds:itemID="{B6E988F6-EF56-41CF-8985-67AA16F82A0E}"/>
</file>

<file path=customXml/itemProps3.xml><?xml version="1.0" encoding="utf-8"?>
<ds:datastoreItem xmlns:ds="http://schemas.openxmlformats.org/officeDocument/2006/customXml" ds:itemID="{8C2CD122-273A-4A6E-B643-3473A5EF12DC}"/>
</file>

<file path=customXml/itemProps4.xml><?xml version="1.0" encoding="utf-8"?>
<ds:datastoreItem xmlns:ds="http://schemas.openxmlformats.org/officeDocument/2006/customXml" ds:itemID="{52F5626D-34E5-4694-AA12-DD35FEC3928B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1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Boyes, Candice (Staff Comisiwn y Cynulliad | Assembly Commission Staff)</cp:lastModifiedBy>
  <cp:revision>2</cp:revision>
  <cp:lastPrinted>2017-05-03T08:16:00Z</cp:lastPrinted>
  <dcterms:created xsi:type="dcterms:W3CDTF">2017-08-07T09:26:00Z</dcterms:created>
  <dcterms:modified xsi:type="dcterms:W3CDTF">2017-08-07T09:26:00Z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