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Pr="00CF37BF" w:rsidRDefault="00C41F8B" w:rsidP="00726D77">
      <w:pPr>
        <w:rPr>
          <w:rFonts w:ascii="Lucida Sans" w:hAnsi="Lucida Sans"/>
          <w:b/>
          <w:sz w:val="28"/>
          <w:szCs w:val="28"/>
        </w:rPr>
      </w:pPr>
      <w:r w:rsidRPr="00CF37BF">
        <w:rPr>
          <w:rFonts w:ascii="Lucida Sans" w:eastAsia="Lucida Sans" w:hAnsi="Lucida Sans" w:cs="Lucida Sans"/>
          <w:b/>
          <w:bCs/>
          <w:sz w:val="28"/>
          <w:szCs w:val="28"/>
          <w:lang w:val="cy-GB"/>
        </w:rPr>
        <w:t xml:space="preserve">Comisiwn Cynulliad Cenedlaethol Cymru </w:t>
      </w:r>
    </w:p>
    <w:p w:rsidR="00726D77" w:rsidRPr="00CF37BF" w:rsidRDefault="00C41F8B" w:rsidP="00726D77">
      <w:pPr>
        <w:rPr>
          <w:rFonts w:ascii="Lucida Sans" w:hAnsi="Lucida Sans"/>
          <w:b/>
          <w:sz w:val="28"/>
          <w:szCs w:val="28"/>
        </w:rPr>
      </w:pPr>
      <w:r w:rsidRPr="00CF37BF">
        <w:rPr>
          <w:rFonts w:ascii="Lucida Sans" w:eastAsia="Lucida Sans" w:hAnsi="Lucida Sans" w:cs="Lucida Sans"/>
          <w:b/>
          <w:bCs/>
          <w:sz w:val="28"/>
          <w:szCs w:val="28"/>
          <w:lang w:val="cy-GB"/>
        </w:rPr>
        <w:t>Adroddiad Cydraddoldeb Blynyddol</w:t>
      </w:r>
    </w:p>
    <w:p w:rsidR="00726D77" w:rsidRPr="00CF37BF" w:rsidRDefault="00C41F8B" w:rsidP="00726D77">
      <w:pPr>
        <w:rPr>
          <w:rFonts w:ascii="Lucida Sans" w:hAnsi="Lucida Sans"/>
          <w:b/>
          <w:sz w:val="28"/>
          <w:szCs w:val="28"/>
        </w:rPr>
      </w:pPr>
      <w:r w:rsidRPr="00CF37BF">
        <w:rPr>
          <w:rFonts w:ascii="Lucida Sans" w:eastAsia="Lucida Sans" w:hAnsi="Lucida Sans" w:cs="Lucida Sans"/>
          <w:b/>
          <w:bCs/>
          <w:sz w:val="28"/>
          <w:szCs w:val="28"/>
          <w:lang w:val="cy-GB"/>
        </w:rPr>
        <w:t>Ebrill 2012 – Mawrth 2013</w:t>
      </w:r>
    </w:p>
    <w:p w:rsidR="00726D77" w:rsidRPr="00CF37BF" w:rsidRDefault="00CC436C" w:rsidP="00726D77">
      <w:pPr>
        <w:rPr>
          <w:rFonts w:ascii="Lucida Sans" w:hAnsi="Lucida Sans"/>
          <w:b/>
          <w:sz w:val="28"/>
          <w:szCs w:val="28"/>
        </w:rPr>
      </w:pPr>
    </w:p>
    <w:p w:rsidR="00726D77" w:rsidRPr="00CF37BF" w:rsidRDefault="00CC436C" w:rsidP="00726D77">
      <w:pPr>
        <w:rPr>
          <w:rFonts w:ascii="Lucida Sans" w:hAnsi="Lucida Sans"/>
          <w:b/>
          <w:sz w:val="28"/>
          <w:szCs w:val="28"/>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0E1C9B" w:rsidRDefault="00CC436C" w:rsidP="00726D77">
      <w:pPr>
        <w:rPr>
          <w:rFonts w:ascii="Lucida Sans" w:hAnsi="Lucida Sans"/>
          <w:b/>
          <w:sz w:val="24"/>
          <w:szCs w:val="24"/>
        </w:rPr>
      </w:pPr>
    </w:p>
    <w:p w:rsidR="00726D77" w:rsidRDefault="00C41F8B" w:rsidP="00726D77">
      <w:pPr>
        <w:rPr>
          <w:rFonts w:ascii="Lucida Sans" w:hAnsi="Lucida Sans"/>
          <w:b/>
          <w:sz w:val="24"/>
          <w:szCs w:val="24"/>
        </w:rPr>
      </w:pPr>
      <w:r>
        <w:rPr>
          <w:rFonts w:ascii="Lucida Sans" w:hAnsi="Lucida Sans"/>
          <w:b/>
          <w:sz w:val="24"/>
          <w:szCs w:val="24"/>
        </w:rPr>
        <w:t xml:space="preserve">        </w:t>
      </w:r>
      <w:r w:rsidRPr="00B61F5B">
        <w:rPr>
          <w:rFonts w:ascii="Lucida Sans" w:eastAsia="Calibri" w:hAnsi="Lucida Sans" w:cs="Times New Roman"/>
          <w:noProof/>
        </w:rPr>
        <w:drawing>
          <wp:inline distT="0" distB="0" distL="0" distR="0" wp14:anchorId="3D9CE29D" wp14:editId="46AE72B5">
            <wp:extent cx="1924050" cy="4227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O\Commission &amp; Member Support\Governance\10 Equalities\Equalities\Fourth Assembly\Administration\logos etc\IIP_GOLD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22708"/>
                    </a:xfrm>
                    <a:prstGeom prst="rect">
                      <a:avLst/>
                    </a:prstGeom>
                    <a:noFill/>
                    <a:ln>
                      <a:noFill/>
                    </a:ln>
                  </pic:spPr>
                </pic:pic>
              </a:graphicData>
            </a:graphic>
          </wp:inline>
        </w:drawing>
      </w:r>
      <w:r>
        <w:rPr>
          <w:rFonts w:ascii="Lucida Sans" w:hAnsi="Lucida Sans"/>
          <w:b/>
          <w:sz w:val="24"/>
          <w:szCs w:val="24"/>
        </w:rPr>
        <w:t xml:space="preserve">      </w:t>
      </w:r>
      <w:r w:rsidRPr="00B61F5B">
        <w:rPr>
          <w:rFonts w:ascii="Lucida Sans" w:eastAsia="Calibri" w:hAnsi="Lucida Sans" w:cs="Times New Roman"/>
          <w:noProof/>
        </w:rPr>
        <w:drawing>
          <wp:inline distT="0" distB="0" distL="0" distR="0" wp14:anchorId="2D736325" wp14:editId="3EAF50AB">
            <wp:extent cx="1614783" cy="606056"/>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O\Commission &amp; Member Support\Governance\10 Equalities\Equalities\Fourth Assembly\Administration\logos etc\working families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842" b="13159"/>
                    <a:stretch/>
                  </pic:blipFill>
                  <pic:spPr bwMode="auto">
                    <a:xfrm>
                      <a:off x="0" y="0"/>
                      <a:ext cx="1614783" cy="606056"/>
                    </a:xfrm>
                    <a:prstGeom prst="rect">
                      <a:avLst/>
                    </a:prstGeom>
                    <a:noFill/>
                    <a:ln>
                      <a:noFill/>
                    </a:ln>
                    <a:extLst>
                      <a:ext uri="{53640926-AAD7-44D8-BBD7-CCE9431645EC}">
                        <a14:shadowObscured xmlns:a14="http://schemas.microsoft.com/office/drawing/2010/main"/>
                      </a:ext>
                    </a:extLst>
                  </pic:spPr>
                </pic:pic>
              </a:graphicData>
            </a:graphic>
          </wp:inline>
        </w:drawing>
      </w:r>
      <w:r w:rsidRPr="00B61F5B">
        <w:rPr>
          <w:rFonts w:ascii="Lucida Sans" w:eastAsia="Calibri" w:hAnsi="Lucida Sans" w:cs="Times New Roman"/>
          <w:noProof/>
        </w:rPr>
        <w:drawing>
          <wp:inline distT="0" distB="0" distL="0" distR="0" wp14:anchorId="66B67BDF" wp14:editId="01BB0C5B">
            <wp:extent cx="865889" cy="1026239"/>
            <wp:effectExtent l="0" t="0" r="0" b="2540"/>
            <wp:docPr id="8" name="Picture 8" descr="P:\OPO\Commission &amp; Member Support\Governance\10 Equalities\Equalities\Fourth Assembly\Administration\logos etc\2013 Top-100-cymru-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ssion &amp; Member Support\Governance\10 Equalities\Equalities\Fourth Assembly\Administration\logos etc\2013 Top-100-cymru-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782" cy="1026112"/>
                    </a:xfrm>
                    <a:prstGeom prst="rect">
                      <a:avLst/>
                    </a:prstGeom>
                    <a:noFill/>
                    <a:ln>
                      <a:noFill/>
                    </a:ln>
                  </pic:spPr>
                </pic:pic>
              </a:graphicData>
            </a:graphic>
          </wp:inline>
        </w:drawing>
      </w:r>
    </w:p>
    <w:p w:rsidR="00726D77" w:rsidRDefault="00CC436C" w:rsidP="00726D77">
      <w:pPr>
        <w:rPr>
          <w:rFonts w:ascii="Lucida Sans" w:hAnsi="Lucida Sans"/>
          <w:b/>
          <w:sz w:val="24"/>
          <w:szCs w:val="24"/>
        </w:rPr>
      </w:pPr>
    </w:p>
    <w:p w:rsidR="00726D77" w:rsidRPr="00CF37BF" w:rsidRDefault="00C41F8B" w:rsidP="00726D77">
      <w:pPr>
        <w:rPr>
          <w:rFonts w:ascii="Lucida Sans" w:hAnsi="Lucida Sans"/>
          <w:b/>
          <w:sz w:val="28"/>
          <w:szCs w:val="28"/>
        </w:rPr>
      </w:pPr>
      <w:r w:rsidRPr="00CF37BF">
        <w:rPr>
          <w:rFonts w:ascii="Lucida Sans" w:eastAsia="Lucida Sans" w:hAnsi="Lucida Sans" w:cs="Lucida Sans"/>
          <w:b/>
          <w:bCs/>
          <w:sz w:val="28"/>
          <w:szCs w:val="28"/>
          <w:lang w:val="cy-GB"/>
        </w:rPr>
        <w:t>Cynnwys</w:t>
      </w:r>
    </w:p>
    <w:p w:rsidR="00726D77" w:rsidRDefault="00CC436C" w:rsidP="00726D77">
      <w:pPr>
        <w:rPr>
          <w:rFonts w:ascii="Lucida Sans" w:hAnsi="Lucida Sans"/>
          <w:b/>
          <w:sz w:val="24"/>
          <w:szCs w:val="24"/>
        </w:rPr>
      </w:pPr>
    </w:p>
    <w:p w:rsidR="00726D77" w:rsidRPr="00B01402" w:rsidRDefault="00C41F8B" w:rsidP="00726D77">
      <w:pPr>
        <w:rPr>
          <w:rFonts w:ascii="Lucida Sans" w:hAnsi="Lucida Sans"/>
          <w:sz w:val="24"/>
          <w:szCs w:val="24"/>
        </w:rPr>
      </w:pPr>
      <w:r w:rsidRPr="00B01402">
        <w:rPr>
          <w:rFonts w:ascii="Lucida Sans" w:eastAsia="Lucida Sans" w:hAnsi="Lucida Sans" w:cs="Lucida Sans"/>
          <w:sz w:val="24"/>
          <w:szCs w:val="24"/>
          <w:lang w:val="cy-GB"/>
        </w:rPr>
        <w:t xml:space="preserve">Rhagair   </w:t>
      </w:r>
    </w:p>
    <w:p w:rsidR="00726D77" w:rsidRPr="00B01402" w:rsidRDefault="00C41F8B" w:rsidP="00726D77">
      <w:pPr>
        <w:rPr>
          <w:rFonts w:ascii="Lucida Sans" w:hAnsi="Lucida Sans"/>
          <w:sz w:val="24"/>
          <w:szCs w:val="24"/>
        </w:rPr>
      </w:pPr>
      <w:r w:rsidRPr="00B01402">
        <w:rPr>
          <w:rFonts w:ascii="Lucida Sans" w:eastAsia="Lucida Sans" w:hAnsi="Lucida Sans" w:cs="Lucida Sans"/>
          <w:sz w:val="24"/>
          <w:szCs w:val="24"/>
          <w:lang w:val="cy-GB"/>
        </w:rPr>
        <w:t>Geirfa</w:t>
      </w:r>
    </w:p>
    <w:p w:rsidR="00726D77" w:rsidRPr="00B01402" w:rsidRDefault="00C41F8B" w:rsidP="00726D77">
      <w:pPr>
        <w:ind w:left="720" w:hanging="720"/>
        <w:rPr>
          <w:rFonts w:ascii="Lucida Sans" w:hAnsi="Lucida Sans"/>
          <w:sz w:val="24"/>
          <w:szCs w:val="24"/>
        </w:rPr>
      </w:pPr>
      <w:r w:rsidRPr="00B01402">
        <w:rPr>
          <w:rFonts w:ascii="Lucida Sans" w:eastAsia="Lucida Sans" w:hAnsi="Lucida Sans" w:cs="Lucida Sans"/>
          <w:sz w:val="24"/>
          <w:szCs w:val="24"/>
          <w:lang w:val="cy-GB"/>
        </w:rPr>
        <w:t>01</w:t>
      </w:r>
      <w:r w:rsidRPr="00B01402">
        <w:rPr>
          <w:rFonts w:ascii="Lucida Sans" w:eastAsia="Lucida Sans" w:hAnsi="Lucida Sans" w:cs="Lucida Sans"/>
          <w:sz w:val="24"/>
          <w:szCs w:val="24"/>
          <w:lang w:val="cy-GB"/>
        </w:rPr>
        <w:tab/>
        <w:t>Estyn allan i’r cyhoedd: annog ac ehangu ymgysylltiad â’r cyhoedd</w:t>
      </w:r>
    </w:p>
    <w:p w:rsidR="00726D77" w:rsidRDefault="00C41F8B" w:rsidP="00726D77">
      <w:pPr>
        <w:rPr>
          <w:rFonts w:ascii="Lucida Sans" w:hAnsi="Lucida Sans"/>
          <w:sz w:val="24"/>
          <w:szCs w:val="24"/>
        </w:rPr>
      </w:pPr>
      <w:r>
        <w:rPr>
          <w:rFonts w:ascii="Lucida Sans" w:eastAsia="Lucida Sans" w:hAnsi="Lucida Sans" w:cs="Lucida Sans"/>
          <w:sz w:val="24"/>
          <w:szCs w:val="24"/>
          <w:lang w:val="cy-GB"/>
        </w:rPr>
        <w:t>02</w:t>
      </w:r>
      <w:r>
        <w:rPr>
          <w:rFonts w:ascii="Lucida Sans" w:eastAsia="Lucida Sans" w:hAnsi="Lucida Sans" w:cs="Lucida Sans"/>
          <w:sz w:val="24"/>
          <w:szCs w:val="24"/>
          <w:lang w:val="cy-GB"/>
        </w:rPr>
        <w:tab/>
        <w:t>Comisiwn y Cynulliad fel cyflogwr cyfle cyfartal</w:t>
      </w: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03</w:t>
      </w:r>
      <w:r>
        <w:rPr>
          <w:rFonts w:ascii="Lucida Sans" w:eastAsia="Lucida Sans" w:hAnsi="Lucida Sans" w:cs="Lucida Sans"/>
          <w:sz w:val="24"/>
          <w:szCs w:val="24"/>
          <w:lang w:val="cy-GB"/>
        </w:rPr>
        <w:tab/>
        <w:t>Cynorthwyo Aelodau’r Cynulliad a’u staff a darparu gwasanaethau iddynt</w:t>
      </w: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04</w:t>
      </w:r>
      <w:r>
        <w:rPr>
          <w:rFonts w:ascii="Lucida Sans" w:eastAsia="Lucida Sans" w:hAnsi="Lucida Sans" w:cs="Lucida Sans"/>
          <w:sz w:val="24"/>
          <w:szCs w:val="24"/>
          <w:lang w:val="cy-GB"/>
        </w:rPr>
        <w:tab/>
        <w:t>Sefydlu cydraddoldeb ym mhrosesau rheoli’r sefydliad</w:t>
      </w:r>
    </w:p>
    <w:p w:rsidR="00726D77" w:rsidRDefault="00CC436C" w:rsidP="00726D77">
      <w:pPr>
        <w:ind w:left="720" w:hanging="720"/>
        <w:rPr>
          <w:rFonts w:ascii="Lucida Sans" w:hAnsi="Lucida Sans"/>
          <w:sz w:val="24"/>
          <w:szCs w:val="24"/>
        </w:rPr>
      </w:pP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Atodiad A - Cynnydd mewn perthynas â chyflawni ein hamcanion cydraddoldeb</w:t>
      </w: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Atodiad B - Data ynghylch cydraddoldeb y gweithlu</w:t>
      </w: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Atodiad C - Data ynghylch cydraddoldeb ym maes recriwtio</w:t>
      </w:r>
    </w:p>
    <w:p w:rsidR="00726D77" w:rsidRDefault="00C41F8B" w:rsidP="00726D77">
      <w:pPr>
        <w:ind w:left="720" w:hanging="720"/>
        <w:rPr>
          <w:rFonts w:ascii="Lucida Sans" w:hAnsi="Lucida Sans"/>
          <w:sz w:val="24"/>
          <w:szCs w:val="24"/>
        </w:rPr>
      </w:pPr>
      <w:r>
        <w:rPr>
          <w:rFonts w:ascii="Lucida Sans" w:eastAsia="Lucida Sans" w:hAnsi="Lucida Sans" w:cs="Lucida Sans"/>
          <w:sz w:val="24"/>
          <w:szCs w:val="24"/>
          <w:lang w:val="cy-GB"/>
        </w:rPr>
        <w:t>Atodiad D - Data ynghylch yr adolygiad o gyflog cyfartal</w:t>
      </w:r>
    </w:p>
    <w:p w:rsidR="00726D77" w:rsidRDefault="00C41F8B" w:rsidP="00726D77">
      <w:pPr>
        <w:ind w:left="720" w:hanging="720"/>
        <w:rPr>
          <w:rFonts w:ascii="Lucida Sans" w:hAnsi="Lucida Sans"/>
          <w:sz w:val="24"/>
          <w:szCs w:val="24"/>
        </w:rPr>
      </w:pPr>
      <w:r>
        <w:rPr>
          <w:rFonts w:ascii="Lucida Sans" w:hAnsi="Lucida Sans"/>
          <w:sz w:val="24"/>
          <w:szCs w:val="24"/>
        </w:rPr>
        <w:tab/>
      </w:r>
    </w:p>
    <w:p w:rsidR="00726D77" w:rsidRDefault="00CC436C" w:rsidP="00726D77">
      <w:pPr>
        <w:ind w:left="720" w:hanging="720"/>
        <w:rPr>
          <w:rFonts w:ascii="Lucida Sans" w:hAnsi="Lucida Sans"/>
          <w:sz w:val="24"/>
          <w:szCs w:val="24"/>
        </w:rPr>
      </w:pPr>
    </w:p>
    <w:p w:rsidR="00726D77" w:rsidRPr="00C76A99" w:rsidRDefault="00CC436C" w:rsidP="00726D77">
      <w:pPr>
        <w:ind w:left="720" w:hanging="720"/>
        <w:rPr>
          <w:rFonts w:ascii="Lucida Sans" w:hAnsi="Lucida Sans"/>
          <w:sz w:val="24"/>
          <w:szCs w:val="24"/>
        </w:rPr>
      </w:pPr>
    </w:p>
    <w:p w:rsidR="00726D77" w:rsidRPr="00B01402" w:rsidRDefault="00CC436C" w:rsidP="00726D77">
      <w:pPr>
        <w:rPr>
          <w:rFonts w:ascii="Lucida Sans" w:hAnsi="Lucida Sans"/>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860064"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Default="00CC436C" w:rsidP="00726D77">
      <w:pPr>
        <w:rPr>
          <w:rFonts w:ascii="Lucida Sans" w:hAnsi="Lucida Sans"/>
          <w:b/>
          <w:sz w:val="24"/>
          <w:szCs w:val="24"/>
        </w:rPr>
      </w:pPr>
    </w:p>
    <w:p w:rsidR="00726D77" w:rsidRPr="00CF37BF" w:rsidRDefault="00C41F8B" w:rsidP="00726D77">
      <w:pPr>
        <w:rPr>
          <w:rFonts w:ascii="Lucida Sans" w:hAnsi="Lucida Sans"/>
          <w:b/>
          <w:sz w:val="28"/>
          <w:szCs w:val="28"/>
        </w:rPr>
      </w:pPr>
      <w:r w:rsidRPr="00CF37BF">
        <w:rPr>
          <w:rFonts w:ascii="Lucida Sans" w:eastAsia="Lucida Sans" w:hAnsi="Lucida Sans" w:cs="Lucida Sans"/>
          <w:b/>
          <w:bCs/>
          <w:sz w:val="28"/>
          <w:szCs w:val="28"/>
          <w:lang w:val="cy-GB"/>
        </w:rPr>
        <w:t xml:space="preserve">Rhagair   </w:t>
      </w:r>
    </w:p>
    <w:p w:rsidR="00726D77" w:rsidRPr="00C76A99" w:rsidRDefault="00C41F8B" w:rsidP="00726D77">
      <w:pPr>
        <w:rPr>
          <w:rFonts w:ascii="Lucida Sans" w:hAnsi="Lucida Sans"/>
          <w:sz w:val="24"/>
          <w:szCs w:val="24"/>
        </w:rPr>
      </w:pPr>
      <w:r w:rsidRPr="00C76A99">
        <w:rPr>
          <w:rFonts w:ascii="Lucida Sans" w:eastAsia="Lucida Sans" w:hAnsi="Lucida Sans" w:cs="Lucida Sans"/>
          <w:sz w:val="24"/>
          <w:szCs w:val="24"/>
          <w:lang w:val="cy-GB"/>
        </w:rPr>
        <w:t xml:space="preserve">Rydym yn falch o gyflwyno'r adroddiad cyntaf sy'n deillio o'r Cynllun Cydraddoldeb ar gyfer 2012-16 a gyhoeddwyd gennym ym mis Ebrill 2012. Mae'r egwyddor o gydraddoldeb wedi bod wrth wraidd pob dim y mae'r Cynulliad wedi ei wneud ers iddo gael ei sefydlu. Rydym wedi ymrwymo'n bersonol i hyrwyddo'r egwyddor o gyfle cyfartal, meithrin perthnasau da a herio achosion o wahaniaethu. </w:t>
      </w:r>
    </w:p>
    <w:p w:rsidR="00B7391D" w:rsidRDefault="00C41F8B" w:rsidP="00B7391D">
      <w:pPr>
        <w:rPr>
          <w:rFonts w:ascii="Lucida Sans" w:hAnsi="Lucida Sans"/>
          <w:sz w:val="24"/>
          <w:szCs w:val="24"/>
        </w:rPr>
      </w:pPr>
      <w:r w:rsidRPr="00B7391D">
        <w:rPr>
          <w:rFonts w:ascii="Lucida Sans" w:eastAsia="Lucida Sans" w:hAnsi="Lucida Sans" w:cs="Lucida Sans"/>
          <w:sz w:val="24"/>
          <w:szCs w:val="24"/>
          <w:lang w:val="cy-GB"/>
        </w:rPr>
        <w:t xml:space="preserve">Y Cynllun Cydraddoldeb yw ein gweledigaeth a strategaeth i sicrhau bod mynediad mor eang â phosibl gan bobl Cymru i'r Cynulliad a bod y staff yr ydym yn eu cyflogi yn profi gweithle teg a chynhwysol.  Rydym wedi nodi pedwar prif amcan gyda nifer o gamau i'w cymryd a fydd yn ein helpu i gyflawni ein gweledigaeth yn ystod y cyfnod y mae'r Cynllun yn cyfeirio ato. Y pedwar maes yw: </w:t>
      </w:r>
    </w:p>
    <w:p w:rsidR="00B7391D" w:rsidRPr="00B7391D" w:rsidRDefault="00C41F8B" w:rsidP="00B7391D">
      <w:pPr>
        <w:pStyle w:val="ListParagraph"/>
        <w:numPr>
          <w:ilvl w:val="0"/>
          <w:numId w:val="10"/>
        </w:numPr>
        <w:rPr>
          <w:rFonts w:ascii="Lucida Sans" w:hAnsi="Lucida Sans"/>
          <w:sz w:val="24"/>
          <w:szCs w:val="24"/>
        </w:rPr>
      </w:pPr>
      <w:r w:rsidRPr="00B7391D">
        <w:rPr>
          <w:rFonts w:ascii="Lucida Sans" w:eastAsia="Lucida Sans" w:hAnsi="Lucida Sans" w:cs="Lucida Sans"/>
          <w:sz w:val="24"/>
          <w:szCs w:val="24"/>
          <w:lang w:val="cy-GB"/>
        </w:rPr>
        <w:t xml:space="preserve">annog ac ehangu ymgysylltiad â’r cyhoedd; </w:t>
      </w:r>
    </w:p>
    <w:p w:rsidR="00B7391D" w:rsidRPr="00B7391D" w:rsidRDefault="00C41F8B" w:rsidP="00B7391D">
      <w:pPr>
        <w:pStyle w:val="ListParagraph"/>
        <w:numPr>
          <w:ilvl w:val="0"/>
          <w:numId w:val="10"/>
        </w:numPr>
        <w:rPr>
          <w:rFonts w:ascii="Lucida Sans" w:hAnsi="Lucida Sans"/>
          <w:sz w:val="24"/>
          <w:szCs w:val="24"/>
        </w:rPr>
      </w:pPr>
      <w:r w:rsidRPr="00B7391D">
        <w:rPr>
          <w:rFonts w:ascii="Lucida Sans" w:eastAsia="Lucida Sans" w:hAnsi="Lucida Sans" w:cs="Lucida Sans"/>
          <w:sz w:val="24"/>
          <w:szCs w:val="24"/>
          <w:lang w:val="cy-GB"/>
        </w:rPr>
        <w:t xml:space="preserve">datblygu ymhellach rôl Comisiwn y Cynulliad fel cyflogwr cyfle cyfartal; </w:t>
      </w:r>
    </w:p>
    <w:p w:rsidR="00B7391D" w:rsidRPr="00B7391D" w:rsidRDefault="00C41F8B" w:rsidP="00B7391D">
      <w:pPr>
        <w:pStyle w:val="ListParagraph"/>
        <w:numPr>
          <w:ilvl w:val="0"/>
          <w:numId w:val="10"/>
        </w:numPr>
        <w:rPr>
          <w:rFonts w:ascii="Lucida Sans" w:hAnsi="Lucida Sans"/>
          <w:sz w:val="24"/>
          <w:szCs w:val="24"/>
        </w:rPr>
      </w:pPr>
      <w:r w:rsidRPr="00B7391D">
        <w:rPr>
          <w:rFonts w:ascii="Lucida Sans" w:eastAsia="Lucida Sans" w:hAnsi="Lucida Sans" w:cs="Lucida Sans"/>
          <w:sz w:val="24"/>
          <w:szCs w:val="24"/>
          <w:lang w:val="cy-GB"/>
        </w:rPr>
        <w:t xml:space="preserve">cynorthwyo Aelodau’r Cynulliad a’u staff a darparu gwasanaethau iddynt; a </w:t>
      </w:r>
    </w:p>
    <w:p w:rsidR="00726D77" w:rsidRPr="00B7391D" w:rsidRDefault="00C41F8B" w:rsidP="00B7391D">
      <w:pPr>
        <w:pStyle w:val="ListParagraph"/>
        <w:numPr>
          <w:ilvl w:val="0"/>
          <w:numId w:val="10"/>
        </w:numPr>
        <w:rPr>
          <w:rFonts w:ascii="Lucida Sans" w:hAnsi="Lucida Sans"/>
          <w:sz w:val="24"/>
          <w:szCs w:val="24"/>
        </w:rPr>
      </w:pPr>
      <w:r w:rsidRPr="00B7391D">
        <w:rPr>
          <w:rFonts w:ascii="Lucida Sans" w:eastAsia="Lucida Sans" w:hAnsi="Lucida Sans" w:cs="Lucida Sans"/>
          <w:sz w:val="24"/>
          <w:szCs w:val="24"/>
          <w:lang w:val="cy-GB"/>
        </w:rPr>
        <w:t>sefydlu cydraddoldeb ym mhrosesau rheoli’r sefydliad.</w:t>
      </w:r>
    </w:p>
    <w:p w:rsidR="002936D1" w:rsidRPr="00C76A99" w:rsidRDefault="00C41F8B" w:rsidP="00726D77">
      <w:pPr>
        <w:rPr>
          <w:rFonts w:ascii="Lucida Sans" w:hAnsi="Lucida Sans"/>
          <w:sz w:val="24"/>
          <w:szCs w:val="24"/>
        </w:rPr>
      </w:pPr>
      <w:r w:rsidRPr="00C76A99">
        <w:rPr>
          <w:rFonts w:ascii="Lucida Sans" w:eastAsia="Lucida Sans" w:hAnsi="Lucida Sans" w:cs="Lucida Sans"/>
          <w:sz w:val="24"/>
          <w:szCs w:val="24"/>
          <w:lang w:val="cy-GB"/>
        </w:rPr>
        <w:t>Bydd gweithio'n galed i gyflawni'r amcanion a nodwyd gennym yn ein helpu i gyflawni'n rhwymedigaethau o dan Ddeddf Cydraddoldeb 2010 ac yn sicrhau bod gennym ni, fel cyflogwr, agwedd blaengar tuag at gydraddoldeb a'n bod yn sicrhau canlyniadau pendant mewn perthynas â chydraddoldeb. Rydym hefyd yn cydnabod yr egwyddor o gydraddoldeb mewn perthynas â'r iaith Gymraeg a'r iaith Saesneg fel y nodwyd yn Neddf Cynulliad Cenedlaethol Cymru (Ieithoedd Swyddogol) 2012. Bydd ein Cynllun Ieithoedd Swyddogol yn nodi sut yr ydym yn sicrhau cydraddoldeb rhwng y ddwy iaith.</w:t>
      </w:r>
    </w:p>
    <w:p w:rsidR="00726D77" w:rsidRDefault="00C41F8B" w:rsidP="00726D77">
      <w:pPr>
        <w:rPr>
          <w:rFonts w:ascii="Lucida Sans" w:hAnsi="Lucida Sans"/>
          <w:sz w:val="24"/>
          <w:szCs w:val="24"/>
        </w:rPr>
      </w:pPr>
      <w:r w:rsidRPr="00C76A99">
        <w:rPr>
          <w:rFonts w:ascii="Lucida Sans" w:eastAsia="Lucida Sans" w:hAnsi="Lucida Sans" w:cs="Lucida Sans"/>
          <w:sz w:val="24"/>
          <w:szCs w:val="24"/>
          <w:lang w:val="cy-GB"/>
        </w:rPr>
        <w:t>Mae'r adroddiad hwn yn adolygu'r cynnydd yr ydym wedi ei wneud hy</w:t>
      </w:r>
      <w:r>
        <w:rPr>
          <w:rFonts w:ascii="Lucida Sans" w:eastAsia="Lucida Sans" w:hAnsi="Lucida Sans" w:cs="Lucida Sans"/>
          <w:sz w:val="24"/>
          <w:szCs w:val="24"/>
          <w:lang w:val="cy-GB"/>
        </w:rPr>
        <w:t>d</w:t>
      </w:r>
      <w:r w:rsidRPr="00C76A99">
        <w:rPr>
          <w:rFonts w:ascii="Lucida Sans" w:eastAsia="Lucida Sans" w:hAnsi="Lucida Sans" w:cs="Lucida Sans"/>
          <w:sz w:val="24"/>
          <w:szCs w:val="24"/>
          <w:lang w:val="cy-GB"/>
        </w:rPr>
        <w:t xml:space="preserve"> yma ac yn nodi lle mae angen inni gynnal y momentwm i weld cynnydd mewn perthynas â'r camau mwyaf heriol. Rydym hefyd yn rhannu rhai o uchafbwyntiau ein gwaith cydraddoldeb dros y flwyddyn ddiwethaf. Wrth gwrs, rydym yn sylweddoli bod mwy y gallwn ei wneud o hyd ac, wrth gwrs, rydym yn croesawu adborth ar ein hymdrechion.</w:t>
      </w:r>
    </w:p>
    <w:p w:rsidR="00726D77" w:rsidRDefault="00CC436C" w:rsidP="00726D77">
      <w:pPr>
        <w:rPr>
          <w:rFonts w:ascii="Lucida Sans" w:hAnsi="Lucida Sans"/>
          <w:sz w:val="24"/>
          <w:szCs w:val="24"/>
        </w:rPr>
      </w:pPr>
    </w:p>
    <w:p w:rsidR="00726D77" w:rsidRPr="00A966AF" w:rsidRDefault="00C41F8B" w:rsidP="00726D77">
      <w:pPr>
        <w:spacing w:after="0" w:line="264" w:lineRule="auto"/>
        <w:rPr>
          <w:rFonts w:ascii="Lucida Sans" w:hAnsi="Lucida Sans"/>
          <w:b/>
          <w:sz w:val="24"/>
          <w:szCs w:val="24"/>
        </w:rPr>
      </w:pPr>
      <w:r w:rsidRPr="00A966AF">
        <w:rPr>
          <w:rFonts w:ascii="Lucida Sans" w:eastAsia="Lucida Sans" w:hAnsi="Lucida Sans" w:cs="Lucida Sans"/>
          <w:b/>
          <w:bCs/>
          <w:sz w:val="24"/>
          <w:szCs w:val="24"/>
          <w:lang w:val="cy-GB"/>
        </w:rPr>
        <w:t>Rosemary Butler AC, Llywydd y Cynulliad a Chadeirydd Comisiwn y Cynulliad</w:t>
      </w:r>
    </w:p>
    <w:p w:rsidR="00726D77" w:rsidRPr="00A966AF" w:rsidRDefault="00C41F8B" w:rsidP="00726D77">
      <w:pPr>
        <w:spacing w:after="0" w:line="264" w:lineRule="auto"/>
        <w:rPr>
          <w:rFonts w:ascii="Lucida Sans" w:hAnsi="Lucida Sans"/>
          <w:b/>
          <w:sz w:val="24"/>
          <w:szCs w:val="24"/>
        </w:rPr>
      </w:pPr>
      <w:r w:rsidRPr="00A966AF">
        <w:rPr>
          <w:rFonts w:ascii="Lucida Sans" w:eastAsia="Lucida Sans" w:hAnsi="Lucida Sans" w:cs="Lucida Sans"/>
          <w:b/>
          <w:bCs/>
          <w:sz w:val="24"/>
          <w:szCs w:val="24"/>
          <w:lang w:val="cy-GB"/>
        </w:rPr>
        <w:lastRenderedPageBreak/>
        <w:t>Sandy Mewies AC, Comisiynydd y Cynullia</w:t>
      </w:r>
      <w:r>
        <w:rPr>
          <w:rFonts w:ascii="Lucida Sans" w:eastAsia="Lucida Sans" w:hAnsi="Lucida Sans" w:cs="Lucida Sans"/>
          <w:b/>
          <w:bCs/>
          <w:sz w:val="24"/>
          <w:szCs w:val="24"/>
          <w:lang w:val="cy-GB"/>
        </w:rPr>
        <w:t>d sy'n gyfrifol am gydraddoldeb</w:t>
      </w:r>
      <w:r w:rsidRPr="00A966AF">
        <w:rPr>
          <w:rFonts w:ascii="Lucida Sans" w:eastAsia="Lucida Sans" w:hAnsi="Lucida Sans" w:cs="Lucida Sans"/>
          <w:b/>
          <w:bCs/>
          <w:sz w:val="24"/>
          <w:szCs w:val="24"/>
          <w:lang w:val="cy-GB"/>
        </w:rPr>
        <w:t xml:space="preserve"> </w:t>
      </w: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Claire Clancy, Prif Weithredwr a Chlerc Cynulliad Cenedlaethol Cymru</w:t>
      </w:r>
    </w:p>
    <w:p w:rsidR="00726D77" w:rsidRPr="00CF37BF" w:rsidRDefault="00C41F8B" w:rsidP="00726D77">
      <w:pPr>
        <w:spacing w:after="0" w:line="260" w:lineRule="exact"/>
        <w:rPr>
          <w:rFonts w:ascii="Lucida Sans" w:hAnsi="Lucida Sans"/>
          <w:b/>
          <w:sz w:val="28"/>
          <w:szCs w:val="28"/>
        </w:rPr>
      </w:pPr>
      <w:r w:rsidRPr="00CF37BF">
        <w:rPr>
          <w:rFonts w:ascii="Lucida Sans" w:eastAsia="Lucida Sans" w:hAnsi="Lucida Sans" w:cs="Lucida Sans"/>
          <w:b/>
          <w:bCs/>
          <w:sz w:val="28"/>
          <w:szCs w:val="28"/>
          <w:lang w:val="cy-GB"/>
        </w:rPr>
        <w:t>Geirfa</w:t>
      </w:r>
    </w:p>
    <w:p w:rsidR="00726D77" w:rsidRPr="00A966AF" w:rsidRDefault="00CC436C" w:rsidP="00726D77">
      <w:pPr>
        <w:spacing w:after="0" w:line="260" w:lineRule="exact"/>
        <w:rPr>
          <w:rFonts w:ascii="Lucida Sans" w:hAnsi="Lucida Sans"/>
          <w:b/>
          <w:color w:val="1E463A"/>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Cynulliad Cenedlaethol Cymru</w:t>
      </w:r>
      <w:r w:rsidRPr="00A966AF">
        <w:rPr>
          <w:rFonts w:ascii="Lucida Sans" w:eastAsia="Lucida Sans" w:hAnsi="Lucida Sans" w:cs="Lucida Sans"/>
          <w:sz w:val="24"/>
          <w:szCs w:val="24"/>
          <w:lang w:val="cy-GB"/>
        </w:rPr>
        <w:t xml:space="preserve"> – mae’n cynnwys 60 o Aelodau Cynulliad sydd wedi eu hethol i gynrychioli pobl Cymru, deddfu ar gyfer Cymru a dwyn Llywodraeth Cymru i gyfrif.</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Aelodau’r Cynulliad</w:t>
      </w:r>
      <w:r w:rsidRPr="00A966AF">
        <w:rPr>
          <w:rFonts w:ascii="Lucida Sans" w:eastAsia="Lucida Sans" w:hAnsi="Lucida Sans" w:cs="Lucida Sans"/>
          <w:sz w:val="24"/>
          <w:szCs w:val="24"/>
          <w:lang w:val="cy-GB"/>
        </w:rPr>
        <w:t xml:space="preserve"> – gwleidyddion wedi eu hethol sy’n ffurfio Cynulliad Cenedlaethol Cymru.  Mae’r 60 o Aelodau yn cynrychioli gwahanol rannau o Gymru.</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Comisiwn Cynulliad Cenedlaethol Cymru (Comisiwn y Cynulliad)</w:t>
      </w:r>
      <w:r w:rsidRPr="00A966AF">
        <w:rPr>
          <w:rFonts w:ascii="Lucida Sans" w:eastAsia="Lucida Sans" w:hAnsi="Lucida Sans" w:cs="Lucida Sans"/>
          <w:sz w:val="24"/>
          <w:szCs w:val="24"/>
          <w:lang w:val="cy-GB"/>
        </w:rPr>
        <w:t xml:space="preserve">  –  y corff sy’n gyfrifol am ddarparu eiddo, staff a gwasanaethau i gynorthwyo Aelodau’r Cynulliad. Y Llywydd sy'n cadeirio'r Comisiwn sydd hefyd yn cynnwys pedwar Aelod arall a enwebwyd gan y prif bleidiau gwleidyddol. </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Y Llywydd</w:t>
      </w:r>
      <w:r w:rsidRPr="00A966AF">
        <w:rPr>
          <w:rFonts w:ascii="Lucida Sans" w:eastAsia="Lucida Sans" w:hAnsi="Lucida Sans" w:cs="Lucida Sans"/>
          <w:sz w:val="24"/>
          <w:szCs w:val="24"/>
          <w:lang w:val="cy-GB"/>
        </w:rPr>
        <w:t xml:space="preserve"> – yr Aelod Cynulliad a enwebwyd gan y prif bleidiau gwleidyddol i gadeirio dadleuon yn y Cyfarfod Llawn a chynrychioli Cynulliad Cenedlaethol Cymru yn y DU ac yn rhyngwladol. </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Busnes y Cynulliad</w:t>
      </w:r>
      <w:r w:rsidRPr="00A966AF">
        <w:rPr>
          <w:rFonts w:ascii="Lucida Sans" w:eastAsia="Lucida Sans" w:hAnsi="Lucida Sans" w:cs="Lucida Sans"/>
          <w:sz w:val="24"/>
          <w:szCs w:val="24"/>
          <w:lang w:val="cy-GB"/>
        </w:rPr>
        <w:t xml:space="preserve"> – y gwaith a wneir gan Aelodau’r Cynulliad yng Nghynulliad Cenedlaethol Cymru, gan gynnwys yn nadleuon y Cyfarfodydd Llawn, mewn pwyllgorau ac yng nghyswllt eu hetholaeth. </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Iaith Arwyddion Prydain</w:t>
      </w:r>
      <w:r w:rsidRPr="00A966AF">
        <w:rPr>
          <w:rFonts w:ascii="Lucida Sans" w:eastAsia="Lucida Sans" w:hAnsi="Lucida Sans" w:cs="Lucida Sans"/>
          <w:sz w:val="24"/>
          <w:szCs w:val="24"/>
          <w:lang w:val="cy-GB"/>
        </w:rPr>
        <w:t xml:space="preserve"> – dull cyfathrebu a ddefnyddir gan bobl fyddar yn y DU </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Y Comisiwn Cydraddoldeb a Hawliau Dynol</w:t>
      </w:r>
      <w:r w:rsidRPr="00A966AF">
        <w:rPr>
          <w:rFonts w:ascii="Lucida Sans" w:eastAsia="Lucida Sans" w:hAnsi="Lucida Sans" w:cs="Lucida Sans"/>
          <w:sz w:val="24"/>
          <w:szCs w:val="24"/>
          <w:lang w:val="cy-GB"/>
        </w:rPr>
        <w:t xml:space="preserve"> – y corff cyhoeddus yn y DU sydd â chyfrifoldeb statudol am hybu a gorfodi deddfau sy’n ymwneud â sicrhau cydraddoldeb ac atal gwahaniaethu, ac sydd â chyfrifoldeb statudol am ddiogelu hawliau dynol.   </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LGBT</w:t>
      </w:r>
      <w:r w:rsidRPr="00A966AF">
        <w:rPr>
          <w:rFonts w:ascii="Lucida Sans" w:eastAsia="Lucida Sans" w:hAnsi="Lucida Sans" w:cs="Lucida Sans"/>
          <w:sz w:val="24"/>
          <w:szCs w:val="24"/>
          <w:lang w:val="cy-GB"/>
        </w:rPr>
        <w:t>– pobl Lesbiaidd, Hoyw, Deurywiol a Thrawsrywiol.</w:t>
      </w:r>
    </w:p>
    <w:p w:rsidR="00726D77" w:rsidRPr="00A966AF" w:rsidRDefault="00CC436C" w:rsidP="00726D77">
      <w:pPr>
        <w:spacing w:after="0" w:line="264" w:lineRule="auto"/>
        <w:rPr>
          <w:rFonts w:ascii="Lucida Sans" w:hAnsi="Lucida Sans"/>
          <w:sz w:val="24"/>
          <w:szCs w:val="24"/>
        </w:rPr>
      </w:pPr>
    </w:p>
    <w:p w:rsidR="00726D77" w:rsidRPr="00A966AF" w:rsidRDefault="00C41F8B" w:rsidP="00726D77">
      <w:pPr>
        <w:spacing w:after="0" w:line="264" w:lineRule="auto"/>
        <w:rPr>
          <w:rFonts w:ascii="Lucida Sans" w:hAnsi="Lucida Sans"/>
          <w:sz w:val="24"/>
          <w:szCs w:val="24"/>
        </w:rPr>
      </w:pPr>
      <w:r w:rsidRPr="00A966AF">
        <w:rPr>
          <w:rFonts w:ascii="Lucida Sans" w:eastAsia="Lucida Sans" w:hAnsi="Lucida Sans" w:cs="Lucida Sans"/>
          <w:b/>
          <w:bCs/>
          <w:sz w:val="24"/>
          <w:szCs w:val="24"/>
          <w:lang w:val="cy-GB"/>
        </w:rPr>
        <w:t>Hygyrchedd</w:t>
      </w:r>
      <w:r w:rsidRPr="00A966AF">
        <w:rPr>
          <w:rFonts w:ascii="Lucida Sans" w:eastAsia="Lucida Sans" w:hAnsi="Lucida Sans" w:cs="Lucida Sans"/>
          <w:sz w:val="24"/>
          <w:szCs w:val="24"/>
          <w:lang w:val="cy-GB"/>
        </w:rPr>
        <w:t xml:space="preserve"> – cynllunio gwasanaethau a chyfleusterau ymlaen llaw er mwyn sicrhau bod pawb yn gallu ymgysylltu â’r Cynulliad yn ddirwystr.  Er enghraifft, darparu systemau dolenni clyw neu ddarparu rampiau ar gyfer adeiladau er mwyn galluogi ymwelwyr anabl i gael mynediad iddynt, neu ddefnyddio iaith syml a chlir yn ein taflenni er mwyn helpu pawb i ddeall y wybodaeth yr ydym yn ei darparu. </w:t>
      </w:r>
    </w:p>
    <w:p w:rsidR="00726D77" w:rsidRPr="00A966AF" w:rsidRDefault="00CC436C" w:rsidP="00726D77">
      <w:pPr>
        <w:spacing w:after="0" w:line="260" w:lineRule="exact"/>
        <w:rPr>
          <w:rFonts w:ascii="Lucida Sans" w:hAnsi="Lucida Sans"/>
          <w:sz w:val="24"/>
          <w:szCs w:val="24"/>
        </w:rPr>
      </w:pPr>
    </w:p>
    <w:p w:rsidR="00726D77" w:rsidRPr="00A966AF" w:rsidRDefault="00CC436C" w:rsidP="00726D77">
      <w:pPr>
        <w:spacing w:after="0" w:line="260" w:lineRule="exact"/>
        <w:rPr>
          <w:rFonts w:ascii="Lucida Sans" w:hAnsi="Lucida Sans"/>
          <w:sz w:val="24"/>
          <w:szCs w:val="24"/>
        </w:rPr>
      </w:pPr>
    </w:p>
    <w:p w:rsidR="00726D77" w:rsidRPr="00A966AF" w:rsidRDefault="00CC436C" w:rsidP="00726D77">
      <w:pPr>
        <w:rPr>
          <w:rFonts w:ascii="Lucida Sans" w:hAnsi="Lucida Sans"/>
          <w:sz w:val="24"/>
          <w:szCs w:val="24"/>
        </w:rPr>
      </w:pPr>
    </w:p>
    <w:p w:rsidR="00726D77" w:rsidRPr="00A966AF" w:rsidRDefault="00CC436C" w:rsidP="00726D77">
      <w:pPr>
        <w:rPr>
          <w:rFonts w:ascii="Lucida Sans" w:hAnsi="Lucida Sans"/>
          <w:sz w:val="24"/>
          <w:szCs w:val="24"/>
        </w:rPr>
      </w:pPr>
    </w:p>
    <w:p w:rsidR="00726D77" w:rsidRPr="00A966AF" w:rsidRDefault="00CC436C" w:rsidP="00726D77">
      <w:pPr>
        <w:rPr>
          <w:rFonts w:ascii="Lucida Sans" w:hAnsi="Lucida Sans"/>
          <w:sz w:val="24"/>
          <w:szCs w:val="24"/>
        </w:rPr>
      </w:pPr>
    </w:p>
    <w:p w:rsidR="00726D77" w:rsidRPr="00A966AF" w:rsidRDefault="00CC436C" w:rsidP="00726D77">
      <w:pPr>
        <w:rPr>
          <w:rFonts w:ascii="Lucida Sans" w:hAnsi="Lucida Sans"/>
          <w:sz w:val="24"/>
          <w:szCs w:val="24"/>
        </w:rPr>
      </w:pPr>
    </w:p>
    <w:p w:rsidR="00726D77" w:rsidRPr="00CF37BF" w:rsidRDefault="00C41F8B" w:rsidP="00726D77">
      <w:pPr>
        <w:ind w:left="720" w:hanging="720"/>
        <w:rPr>
          <w:rFonts w:ascii="Lucida Sans" w:hAnsi="Lucida Sans"/>
          <w:b/>
          <w:sz w:val="28"/>
          <w:szCs w:val="28"/>
        </w:rPr>
      </w:pPr>
      <w:r w:rsidRPr="00CF37BF">
        <w:rPr>
          <w:rFonts w:ascii="Lucida Sans" w:eastAsia="Lucida Sans" w:hAnsi="Lucida Sans" w:cs="Lucida Sans"/>
          <w:b/>
          <w:bCs/>
          <w:sz w:val="28"/>
          <w:szCs w:val="28"/>
          <w:lang w:val="cy-GB"/>
        </w:rPr>
        <w:t>01</w:t>
      </w:r>
      <w:r w:rsidRPr="00CF37BF">
        <w:rPr>
          <w:rFonts w:ascii="Lucida Sans" w:eastAsia="Lucida Sans" w:hAnsi="Lucida Sans" w:cs="Lucida Sans"/>
          <w:sz w:val="28"/>
          <w:szCs w:val="28"/>
          <w:lang w:val="cy-GB"/>
        </w:rPr>
        <w:tab/>
      </w:r>
      <w:r w:rsidRPr="00CF37BF">
        <w:rPr>
          <w:rFonts w:ascii="Lucida Sans" w:eastAsia="Lucida Sans" w:hAnsi="Lucida Sans" w:cs="Lucida Sans"/>
          <w:b/>
          <w:bCs/>
          <w:sz w:val="28"/>
          <w:szCs w:val="28"/>
          <w:lang w:val="cy-GB"/>
        </w:rPr>
        <w:t>Estyn allan i’r cyhoedd: annog ac ehangu ymgysylltiad â’r cyhoedd</w:t>
      </w:r>
    </w:p>
    <w:p w:rsidR="00726D77" w:rsidRPr="003D1EBD" w:rsidRDefault="00C41F8B" w:rsidP="00726D77">
      <w:pPr>
        <w:rPr>
          <w:rFonts w:ascii="Lucida Sans" w:hAnsi="Lucida Sans"/>
          <w:sz w:val="24"/>
          <w:szCs w:val="24"/>
        </w:rPr>
      </w:pPr>
      <w:r w:rsidRPr="003D1EBD">
        <w:rPr>
          <w:rFonts w:ascii="Lucida Sans" w:eastAsia="Lucida Sans" w:hAnsi="Lucida Sans" w:cs="Lucida Sans"/>
          <w:sz w:val="24"/>
          <w:szCs w:val="24"/>
          <w:lang w:val="cy-GB"/>
        </w:rPr>
        <w:t xml:space="preserve">Mae Comisiwn y Cynulliad wedi ymrwymo i ymgysylltu â phobl Cymru, gan groesawu pobl sy'n ymweld â'r ystâd ac ymestyn allan i gymunedau ledled Cymru. </w:t>
      </w:r>
    </w:p>
    <w:p w:rsidR="00726D77" w:rsidRPr="003D1EBD" w:rsidRDefault="00C41F8B" w:rsidP="00726D77">
      <w:pPr>
        <w:keepNext/>
        <w:keepLines/>
        <w:spacing w:before="200" w:after="0"/>
        <w:outlineLvl w:val="1"/>
        <w:rPr>
          <w:rFonts w:ascii="Lucida Sans" w:eastAsiaTheme="majorEastAsia" w:hAnsi="Lucida Sans" w:cstheme="majorBidi"/>
          <w:b/>
          <w:bCs/>
          <w:color w:val="4F81BD" w:themeColor="accent1"/>
          <w:sz w:val="24"/>
          <w:szCs w:val="24"/>
        </w:rPr>
      </w:pPr>
      <w:r>
        <w:rPr>
          <w:rFonts w:ascii="Lucida Sans" w:eastAsiaTheme="majorEastAsia" w:hAnsi="Lucida Sans" w:cstheme="majorBidi"/>
          <w:b/>
          <w:bCs/>
          <w:sz w:val="24"/>
          <w:szCs w:val="24"/>
          <w:lang w:val="cy-GB"/>
        </w:rPr>
        <w:t xml:space="preserve">Croesawu ymwelwyr </w:t>
      </w:r>
    </w:p>
    <w:p w:rsidR="00726D77" w:rsidRPr="003D1EBD" w:rsidRDefault="00C41F8B" w:rsidP="00726D77">
      <w:pPr>
        <w:rPr>
          <w:rFonts w:ascii="Lucida Sans" w:hAnsi="Lucida Sans"/>
          <w:i/>
          <w:color w:val="FF0000"/>
          <w:sz w:val="24"/>
          <w:szCs w:val="24"/>
        </w:rPr>
      </w:pPr>
      <w:r w:rsidRPr="003D1EBD">
        <w:rPr>
          <w:rFonts w:ascii="Lucida Sans" w:eastAsia="Lucida Sans" w:hAnsi="Lucida Sans" w:cs="Lucida Sans"/>
          <w:sz w:val="24"/>
          <w:szCs w:val="24"/>
          <w:lang w:val="cy-GB"/>
        </w:rPr>
        <w:t>Rydym yn croesawu amrywiaeth eang o grwpiau i'r Cynulliad ac yn cynnal digwyddiadau ac arddangosfeydd ar gyfer cyrff allanol gan ymdrin ag ystod o bynciau. Rhwng mis Ebrill 2012 a mis Mawrth 2013, croesawyd dros 180,000 o bobl i ystâd y Cynulliad.</w:t>
      </w:r>
    </w:p>
    <w:p w:rsidR="00726D77" w:rsidRPr="00C45FE2" w:rsidRDefault="00C41F8B" w:rsidP="000C1D6A">
      <w:pPr>
        <w:rPr>
          <w:rFonts w:ascii="Lucida Sans" w:hAnsi="Lucida Sans"/>
          <w:strike/>
          <w:sz w:val="24"/>
          <w:szCs w:val="24"/>
        </w:rPr>
      </w:pPr>
      <w:r>
        <w:rPr>
          <w:rFonts w:ascii="Lucida Sans" w:eastAsia="Lucida Sans" w:hAnsi="Lucida Sans" w:cs="Lucida Sans"/>
          <w:sz w:val="24"/>
          <w:szCs w:val="24"/>
          <w:lang w:val="cy-GB"/>
        </w:rPr>
        <w:t xml:space="preserve">Mae'r Tîm Addysg yn croesawu plant a phobl ifanc, athrawon, israddedigion a darlithwyr i'n hystafelloedd addysg unigryw i ddysgu am hanes y Cynulliad a sut y gallant ymwneud â gwaith y Cynulliad.  Mae'r tîm yn cynnal amrywiaeth o ddigwyddiadau sy'n gysylltiedig â'r cwricwlwm i ddylanwadu ar ymwybyddiaeth ddemocrataidd plant a phobl ifanc. </w:t>
      </w:r>
    </w:p>
    <w:p w:rsidR="001D0CCC" w:rsidRDefault="00C41F8B" w:rsidP="001D0CCC">
      <w:pPr>
        <w:rPr>
          <w:rFonts w:ascii="Lucida Sans" w:hAnsi="Lucida Sans"/>
          <w:sz w:val="24"/>
          <w:szCs w:val="24"/>
        </w:rPr>
      </w:pPr>
      <w:r w:rsidRPr="00CF37BF">
        <w:rPr>
          <w:rFonts w:ascii="Lucida Sans" w:eastAsiaTheme="majorEastAsia" w:hAnsi="Lucida Sans" w:cstheme="majorBidi"/>
          <w:b/>
          <w:bCs/>
          <w:sz w:val="24"/>
          <w:szCs w:val="24"/>
          <w:lang w:val="cy-GB"/>
        </w:rPr>
        <w:t>Allgymorth</w:t>
      </w:r>
      <w:r w:rsidRPr="00CF37BF">
        <w:rPr>
          <w:rFonts w:ascii="Lucida Sans" w:eastAsiaTheme="majorEastAsia" w:hAnsi="Lucida Sans" w:cstheme="majorBidi"/>
          <w:b/>
          <w:bCs/>
          <w:sz w:val="24"/>
          <w:szCs w:val="24"/>
          <w:lang w:val="cy-GB"/>
        </w:rPr>
        <w:br/>
      </w:r>
      <w:r w:rsidRPr="00CF37BF">
        <w:rPr>
          <w:rFonts w:ascii="Lucida Sans" w:eastAsiaTheme="majorEastAsia" w:hAnsi="Lucida Sans" w:cstheme="majorBidi"/>
          <w:sz w:val="24"/>
          <w:szCs w:val="24"/>
          <w:lang w:val="cy-GB"/>
        </w:rPr>
        <w:t xml:space="preserve">Mae ein timoedd allgymorth yn ymweld â chymunedau, grwpiau ac ysgolion ledled Cymru i godi ymwybyddiaeth am y Cynulliad a chasglu gwybodaeth i helpu i ddatblygu Busnes y Cynulliad. Maent yn mynd i ddigwyddiadau ledled Cymru sy'n cynnig cyfle i godi ymwybyddiaeth a hyrwyddo dealltwriaeth o'r Cynulliad ac annog pobl i gymryd rhan yng ngwaith y Cynulliad a busnes y Cynulliad.  Mae'r timoedd yn siarad â phobl a grwpiau sydd wedi bwydo i mewn yn uniongyrchol i ddatblygiad ymchwiliadau'r pwyllgorau fel yr ymchwiliadau i brentisiaethau, addasiadau yn y cartref i bobl anabl a chyfranogiad yn y celfyddydau. </w:t>
      </w:r>
    </w:p>
    <w:p w:rsidR="00403B5D" w:rsidRDefault="00CC436C" w:rsidP="003C42FB">
      <w:pPr>
        <w:jc w:val="center"/>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F31C4E">
        <w:tc>
          <w:tcPr>
            <w:tcW w:w="9242" w:type="dxa"/>
          </w:tcPr>
          <w:p w:rsidR="001D0CCC" w:rsidRPr="001D0CCC" w:rsidRDefault="00C41F8B" w:rsidP="001D0CCC">
            <w:pPr>
              <w:rPr>
                <w:b/>
                <w:bCs/>
                <w:sz w:val="24"/>
                <w:szCs w:val="24"/>
              </w:rPr>
            </w:pPr>
            <w:r w:rsidRPr="001D0CCC">
              <w:rPr>
                <w:rFonts w:ascii="Times New Roman" w:eastAsia="Times New Roman" w:hAnsi="Times New Roman" w:cs="Times New Roman"/>
                <w:b/>
                <w:bCs/>
                <w:sz w:val="24"/>
                <w:szCs w:val="24"/>
                <w:lang w:val="cy-GB"/>
              </w:rPr>
              <w:t>Astudiaeth achos - ymchwiliad i bresenoldeb ac ymddygiad</w:t>
            </w:r>
          </w:p>
          <w:p w:rsidR="001D0CCC" w:rsidRPr="001D0CCC" w:rsidRDefault="00CC436C" w:rsidP="001D0CCC">
            <w:pPr>
              <w:rPr>
                <w:b/>
                <w:bCs/>
                <w:sz w:val="24"/>
                <w:szCs w:val="24"/>
              </w:rPr>
            </w:pPr>
          </w:p>
          <w:p w:rsidR="001D0CCC" w:rsidRPr="001D0CCC" w:rsidRDefault="00C41F8B" w:rsidP="006A173F">
            <w:pPr>
              <w:spacing w:line="269" w:lineRule="auto"/>
              <w:rPr>
                <w:color w:val="1F497D"/>
                <w:sz w:val="24"/>
                <w:szCs w:val="24"/>
              </w:rPr>
            </w:pPr>
            <w:r>
              <w:rPr>
                <w:rFonts w:ascii="Times New Roman" w:eastAsia="Times New Roman" w:hAnsi="Times New Roman" w:cs="Times New Roman"/>
                <w:sz w:val="24"/>
                <w:szCs w:val="24"/>
                <w:lang w:val="cy-GB"/>
              </w:rPr>
              <w:t>Cynhaliodd y Tîm Allgymorth 19 o grwpiau ffocws gyda 181 o bobl ifanc rhwng 9 a 21 oed o 17 o ysgolion a sefydliadau gwahanol ledled Cymru ar bresenoldeb ac ymddygiad ar gyfer ymchwiliad y Pwyllgor Plant a Phobl Ifanc.</w:t>
            </w:r>
          </w:p>
        </w:tc>
      </w:tr>
    </w:tbl>
    <w:p w:rsidR="00726D77" w:rsidRDefault="00CC436C" w:rsidP="00726D77">
      <w:pPr>
        <w:rPr>
          <w:rFonts w:ascii="Lucida Sans" w:hAnsi="Lucida Sans"/>
          <w:sz w:val="24"/>
          <w:szCs w:val="24"/>
        </w:rPr>
      </w:pPr>
    </w:p>
    <w:p w:rsidR="003C42FB" w:rsidRDefault="00CC436C" w:rsidP="00726D77">
      <w:pPr>
        <w:rPr>
          <w:rFonts w:ascii="Lucida Sans" w:hAnsi="Lucida Sans"/>
          <w:sz w:val="24"/>
          <w:szCs w:val="24"/>
        </w:rPr>
      </w:pPr>
    </w:p>
    <w:p w:rsidR="003C42FB" w:rsidRDefault="00CC436C" w:rsidP="00726D77">
      <w:pPr>
        <w:rPr>
          <w:rFonts w:ascii="Lucida Sans" w:hAnsi="Lucida Sans"/>
          <w:sz w:val="24"/>
          <w:szCs w:val="24"/>
        </w:rPr>
      </w:pPr>
    </w:p>
    <w:p w:rsidR="003C42FB" w:rsidRDefault="00CC436C" w:rsidP="00726D77">
      <w:pPr>
        <w:rPr>
          <w:rFonts w:ascii="Lucida Sans" w:hAnsi="Lucida Sans"/>
          <w:sz w:val="24"/>
          <w:szCs w:val="24"/>
        </w:rPr>
      </w:pPr>
    </w:p>
    <w:p w:rsidR="003C42FB" w:rsidRDefault="00CC436C" w:rsidP="00726D77">
      <w:pPr>
        <w:rPr>
          <w:rFonts w:ascii="Lucida Sans" w:hAnsi="Lucida Sans"/>
          <w:sz w:val="24"/>
          <w:szCs w:val="24"/>
        </w:rPr>
      </w:pPr>
    </w:p>
    <w:p w:rsidR="003C42FB" w:rsidRDefault="00C41F8B" w:rsidP="003C42FB">
      <w:pPr>
        <w:jc w:val="center"/>
        <w:rPr>
          <w:rFonts w:ascii="Lucida Sans" w:eastAsiaTheme="majorEastAsia" w:hAnsi="Lucida Sans" w:cstheme="majorBidi"/>
          <w:b/>
          <w:bCs/>
          <w:sz w:val="24"/>
          <w:szCs w:val="24"/>
        </w:rPr>
      </w:pPr>
      <w:r>
        <w:rPr>
          <w:rFonts w:ascii="Lucida Sans" w:hAnsi="Lucida Sans"/>
          <w:noProof/>
          <w:sz w:val="24"/>
          <w:szCs w:val="24"/>
        </w:rPr>
        <w:drawing>
          <wp:anchor distT="0" distB="0" distL="114300" distR="114300" simplePos="0" relativeHeight="251658240" behindDoc="0" locked="0" layoutInCell="1" allowOverlap="1" wp14:anchorId="7FD5B993" wp14:editId="453D3749">
            <wp:simplePos x="0" y="0"/>
            <wp:positionH relativeFrom="column">
              <wp:posOffset>1566333</wp:posOffset>
            </wp:positionH>
            <wp:positionV relativeFrom="paragraph">
              <wp:align>top</wp:align>
            </wp:positionV>
            <wp:extent cx="2870200" cy="3953510"/>
            <wp:effectExtent l="0" t="0" r="6350" b="8890"/>
            <wp:wrapSquare wrapText="bothSides"/>
            <wp:docPr id="2" name="Picture 2" descr="P:\OPO\Commission &amp; Member Support\10 Equalities\Equalities\Fourth Assembly\Annual Equality Report 2012-13\Llang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Commission &amp; Member Support\10 Equalities\Equalities\Fourth Assembly\Annual Equality Report 2012-13\Llangol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0" cy="3953510"/>
                    </a:xfrm>
                    <a:prstGeom prst="rect">
                      <a:avLst/>
                    </a:prstGeom>
                    <a:noFill/>
                    <a:ln>
                      <a:noFill/>
                    </a:ln>
                  </pic:spPr>
                </pic:pic>
              </a:graphicData>
            </a:graphic>
          </wp:anchor>
        </w:drawing>
      </w:r>
      <w:r>
        <w:rPr>
          <w:rFonts w:ascii="Lucida Sans" w:eastAsia="Lucida Sans" w:hAnsi="Lucida Sans" w:cs="Lucida Sans"/>
          <w:sz w:val="24"/>
          <w:szCs w:val="24"/>
          <w:lang w:val="cy-GB"/>
        </w:rPr>
        <w:br w:type="textWrapping" w:clear="all"/>
      </w:r>
      <w:r>
        <w:rPr>
          <w:rFonts w:ascii="Lucida Sans" w:eastAsia="Lucida Sans" w:hAnsi="Lucida Sans" w:cs="Lucida Sans"/>
          <w:b/>
          <w:bCs/>
          <w:sz w:val="24"/>
          <w:szCs w:val="24"/>
          <w:lang w:val="cy-GB"/>
        </w:rPr>
        <w:t>Ymwelwyr ag Eisteddfod Ryngwladol Llangollen, Gorffennaf 2012</w:t>
      </w:r>
    </w:p>
    <w:p w:rsidR="003C42FB" w:rsidRDefault="00CC436C" w:rsidP="00257985">
      <w:pPr>
        <w:keepNext/>
        <w:keepLines/>
        <w:spacing w:before="200" w:after="0"/>
        <w:outlineLvl w:val="1"/>
        <w:rPr>
          <w:rFonts w:ascii="Lucida Sans" w:eastAsiaTheme="majorEastAsia" w:hAnsi="Lucida Sans" w:cstheme="majorBidi"/>
          <w:b/>
          <w:bCs/>
          <w:sz w:val="24"/>
          <w:szCs w:val="24"/>
        </w:rPr>
      </w:pPr>
    </w:p>
    <w:p w:rsidR="00881FC4" w:rsidRPr="00257985" w:rsidRDefault="00C41F8B" w:rsidP="00257985">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Y Llywydd a digwyddiadau corfforaethol</w:t>
      </w:r>
    </w:p>
    <w:p w:rsidR="002F4E30" w:rsidRDefault="00C41F8B" w:rsidP="002F4E30">
      <w:pPr>
        <w:rPr>
          <w:rFonts w:ascii="Lucida Sans" w:hAnsi="Lucida Sans"/>
          <w:sz w:val="24"/>
          <w:szCs w:val="24"/>
        </w:rPr>
      </w:pPr>
      <w:r>
        <w:rPr>
          <w:rFonts w:ascii="Lucida Sans" w:eastAsia="Lucida Sans" w:hAnsi="Lucida Sans" w:cs="Lucida Sans"/>
          <w:sz w:val="24"/>
          <w:szCs w:val="24"/>
          <w:lang w:val="cy-GB"/>
        </w:rPr>
        <w:t>Mae'r Llywydd wedi cymryd rhan mewn nifer o ddigwyddiadau sy'n ymwneud â chydraddoldeb, gan gynnwys croesawu ein hathletwyr Olympaidd a Pharalympaidd i'r Senedd, cynnal digwyddiadau yn dathlu amrywiaeth ddiwylliannol yng Nghymru, siarad ar brif lwyfan Mardi Gras Caerdydd-Cymru a rhoi'r brif ddarlith yn narlith flynyddol y Comisiwn Cydraddoldeb a Hawliau Dynol yng Nghymru.</w:t>
      </w:r>
    </w:p>
    <w:p w:rsidR="002F4E30" w:rsidRDefault="00CC436C" w:rsidP="00726D77">
      <w:pPr>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F31C4E">
        <w:tc>
          <w:tcPr>
            <w:tcW w:w="9242" w:type="dxa"/>
          </w:tcPr>
          <w:p w:rsidR="001D0CCC" w:rsidRPr="00496C71" w:rsidRDefault="00C41F8B" w:rsidP="00964F6E">
            <w:pPr>
              <w:spacing w:line="276" w:lineRule="auto"/>
              <w:rPr>
                <w:b/>
                <w:sz w:val="24"/>
                <w:szCs w:val="24"/>
              </w:rPr>
            </w:pPr>
            <w:r w:rsidRPr="00496C71">
              <w:rPr>
                <w:rFonts w:ascii="Times New Roman" w:eastAsia="Times New Roman" w:hAnsi="Times New Roman" w:cs="Times New Roman"/>
                <w:b/>
                <w:bCs/>
                <w:sz w:val="24"/>
                <w:szCs w:val="24"/>
                <w:lang w:val="cy-GB"/>
              </w:rPr>
              <w:t>Astudiaeth achos – Menywod mewn Bywyd Cyhoeddus</w:t>
            </w:r>
          </w:p>
          <w:p w:rsidR="00095487" w:rsidRPr="00A025C9" w:rsidRDefault="00C41F8B" w:rsidP="0067682E">
            <w:pPr>
              <w:pStyle w:val="NormalWeb"/>
              <w:spacing w:line="276" w:lineRule="auto"/>
              <w:rPr>
                <w:rFonts w:ascii="Lucida Sans" w:hAnsi="Lucida Sans"/>
              </w:rPr>
            </w:pPr>
            <w:r>
              <w:rPr>
                <w:rFonts w:ascii="Lucida Sans" w:eastAsia="Lucida Sans" w:hAnsi="Lucida Sans" w:cs="Lucida Sans"/>
                <w:lang w:val="cy-GB"/>
              </w:rPr>
              <w:t xml:space="preserve">Cynhaliodd y Llywydd gyfres o seminarau rhanbarthol a gynhaliwyd ledled </w:t>
            </w:r>
            <w:r>
              <w:rPr>
                <w:rFonts w:ascii="Lucida Sans" w:eastAsia="Lucida Sans" w:hAnsi="Lucida Sans" w:cs="Lucida Sans"/>
                <w:lang w:val="cy-GB"/>
              </w:rPr>
              <w:lastRenderedPageBreak/>
              <w:t xml:space="preserve">Cymru i geisio cynyddu cyfranogiad menywod mewn bywyd cyhoeddus.  Fel diweddglo i'r seminarau hyn, cynhaliwydd cynhadledd yn Siambr Hywel a oedd yn cynnig atebion ymarferol i oresgyn y rhwystrau sy'n atal pobl rhag cymryd rhan mewn bywyd cyhoeddus. Cafwyd cynnydd mewn perthynas â'r camau i'w cymryd yn dilyn y gynhadledd, gan gynnwys cyfres o ddarlithiau gan fenywod sy'n ysbrydoli o feysydd y mae dynion wedi bod yn flaenllaw ynddynt yn draddodiadol. </w:t>
            </w:r>
          </w:p>
        </w:tc>
      </w:tr>
    </w:tbl>
    <w:p w:rsidR="00964F6E" w:rsidRDefault="00C41F8B" w:rsidP="00B977E8">
      <w:pPr>
        <w:keepNext/>
        <w:keepLines/>
        <w:spacing w:after="0" w:line="240" w:lineRule="auto"/>
        <w:jc w:val="center"/>
        <w:outlineLvl w:val="1"/>
        <w:rPr>
          <w:rFonts w:ascii="Lucida Sans" w:eastAsiaTheme="majorEastAsia" w:hAnsi="Lucida Sans" w:cstheme="majorBidi"/>
          <w:b/>
          <w:bCs/>
          <w:sz w:val="24"/>
          <w:szCs w:val="24"/>
        </w:rPr>
      </w:pPr>
      <w:r>
        <w:rPr>
          <w:rFonts w:ascii="Lucida Sans" w:eastAsiaTheme="majorEastAsia" w:hAnsi="Lucida Sans" w:cstheme="majorBidi"/>
          <w:b/>
          <w:bCs/>
          <w:noProof/>
          <w:sz w:val="24"/>
          <w:szCs w:val="24"/>
        </w:rPr>
        <w:lastRenderedPageBreak/>
        <w:drawing>
          <wp:inline distT="0" distB="0" distL="0" distR="0" wp14:anchorId="587ED817" wp14:editId="1534CBC4">
            <wp:extent cx="4491314" cy="3371630"/>
            <wp:effectExtent l="0" t="0" r="5080" b="635"/>
            <wp:docPr id="3" name="Picture 3" descr="P:\OPO\Commission &amp; Member Support\10 Equalities\Equalities\Fourth Assembly\Annual Equality Report 2012-13\Paralympic and Oly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O\Commission &amp; Member Support\10 Equalities\Equalities\Fourth Assembly\Annual Equality Report 2012-13\Paralympic and Olym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0983" cy="3371381"/>
                    </a:xfrm>
                    <a:prstGeom prst="rect">
                      <a:avLst/>
                    </a:prstGeom>
                    <a:noFill/>
                    <a:ln>
                      <a:noFill/>
                    </a:ln>
                  </pic:spPr>
                </pic:pic>
              </a:graphicData>
            </a:graphic>
          </wp:inline>
        </w:drawing>
      </w:r>
    </w:p>
    <w:p w:rsidR="003C42FB" w:rsidRDefault="00C41F8B"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Digwyddiad i longyfarch athletwyr Olympaidd a Pharalympaidd yn y Senedd, Medi 2012</w:t>
      </w:r>
    </w:p>
    <w:p w:rsidR="00B977E8" w:rsidRDefault="00CC436C" w:rsidP="00726D77">
      <w:pPr>
        <w:keepNext/>
        <w:keepLines/>
        <w:spacing w:before="200" w:after="0"/>
        <w:outlineLvl w:val="1"/>
        <w:rPr>
          <w:rFonts w:ascii="Lucida Sans" w:eastAsiaTheme="majorEastAsia" w:hAnsi="Lucida Sans" w:cstheme="majorBidi"/>
          <w:b/>
          <w:bCs/>
          <w:sz w:val="24"/>
          <w:szCs w:val="24"/>
        </w:rPr>
      </w:pPr>
    </w:p>
    <w:p w:rsidR="00726D77" w:rsidRPr="00CF37BF" w:rsidRDefault="00C41F8B"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Darparu gwasanaethau i'r cyhoedd</w:t>
      </w:r>
    </w:p>
    <w:p w:rsidR="00726D77" w:rsidRPr="003D1EBD" w:rsidRDefault="00C41F8B" w:rsidP="00726D77">
      <w:pPr>
        <w:rPr>
          <w:rFonts w:ascii="Lucida Sans" w:hAnsi="Lucida Sans"/>
          <w:sz w:val="24"/>
          <w:szCs w:val="24"/>
        </w:rPr>
      </w:pPr>
      <w:r w:rsidRPr="003D1EBD">
        <w:rPr>
          <w:rFonts w:ascii="Lucida Sans" w:eastAsia="Lucida Sans" w:hAnsi="Lucida Sans" w:cs="Lucida Sans"/>
          <w:sz w:val="24"/>
          <w:szCs w:val="24"/>
          <w:lang w:val="cy-GB"/>
        </w:rPr>
        <w:t xml:space="preserve">Mae'r gwasanaethau yr ydym yn eu cynnig i'r cyhoedd yn ymwneud â hygyrchedd ein hystâd a darparu gwybodaeth mewn modd hygyrch. Drwy gydol y cyfnod adrodd hwn, rydym wedi parhau i wella hygyrchedd ein gwasanaethau drwy: </w:t>
      </w:r>
    </w:p>
    <w:p w:rsidR="00726D77" w:rsidRPr="003D1EBD" w:rsidRDefault="00C41F8B" w:rsidP="00726D77">
      <w:pPr>
        <w:numPr>
          <w:ilvl w:val="0"/>
          <w:numId w:val="1"/>
        </w:numPr>
        <w:contextualSpacing/>
        <w:rPr>
          <w:rFonts w:ascii="Lucida Sans" w:hAnsi="Lucida Sans"/>
          <w:sz w:val="24"/>
          <w:szCs w:val="24"/>
        </w:rPr>
      </w:pPr>
      <w:r w:rsidRPr="003D1EBD">
        <w:rPr>
          <w:rFonts w:ascii="Lucida Sans" w:eastAsia="Lucida Sans" w:hAnsi="Lucida Sans" w:cs="Lucida Sans"/>
          <w:sz w:val="24"/>
          <w:szCs w:val="24"/>
          <w:lang w:val="cy-GB"/>
        </w:rPr>
        <w:t xml:space="preserve">ymgymryd ag archwiliad i hygyrchedd ein hadeiladau; </w:t>
      </w:r>
    </w:p>
    <w:p w:rsidR="00726D77" w:rsidRPr="003D1EBD" w:rsidRDefault="00C41F8B" w:rsidP="00726D77">
      <w:pPr>
        <w:numPr>
          <w:ilvl w:val="0"/>
          <w:numId w:val="1"/>
        </w:numPr>
        <w:contextualSpacing/>
        <w:rPr>
          <w:rFonts w:ascii="Lucida Sans" w:hAnsi="Lucida Sans"/>
          <w:sz w:val="24"/>
          <w:szCs w:val="24"/>
        </w:rPr>
      </w:pPr>
      <w:r w:rsidRPr="003D1EBD">
        <w:rPr>
          <w:rFonts w:ascii="Lucida Sans" w:eastAsia="Lucida Sans" w:hAnsi="Lucida Sans" w:cs="Lucida Sans"/>
          <w:sz w:val="24"/>
          <w:szCs w:val="24"/>
          <w:lang w:val="cy-GB"/>
        </w:rPr>
        <w:t xml:space="preserve">hyrwyddo'r ffaith bod gwybodaeth ar gael mewn fformatau amgen; </w:t>
      </w:r>
    </w:p>
    <w:p w:rsidR="00726D77" w:rsidRDefault="00C41F8B" w:rsidP="00726D77">
      <w:pPr>
        <w:numPr>
          <w:ilvl w:val="0"/>
          <w:numId w:val="1"/>
        </w:numPr>
        <w:contextualSpacing/>
        <w:rPr>
          <w:rFonts w:ascii="Lucida Sans" w:hAnsi="Lucida Sans"/>
          <w:sz w:val="24"/>
          <w:szCs w:val="24"/>
        </w:rPr>
      </w:pPr>
      <w:r w:rsidRPr="003D1EBD">
        <w:rPr>
          <w:rFonts w:ascii="Lucida Sans" w:eastAsia="Lucida Sans" w:hAnsi="Lucida Sans" w:cs="Lucida Sans"/>
          <w:sz w:val="24"/>
          <w:szCs w:val="24"/>
          <w:lang w:val="cy-GB"/>
        </w:rPr>
        <w:t>hyrwyddo'r defnydd o'r gwasanaeth Text Relay i bobl sydd â nam ar eu clyw neu ar eu lleferydd;</w:t>
      </w:r>
    </w:p>
    <w:p w:rsidR="00726D77" w:rsidRPr="003D1EBD" w:rsidRDefault="00C41F8B" w:rsidP="00726D77">
      <w:pPr>
        <w:numPr>
          <w:ilvl w:val="0"/>
          <w:numId w:val="1"/>
        </w:numPr>
        <w:contextualSpacing/>
        <w:rPr>
          <w:rFonts w:ascii="Lucida Sans" w:hAnsi="Lucida Sans"/>
          <w:sz w:val="24"/>
          <w:szCs w:val="24"/>
        </w:rPr>
      </w:pPr>
      <w:r>
        <w:rPr>
          <w:rFonts w:ascii="Lucida Sans" w:eastAsia="Lucida Sans" w:hAnsi="Lucida Sans" w:cs="Lucida Sans"/>
          <w:sz w:val="24"/>
          <w:szCs w:val="24"/>
          <w:lang w:val="cy-GB"/>
        </w:rPr>
        <w:t>sicrhau bod trafodion y Cynulliad yn hygyrch;</w:t>
      </w:r>
    </w:p>
    <w:p w:rsidR="00726D77" w:rsidRPr="003D1EBD" w:rsidRDefault="00C41F8B" w:rsidP="00726D77">
      <w:pPr>
        <w:numPr>
          <w:ilvl w:val="0"/>
          <w:numId w:val="1"/>
        </w:numPr>
        <w:contextualSpacing/>
        <w:rPr>
          <w:rFonts w:ascii="Lucida Sans" w:hAnsi="Lucida Sans"/>
          <w:sz w:val="24"/>
          <w:szCs w:val="24"/>
        </w:rPr>
      </w:pPr>
      <w:r w:rsidRPr="003D1EBD">
        <w:rPr>
          <w:rFonts w:ascii="Lucida Sans" w:eastAsia="Lucida Sans" w:hAnsi="Lucida Sans" w:cs="Lucida Sans"/>
          <w:sz w:val="24"/>
          <w:szCs w:val="24"/>
          <w:lang w:val="cy-GB"/>
        </w:rPr>
        <w:t xml:space="preserve">gwella hygyrchedd ein gwefan; a </w:t>
      </w:r>
    </w:p>
    <w:p w:rsidR="00726D77" w:rsidRDefault="00C41F8B" w:rsidP="00726D77">
      <w:pPr>
        <w:numPr>
          <w:ilvl w:val="0"/>
          <w:numId w:val="1"/>
        </w:numPr>
        <w:contextualSpacing/>
        <w:rPr>
          <w:rFonts w:ascii="Lucida Sans" w:hAnsi="Lucida Sans"/>
          <w:sz w:val="24"/>
          <w:szCs w:val="24"/>
        </w:rPr>
      </w:pPr>
      <w:r w:rsidRPr="003D1EBD">
        <w:rPr>
          <w:rFonts w:ascii="Lucida Sans" w:eastAsia="Lucida Sans" w:hAnsi="Lucida Sans" w:cs="Lucida Sans"/>
          <w:sz w:val="24"/>
          <w:szCs w:val="24"/>
          <w:lang w:val="cy-GB"/>
        </w:rPr>
        <w:t xml:space="preserve">hyrwyddo ein cyfleusterau a gwasanaethau hygyrch i ymwelwyr. </w:t>
      </w:r>
    </w:p>
    <w:p w:rsidR="00726D77" w:rsidRPr="003D1EBD" w:rsidRDefault="00CC436C" w:rsidP="00726D77">
      <w:pPr>
        <w:ind w:left="720"/>
        <w:contextualSpacing/>
        <w:rPr>
          <w:rFonts w:ascii="Lucida Sans" w:hAnsi="Lucida Sans"/>
          <w:sz w:val="24"/>
          <w:szCs w:val="24"/>
        </w:rPr>
      </w:pPr>
    </w:p>
    <w:p w:rsidR="00726D77" w:rsidRPr="00CF37BF" w:rsidRDefault="00C41F8B"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Gwneud addasiadau rhesymol</w:t>
      </w:r>
    </w:p>
    <w:p w:rsidR="00726D77" w:rsidRPr="003D1EBD" w:rsidRDefault="00C41F8B" w:rsidP="00726D77">
      <w:pPr>
        <w:rPr>
          <w:rFonts w:ascii="Lucida Sans" w:hAnsi="Lucida Sans"/>
          <w:sz w:val="24"/>
          <w:szCs w:val="24"/>
        </w:rPr>
      </w:pPr>
      <w:r w:rsidRPr="003D1EBD">
        <w:rPr>
          <w:rFonts w:ascii="Lucida Sans" w:eastAsia="Lucida Sans" w:hAnsi="Lucida Sans" w:cs="Lucida Sans"/>
          <w:sz w:val="24"/>
          <w:szCs w:val="24"/>
          <w:lang w:val="cy-GB"/>
        </w:rPr>
        <w:t>Byddwn bob amser yn gwneud addasiadau rhesymol i ymwelwyr ar gais. Eleni, mae'r addasiadau a wnaed gennym yn cynnwys: darparu cadeiriau olwyn i ymwelwyr, addasu teithiau o'r Senedd drwy siarad yn araf, yn glir ac mewn Cymraeg a Saesneg clir, darparu mannau eistedd a gorffwys a darparu gwybodaeth mewn fformatau amgen. Hefyd, mae gennym staff sydd wedi'u hyfforddi i ddefnyddio Iaith Arwyddion Prydain (BSL) er mwyn croesawu pobl sy'n ei defnyddio.</w:t>
      </w:r>
    </w:p>
    <w:p w:rsidR="00726D77" w:rsidRPr="00CF37BF" w:rsidRDefault="00C41F8B" w:rsidP="00726D77">
      <w:pPr>
        <w:keepNext/>
        <w:keepLines/>
        <w:spacing w:before="200" w:after="0"/>
        <w:outlineLvl w:val="1"/>
        <w:rPr>
          <w:rFonts w:ascii="Lucida Sans" w:eastAsiaTheme="majorEastAsia" w:hAnsi="Lucida Sans" w:cstheme="majorBidi"/>
          <w:b/>
          <w:bCs/>
          <w:sz w:val="24"/>
          <w:szCs w:val="24"/>
        </w:rPr>
      </w:pPr>
      <w:r w:rsidRPr="00CF37BF">
        <w:rPr>
          <w:rFonts w:ascii="Lucida Sans" w:eastAsiaTheme="majorEastAsia" w:hAnsi="Lucida Sans" w:cstheme="majorBidi"/>
          <w:b/>
          <w:bCs/>
          <w:sz w:val="24"/>
          <w:szCs w:val="24"/>
          <w:lang w:val="cy-GB"/>
        </w:rPr>
        <w:t xml:space="preserve">Defnyddio cyfryngau cymdeithasol </w:t>
      </w:r>
    </w:p>
    <w:p w:rsidR="00726D77" w:rsidRPr="00FD0281" w:rsidRDefault="00C41F8B" w:rsidP="00726D77">
      <w:pPr>
        <w:rPr>
          <w:rFonts w:ascii="Lucida Sans" w:hAnsi="Lucida Sans"/>
          <w:sz w:val="24"/>
        </w:rPr>
      </w:pPr>
      <w:r w:rsidRPr="003D1EBD">
        <w:rPr>
          <w:rFonts w:ascii="Lucida Sans" w:eastAsia="Lucida Sans" w:hAnsi="Lucida Sans" w:cs="Lucida Sans"/>
          <w:sz w:val="24"/>
          <w:szCs w:val="24"/>
          <w:lang w:val="cy-GB"/>
        </w:rPr>
        <w:t>Yn y cyfnod adrodd hwn, rydym wedi defnyddio cyfryngau cymdeithasol yn fwy eang i ymgysylltu â phobl. Rydym yn defnyddio Facebook, Twitter, Flickr, YouTube, Vimeo a'n blog i hyrwyddo gwaith y Cynulliad, annog pobl i gymryd rhan ym musnes y Cynulliad, hyrwyddo digw</w:t>
      </w:r>
      <w:r>
        <w:rPr>
          <w:rFonts w:ascii="Lucida Sans" w:eastAsia="Lucida Sans" w:hAnsi="Lucida Sans" w:cs="Lucida Sans"/>
          <w:sz w:val="24"/>
          <w:szCs w:val="24"/>
          <w:lang w:val="cy-GB"/>
        </w:rPr>
        <w:t>yddiadau a nodi diwrnodau dathlu</w:t>
      </w:r>
      <w:r w:rsidRPr="003D1EBD">
        <w:rPr>
          <w:rFonts w:ascii="Lucida Sans" w:eastAsia="Lucida Sans" w:hAnsi="Lucida Sans" w:cs="Lucida Sans"/>
          <w:sz w:val="24"/>
          <w:szCs w:val="24"/>
          <w:lang w:val="cy-GB"/>
        </w:rPr>
        <w:t>. Rydym hefyd yn cysylltu â chyrff allanol i godi ymwybyddiaeth ynghylch ymgyrchoedd sy'n ymwneud â chydraddoldeb.</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6A173F">
        <w:tc>
          <w:tcPr>
            <w:tcW w:w="9242" w:type="dxa"/>
          </w:tcPr>
          <w:p w:rsidR="00107FAC" w:rsidRDefault="00C41F8B" w:rsidP="00FD0281">
            <w:pPr>
              <w:rPr>
                <w:b/>
                <w:sz w:val="24"/>
                <w:szCs w:val="24"/>
              </w:rPr>
            </w:pPr>
            <w:r w:rsidRPr="00496C71">
              <w:rPr>
                <w:rFonts w:ascii="Times New Roman" w:eastAsia="Times New Roman" w:hAnsi="Times New Roman" w:cs="Times New Roman"/>
                <w:b/>
                <w:bCs/>
                <w:sz w:val="24"/>
                <w:szCs w:val="24"/>
                <w:lang w:val="cy-GB"/>
              </w:rPr>
              <w:t>Astudiaeth achos – Diwrnod Rhyngwladol yn Erbyn Homoffobia a Thrawsffobia (IDAHO)</w:t>
            </w:r>
          </w:p>
          <w:p w:rsidR="00107FAC" w:rsidRDefault="00CC436C" w:rsidP="00FD0281">
            <w:pPr>
              <w:rPr>
                <w:b/>
                <w:sz w:val="24"/>
                <w:szCs w:val="24"/>
              </w:rPr>
            </w:pPr>
          </w:p>
          <w:p w:rsidR="00A2505E" w:rsidRDefault="00C41F8B" w:rsidP="00584110">
            <w:pPr>
              <w:spacing w:line="276" w:lineRule="auto"/>
              <w:rPr>
                <w:sz w:val="24"/>
                <w:szCs w:val="24"/>
              </w:rPr>
            </w:pPr>
            <w:r w:rsidRPr="00A2505E">
              <w:rPr>
                <w:rFonts w:ascii="Times New Roman" w:eastAsia="Times New Roman" w:hAnsi="Times New Roman" w:cs="Times New Roman"/>
                <w:sz w:val="24"/>
                <w:szCs w:val="24"/>
                <w:lang w:val="cy-GB"/>
              </w:rPr>
              <w:t xml:space="preserve">I nodi IDAHO 2012 a chefnogi ymgyrch gwrthfwlio Stonewall, sef yr ymgyrch 'Mae'n gwella', daeth 17 o Aelodau'r Cynulliad, gan gynnwys y Llywydd, a Chadeirydd OUT-NAW, rhwydwaith staff lesbiaidd, hoyw, deurywiol a thrawsrywiol y Cynulliad, at ei gilydd i ffilmio negeseuon o gefnogaeth i godi ymwybyddiaeth ynghylch mynd i'r afael â bwlio homoffobig a thrawsffobig. Mae'r fideos ar gael ar </w:t>
            </w:r>
            <w:hyperlink r:id="rId14" w:history="1">
              <w:r w:rsidRPr="00A2505E">
                <w:rPr>
                  <w:rFonts w:ascii="Times New Roman" w:eastAsia="Times New Roman" w:hAnsi="Times New Roman" w:cs="Times New Roman"/>
                  <w:color w:val="0000FF"/>
                  <w:sz w:val="24"/>
                  <w:szCs w:val="24"/>
                  <w:u w:val="single"/>
                  <w:lang w:val="cy-GB"/>
                </w:rPr>
                <w:t>wefan</w:t>
              </w:r>
            </w:hyperlink>
            <w:r w:rsidRPr="00A2505E">
              <w:rPr>
                <w:rFonts w:ascii="Times New Roman" w:eastAsia="Times New Roman" w:hAnsi="Times New Roman" w:cs="Times New Roman"/>
                <w:sz w:val="24"/>
                <w:szCs w:val="24"/>
                <w:lang w:val="cy-GB"/>
              </w:rPr>
              <w:t xml:space="preserve"> a blog y Cynulliad. </w:t>
            </w:r>
          </w:p>
        </w:tc>
      </w:tr>
    </w:tbl>
    <w:p w:rsidR="00257985" w:rsidRDefault="00CC436C" w:rsidP="00726D77">
      <w:pPr>
        <w:rPr>
          <w:rFonts w:ascii="Lucida Sans" w:hAnsi="Lucida Sans"/>
          <w:b/>
          <w:sz w:val="24"/>
        </w:rPr>
      </w:pPr>
    </w:p>
    <w:p w:rsidR="00726D77" w:rsidRPr="00257985" w:rsidRDefault="00C41F8B" w:rsidP="00726D77">
      <w:pPr>
        <w:rPr>
          <w:rFonts w:ascii="Lucida Sans" w:hAnsi="Lucida Sans"/>
          <w:b/>
          <w:sz w:val="24"/>
        </w:rPr>
      </w:pPr>
      <w:r w:rsidRPr="00257985">
        <w:rPr>
          <w:rFonts w:ascii="Lucida Sans" w:eastAsia="Lucida Sans" w:hAnsi="Lucida Sans" w:cs="Lucida Sans"/>
          <w:b/>
          <w:bCs/>
          <w:sz w:val="24"/>
          <w:szCs w:val="24"/>
          <w:lang w:val="cy-GB"/>
        </w:rPr>
        <w:t>Y wybodaeth ddiweddaraf am gynnydd yn 2012-13 (ceir rhagor o fanylion yn Atodiad A)</w:t>
      </w:r>
    </w:p>
    <w:p w:rsidR="00964F6E" w:rsidRDefault="00C41F8B" w:rsidP="00726D77">
      <w:pPr>
        <w:rPr>
          <w:rFonts w:ascii="Lucida Sans" w:hAnsi="Lucida Sans"/>
          <w:sz w:val="24"/>
          <w:szCs w:val="24"/>
        </w:rPr>
      </w:pPr>
      <w:r>
        <w:rPr>
          <w:rFonts w:ascii="Lucida Sans" w:eastAsia="Lucida Sans" w:hAnsi="Lucida Sans" w:cs="Lucida Sans"/>
          <w:b/>
          <w:bCs/>
          <w:sz w:val="24"/>
          <w:szCs w:val="24"/>
          <w:lang w:val="cy-GB"/>
        </w:rPr>
        <w:t>Action on Hearing Loss: Nod Siarter 'Yn uwch na geiriau'</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 xml:space="preserve">Gweithiodd staff ar draws y sefydliad gyda'i gilydd i gyflawni Nod Siarter ‘Yn uwch na geiriau’ yr elusen Action on Hearing Loss. Rhoddir y wobr hon i sefydliadau sy'n gweithio tuag at gynnig lefel wych o wasanaethau a hygyrchedd i bobl fyddar neu sydd â nam ar eu clyw. Fel rhan o'r broses hon, cynhaliwyd archwiliad i'n cyfleusterau, offer cyfathrebu (e.e. dolenni sain) ac arferion gwaith i weld pa mor addas a hygyrch ydynt i bobl fyddar a phobl sydd â nam ar eu clyw. </w:t>
      </w:r>
    </w:p>
    <w:p w:rsidR="00B33BDB" w:rsidRPr="00B33BDB" w:rsidRDefault="00C41F8B" w:rsidP="00B33BDB">
      <w:pPr>
        <w:rPr>
          <w:rFonts w:ascii="Lucida Sans" w:eastAsia="Times New Roman" w:hAnsi="Lucida Sans" w:cs="Times New Roman"/>
          <w:sz w:val="24"/>
          <w:szCs w:val="20"/>
        </w:rPr>
      </w:pPr>
      <w:r w:rsidRPr="00F41D6E">
        <w:rPr>
          <w:rFonts w:ascii="Lucida Sans" w:eastAsia="Lucida Sans" w:hAnsi="Lucida Sans" w:cs="Lucida Sans"/>
          <w:b/>
          <w:bCs/>
          <w:sz w:val="24"/>
          <w:szCs w:val="24"/>
          <w:lang w:val="cy-GB"/>
        </w:rPr>
        <w:t>Archwiliad i hygyrchedd ystâd y Cynulliad</w:t>
      </w:r>
      <w:r w:rsidRPr="00F41D6E">
        <w:rPr>
          <w:rFonts w:ascii="Lucida Sans" w:eastAsia="Lucida Sans" w:hAnsi="Lucida Sans" w:cs="Lucida Sans"/>
          <w:b/>
          <w:bCs/>
          <w:sz w:val="24"/>
          <w:szCs w:val="24"/>
          <w:lang w:val="cy-GB"/>
        </w:rPr>
        <w:br/>
      </w:r>
      <w:r w:rsidRPr="00F41D6E">
        <w:rPr>
          <w:rFonts w:ascii="Lucida Sans" w:eastAsia="Lucida Sans" w:hAnsi="Lucida Sans" w:cs="Lucida Sans"/>
          <w:sz w:val="24"/>
          <w:szCs w:val="24"/>
          <w:lang w:val="cy-GB"/>
        </w:rPr>
        <w:t xml:space="preserve">Cynhaliwyd archwiliad i hygyrchedd ystâd y Cynulliad ac mae'r Tîm Rheoli Cyfleusterau yn rhoi argymhellion yr archwiliad ar waith. Mae'r enghreifftiau </w:t>
      </w:r>
      <w:r w:rsidRPr="00F41D6E">
        <w:rPr>
          <w:rFonts w:ascii="Lucida Sans" w:eastAsia="Lucida Sans" w:hAnsi="Lucida Sans" w:cs="Lucida Sans"/>
          <w:sz w:val="24"/>
          <w:szCs w:val="24"/>
          <w:lang w:val="cy-GB"/>
        </w:rPr>
        <w:lastRenderedPageBreak/>
        <w:t xml:space="preserve">o'r ychydig o argymhellion ar gyfer camau i'w cymryd fel mater o flaenoriaeth yn cynnwys gwella </w:t>
      </w:r>
      <w:r>
        <w:rPr>
          <w:rFonts w:ascii="Lucida Sans" w:eastAsia="Lucida Sans" w:hAnsi="Lucida Sans" w:cs="Lucida Sans"/>
          <w:sz w:val="24"/>
          <w:szCs w:val="24"/>
          <w:lang w:val="cy-GB"/>
        </w:rPr>
        <w:t>rampiau</w:t>
      </w:r>
      <w:r w:rsidRPr="00F41D6E">
        <w:rPr>
          <w:rFonts w:ascii="Lucida Sans" w:eastAsia="Lucida Sans" w:hAnsi="Lucida Sans" w:cs="Lucida Sans"/>
          <w:sz w:val="24"/>
          <w:szCs w:val="24"/>
          <w:lang w:val="cy-GB"/>
        </w:rPr>
        <w:t xml:space="preserve"> a grisiau T</w:t>
      </w:r>
      <w:r w:rsidRPr="00F41D6E">
        <w:rPr>
          <w:rFonts w:ascii="Calibri" w:eastAsia="Calibri" w:hAnsi="Calibri" w:cs="Calibri"/>
          <w:sz w:val="24"/>
          <w:szCs w:val="24"/>
          <w:lang w:val="cy-GB"/>
        </w:rPr>
        <w:t>ŷ</w:t>
      </w:r>
      <w:r w:rsidRPr="00F41D6E">
        <w:rPr>
          <w:rFonts w:ascii="Lucida Sans" w:eastAsia="Lucida Sans" w:hAnsi="Lucida Sans" w:cs="Lucida Sans"/>
          <w:sz w:val="24"/>
          <w:szCs w:val="24"/>
          <w:lang w:val="cy-GB"/>
        </w:rPr>
        <w:t xml:space="preserve"> Hywel.</w:t>
      </w:r>
    </w:p>
    <w:p w:rsidR="00257985" w:rsidRPr="00584110" w:rsidRDefault="00C41F8B" w:rsidP="00DF5E75">
      <w:pPr>
        <w:rPr>
          <w:rFonts w:ascii="Lucida Sans" w:hAnsi="Lucida Sans"/>
          <w:sz w:val="24"/>
          <w:szCs w:val="24"/>
        </w:rPr>
      </w:pPr>
      <w:r>
        <w:rPr>
          <w:rFonts w:ascii="Lucida Sans" w:eastAsia="Lucida Sans" w:hAnsi="Lucida Sans" w:cs="Lucida Sans"/>
          <w:b/>
          <w:bCs/>
          <w:sz w:val="24"/>
          <w:szCs w:val="24"/>
          <w:lang w:val="cy-GB"/>
        </w:rPr>
        <w:t>Wythnos Cydraddoldeb ac Amrywiaeth 2012</w:t>
      </w:r>
      <w:r>
        <w:rPr>
          <w:rFonts w:ascii="Lucida Sans" w:eastAsia="Lucida Sans" w:hAnsi="Lucida Sans" w:cs="Lucida Sans"/>
          <w:sz w:val="24"/>
          <w:szCs w:val="24"/>
          <w:lang w:val="cy-GB"/>
        </w:rPr>
        <w:t xml:space="preserve"> </w:t>
      </w:r>
      <w:r>
        <w:rPr>
          <w:rFonts w:ascii="Lucida Sans" w:eastAsia="Lucida Sans" w:hAnsi="Lucida Sans" w:cs="Lucida Sans"/>
          <w:sz w:val="24"/>
          <w:szCs w:val="24"/>
          <w:lang w:val="cy-GB"/>
        </w:rPr>
        <w:br/>
        <w:t>Fis Mehefin diweddaf, nodwyd wythnos cydraddoldeb ac amrywiaeth yn y Cynulliad drwy gyhoeddi erthyglau blog bob dydd i godi ymwybyddiaeth, wedi'u hanelu at staff, Aelodau'r Cynulliad a'r cyhoedd.  Hefyd, cynhaliodd y Tîm Allgymorth gyfres o gyfarfodydd allgymorth yng Nghasnewydd ac yn Llanelli i gyfarfod â phobl o grwpiau heb gynrychiolaeth ddigonol a chodi ymwybyddiaeth ynghylch gwaith y Cynulliad.</w:t>
      </w:r>
    </w:p>
    <w:p w:rsidR="00B977E8" w:rsidRDefault="00CC436C" w:rsidP="00DF5E75">
      <w:pPr>
        <w:rPr>
          <w:rFonts w:ascii="Lucida Sans" w:hAnsi="Lucida Sans"/>
          <w:b/>
          <w:sz w:val="24"/>
          <w:szCs w:val="24"/>
        </w:rPr>
      </w:pPr>
    </w:p>
    <w:p w:rsidR="00DF5E75" w:rsidRPr="00860064" w:rsidRDefault="00C41F8B" w:rsidP="00DF5E75">
      <w:pPr>
        <w:rPr>
          <w:rFonts w:ascii="Lucida Sans" w:hAnsi="Lucida Sans"/>
          <w:b/>
          <w:sz w:val="24"/>
          <w:szCs w:val="24"/>
        </w:rPr>
      </w:pPr>
      <w:r w:rsidRPr="00860064">
        <w:rPr>
          <w:rFonts w:ascii="Lucida Sans" w:eastAsia="Lucida Sans" w:hAnsi="Lucida Sans" w:cs="Lucida Sans"/>
          <w:b/>
          <w:bCs/>
          <w:sz w:val="24"/>
          <w:szCs w:val="24"/>
          <w:lang w:val="cy-GB"/>
        </w:rPr>
        <w:t xml:space="preserve">Casglu gwybodaeth drwy'r tîm cyswllt cyntaf </w:t>
      </w:r>
    </w:p>
    <w:p w:rsidR="00081737" w:rsidRDefault="00C41F8B" w:rsidP="00726D77">
      <w:pPr>
        <w:rPr>
          <w:rFonts w:ascii="Lucida Sans" w:hAnsi="Lucida Sans"/>
          <w:sz w:val="24"/>
          <w:szCs w:val="24"/>
        </w:rPr>
      </w:pPr>
      <w:r>
        <w:rPr>
          <w:rFonts w:ascii="Lucida Sans" w:eastAsia="Lucida Sans" w:hAnsi="Lucida Sans" w:cs="Lucida Sans"/>
          <w:sz w:val="24"/>
          <w:szCs w:val="24"/>
          <w:lang w:val="cy-GB"/>
        </w:rPr>
        <w:t>Rydym wedi sefydlu gweithdrefnau ar gyfer cofnodi ymweliadau gr</w:t>
      </w:r>
      <w:r>
        <w:rPr>
          <w:rFonts w:ascii="Arial" w:eastAsia="Lucida Sans" w:hAnsi="Arial" w:cs="Arial"/>
          <w:sz w:val="24"/>
          <w:szCs w:val="24"/>
          <w:lang w:val="cy-GB"/>
        </w:rPr>
        <w:t>ŵ</w:t>
      </w:r>
      <w:r>
        <w:rPr>
          <w:rFonts w:ascii="Lucida Sans" w:eastAsia="Lucida Sans" w:hAnsi="Lucida Sans" w:cs="Lucida Sans"/>
          <w:sz w:val="24"/>
          <w:szCs w:val="24"/>
          <w:lang w:val="cy-GB"/>
        </w:rPr>
        <w:t xml:space="preserve">p, digwyddiadau ac arddangosfeydd sy'n ymwneud â chydraddoldeb ac addasiadau rhesymol i fonitro pwy sy'n defnyddio ein gwasanaethau. </w:t>
      </w:r>
    </w:p>
    <w:p w:rsidR="00584110" w:rsidRDefault="00CC436C" w:rsidP="00726D77">
      <w:pPr>
        <w:rPr>
          <w:rFonts w:ascii="Lucida Sans" w:hAnsi="Lucida Sans"/>
          <w:sz w:val="24"/>
          <w:szCs w:val="24"/>
        </w:rPr>
      </w:pPr>
    </w:p>
    <w:p w:rsidR="00726D77" w:rsidRPr="00CF37BF" w:rsidRDefault="00C41F8B" w:rsidP="00DF5E75">
      <w:pPr>
        <w:rPr>
          <w:rFonts w:ascii="Lucida Sans" w:hAnsi="Lucida Sans"/>
          <w:b/>
          <w:sz w:val="28"/>
          <w:szCs w:val="28"/>
        </w:rPr>
      </w:pPr>
      <w:r>
        <w:rPr>
          <w:rFonts w:ascii="Lucida Sans" w:eastAsia="Lucida Sans" w:hAnsi="Lucida Sans" w:cs="Lucida Sans"/>
          <w:b/>
          <w:bCs/>
          <w:sz w:val="28"/>
          <w:szCs w:val="28"/>
          <w:lang w:val="cy-GB"/>
        </w:rPr>
        <w:t>02</w:t>
      </w:r>
      <w:r>
        <w:rPr>
          <w:rFonts w:ascii="Lucida Sans" w:eastAsia="Lucida Sans" w:hAnsi="Lucida Sans" w:cs="Lucida Sans"/>
          <w:b/>
          <w:bCs/>
          <w:sz w:val="28"/>
          <w:szCs w:val="28"/>
          <w:lang w:val="cy-GB"/>
        </w:rPr>
        <w:tab/>
        <w:t>Cefnogi ein gweithlu: Comisiwn y Cynulliad fel cyflogwr cyfle cyfartal</w:t>
      </w:r>
    </w:p>
    <w:p w:rsidR="00726D77" w:rsidRDefault="00C41F8B" w:rsidP="00726D77">
      <w:pPr>
        <w:rPr>
          <w:rFonts w:ascii="Lucida Sans" w:hAnsi="Lucida Sans"/>
          <w:sz w:val="24"/>
          <w:szCs w:val="24"/>
        </w:rPr>
      </w:pPr>
      <w:r>
        <w:rPr>
          <w:rFonts w:ascii="Lucida Sans" w:eastAsia="Lucida Sans" w:hAnsi="Lucida Sans" w:cs="Lucida Sans"/>
          <w:sz w:val="24"/>
          <w:szCs w:val="24"/>
          <w:lang w:val="cy-GB"/>
        </w:rPr>
        <w:t>Ethos Comisiwn y Cynulliad yw hybu diwylliant gwaith sy'n hyrwyddo tegwch, urddas, cynwysoldeb a pharch. Rydym yn cydnabod y ffaith bod gan ein staff brofiadau a chefndiroedd gwahanol ac yn nodi pa mor werthfawr yw'r amrywiaeth hon o brofiad i waith y Cynulliad.</w:t>
      </w:r>
    </w:p>
    <w:p w:rsidR="00726D77" w:rsidRDefault="00C41F8B" w:rsidP="00726D77">
      <w:pPr>
        <w:rPr>
          <w:rFonts w:ascii="Lucida Sans" w:hAnsi="Lucida Sans"/>
          <w:sz w:val="24"/>
          <w:szCs w:val="24"/>
        </w:rPr>
      </w:pPr>
      <w:r>
        <w:rPr>
          <w:rFonts w:ascii="Lucida Sans" w:eastAsia="Lucida Sans" w:hAnsi="Lucida Sans" w:cs="Lucida Sans"/>
          <w:sz w:val="24"/>
          <w:szCs w:val="24"/>
          <w:lang w:val="cy-GB"/>
        </w:rPr>
        <w:t>Rydym yn cyhoeddi data ynghylch proffil ein gweithlu, data ynghylch recriwtio a data ynghylch adolygiadau o gyflog cyfartal ar ein gwefan bob blwyddyn. Mae'r wybodaeth hon ar gael yn atodiadau B, C a D.</w:t>
      </w:r>
    </w:p>
    <w:p w:rsidR="00840D86" w:rsidRDefault="00C41F8B" w:rsidP="00726D77">
      <w:pPr>
        <w:rPr>
          <w:rFonts w:ascii="Lucida Sans" w:hAnsi="Lucida Sans"/>
          <w:sz w:val="24"/>
          <w:szCs w:val="24"/>
        </w:rPr>
      </w:pPr>
      <w:r>
        <w:rPr>
          <w:rFonts w:ascii="Lucida Sans" w:eastAsia="Lucida Sans" w:hAnsi="Lucida Sans" w:cs="Lucida Sans"/>
          <w:sz w:val="24"/>
          <w:szCs w:val="24"/>
          <w:lang w:val="cy-GB"/>
        </w:rPr>
        <w:t>Yn dilyn ymgyrch gyson drwy gydol y flwyddyn, rydym wedi cynyddu'r gyfradd ddatgelu ymhlith ein staff, lle mae staff wedi datgan eu nodweddion cydraddoldeb ar system TG mewnol yr adran adnoddau dynol. Drwy hyn, mae gennym safon llawer uwch o ddata monitro cydraddoldeb.</w:t>
      </w:r>
    </w:p>
    <w:p w:rsidR="00726D77" w:rsidRDefault="00C41F8B" w:rsidP="00726D77">
      <w:pPr>
        <w:rPr>
          <w:rFonts w:ascii="Lucida Sans" w:hAnsi="Lucida Sans"/>
          <w:sz w:val="24"/>
          <w:szCs w:val="24"/>
        </w:rPr>
      </w:pPr>
      <w:r w:rsidRPr="008F1C61">
        <w:rPr>
          <w:rFonts w:ascii="Lucida Sans" w:eastAsia="Lucida Sans" w:hAnsi="Lucida Sans" w:cs="Lucida Sans"/>
          <w:b/>
          <w:bCs/>
          <w:sz w:val="24"/>
          <w:szCs w:val="24"/>
          <w:lang w:val="cy-GB"/>
        </w:rPr>
        <w:t>Trefniadau i gefnogi staff</w:t>
      </w:r>
      <w:r w:rsidRPr="008F1C61">
        <w:rPr>
          <w:rFonts w:ascii="Lucida Sans" w:eastAsia="Lucida Sans" w:hAnsi="Lucida Sans" w:cs="Lucida Sans"/>
          <w:b/>
          <w:bCs/>
          <w:sz w:val="24"/>
          <w:szCs w:val="24"/>
          <w:lang w:val="cy-GB"/>
        </w:rPr>
        <w:br/>
      </w:r>
      <w:r w:rsidRPr="008F1C61">
        <w:rPr>
          <w:rFonts w:ascii="Lucida Sans" w:eastAsia="Lucida Sans" w:hAnsi="Lucida Sans" w:cs="Lucida Sans"/>
          <w:sz w:val="24"/>
          <w:szCs w:val="24"/>
          <w:lang w:val="cy-GB"/>
        </w:rPr>
        <w:t xml:space="preserve">Mae gan Gomisiwn y Cynulliad nifer o bolisïau a mentrau ar waith sy'n helpu i hyrwyddo cydraddoldeb, meithrin perthnasau da a chael gwared â gwahaniaethu. Maent yn cynnwys: </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Timoedd penodol sy'n ymdrin ag Adnoddau Dynol, Iechyd Galwedigaethol, Iechyd a Diogelwch ac Undebau Llafur i ddarparu amrywiaeth o gyngor a chefnogaeth;</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lastRenderedPageBreak/>
        <w:t>Ystod o bolisïau gweithlu cefnogol gan gynnwys Urddas yn y Gweithle, Absenoldeb Rhiant, Absenoldeb Arbennig a Cham-drin Domestig. Caiff effaith y rhain eu hasesu gan ein rhwydweithiau staff i sicrhau eu bod yn deg ac yn gynhwysol;</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Rhaglen Cymorth i Weithwyr sy'n cynnig gwasanaeth cwnsela a chynghori i staff a'u teuluoedd;</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Trefniadau gweithio hyblyg lle bo hynny'n bosibl i ganiatáu i staff ddod o hyd i batrwm gwaith sy'n addas i'w anghenion;</w:t>
      </w:r>
    </w:p>
    <w:p w:rsidR="007010B3"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Asesiadau blynyddol o gyfarpar sgrin arddangos;</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Mae amrywiaeth eang o gyfleoedd dysgu a datblygu ac adnoddau dysgu ar gael i staff. Maent yn cynnwys: hyfforddiant cynefino, e-ddysgu, taflenni gwybodaeth, mynd i gynadleddau a seminarau, hyfforddiant Iaith Arwyddion Prydain a chyfleoedd i fynd ar secondiad;</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Rhwydweithiau staff: mae gennym OUT-NAW i staff lesbiaidd, hoyw, deurywiol a thrawsrywiol ac Embrace i staff anabl. Diben y rhwydweithiau yw cefnogi cydweithwyr a chynnig cyngor ar faterion a allai effeithio ar bobl o'r grwpiau hyn. Mae dau o rwydweithiau newydd wedi cael eu sefydlu - gweler y wybodaeth ddiweddaraf ar hynt y gwaith;</w:t>
      </w:r>
    </w:p>
    <w:p w:rsidR="007A3AF2"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Arolygon staff rheolaidd, gan gynnwys arolwg penodol i staff lesbiaidd, hoyw, deurywiol a thrawsrywiol;</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Wythnos Cydraddoldeb ac Amrywiaeth flynyddol i staff, Aelodau'r Cynulliad a'r cyhoedd i dynnu sylw at wahanol faterion sy'n ymwneud a chydraddoldeb a chodi ymwybyddiaeth ohonynt; a</w:t>
      </w:r>
    </w:p>
    <w:p w:rsidR="00726D77" w:rsidRDefault="00C41F8B" w:rsidP="00726D77">
      <w:pPr>
        <w:pStyle w:val="ListParagraph"/>
        <w:numPr>
          <w:ilvl w:val="0"/>
          <w:numId w:val="2"/>
        </w:numPr>
        <w:rPr>
          <w:rFonts w:ascii="Lucida Sans" w:hAnsi="Lucida Sans"/>
          <w:sz w:val="24"/>
          <w:szCs w:val="24"/>
        </w:rPr>
      </w:pPr>
      <w:r>
        <w:rPr>
          <w:rFonts w:ascii="Lucida Sans" w:eastAsia="Lucida Sans" w:hAnsi="Lucida Sans" w:cs="Lucida Sans"/>
          <w:sz w:val="24"/>
          <w:szCs w:val="24"/>
          <w:lang w:val="cy-GB"/>
        </w:rPr>
        <w:t>Mentrau rheolaidd i godi ymwybyddiaeth staff ac Aelodau'r Cynulliad o themâu sy'n ymwneud â chydraddoldeb.  Caiff bwletin cydraddoldeb misol, dwyieithog ei anfon i staff ac Aelodau'r Cynulliad sy'n rhestru newyddion, digwyddiadau ac ymgynghoriadau perthnasol.</w:t>
      </w:r>
    </w:p>
    <w:p w:rsidR="00584110" w:rsidRDefault="00CC436C" w:rsidP="00584110">
      <w:pPr>
        <w:pStyle w:val="ListParagraph"/>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320666">
        <w:tc>
          <w:tcPr>
            <w:tcW w:w="9242" w:type="dxa"/>
          </w:tcPr>
          <w:p w:rsidR="00D24057" w:rsidRDefault="00C41F8B" w:rsidP="00726D77">
            <w:pPr>
              <w:rPr>
                <w:b/>
                <w:sz w:val="24"/>
                <w:szCs w:val="24"/>
              </w:rPr>
            </w:pPr>
            <w:r>
              <w:rPr>
                <w:rFonts w:ascii="Times New Roman" w:eastAsia="Times New Roman" w:hAnsi="Times New Roman" w:cs="Times New Roman"/>
                <w:b/>
                <w:bCs/>
                <w:sz w:val="24"/>
                <w:szCs w:val="24"/>
                <w:lang w:val="cy-GB"/>
              </w:rPr>
              <w:t>Astudiaethau achos - addasiadau rhesymol: Sylwadau gan staff</w:t>
            </w:r>
          </w:p>
          <w:p w:rsidR="007A3AF2" w:rsidRPr="00DF5E75" w:rsidRDefault="00CC436C" w:rsidP="00726D77">
            <w:pPr>
              <w:rPr>
                <w:b/>
                <w:sz w:val="24"/>
                <w:szCs w:val="24"/>
              </w:rPr>
            </w:pPr>
          </w:p>
          <w:p w:rsidR="007A3AF2" w:rsidRPr="002F4E30" w:rsidRDefault="00C41F8B" w:rsidP="002F4E30">
            <w:pPr>
              <w:pStyle w:val="ListParagraph"/>
              <w:numPr>
                <w:ilvl w:val="0"/>
                <w:numId w:val="11"/>
              </w:numPr>
              <w:rPr>
                <w:sz w:val="24"/>
                <w:szCs w:val="24"/>
              </w:rPr>
            </w:pPr>
            <w:r w:rsidRPr="002F4E30">
              <w:rPr>
                <w:rFonts w:ascii="Times New Roman" w:eastAsia="Times New Roman" w:hAnsi="Times New Roman" w:cs="Times New Roman"/>
                <w:sz w:val="24"/>
                <w:szCs w:val="24"/>
                <w:lang w:val="cy-GB"/>
              </w:rPr>
              <w:t>"Diolch i chi (y Tîm Iechyd a Diogelwch) am eich cefnogaeth a'ch empathi parhaus mewn perthynas â'm sefyllfa. Mae wedi ei gwneud yn haws i mi ddod i'r gwaith"</w:t>
            </w:r>
          </w:p>
          <w:p w:rsidR="007A3AF2" w:rsidRPr="002F4E30" w:rsidRDefault="00C41F8B" w:rsidP="002F4E30">
            <w:pPr>
              <w:pStyle w:val="ListParagraph"/>
              <w:numPr>
                <w:ilvl w:val="0"/>
                <w:numId w:val="11"/>
              </w:numPr>
              <w:rPr>
                <w:sz w:val="24"/>
                <w:szCs w:val="24"/>
              </w:rPr>
            </w:pPr>
            <w:r w:rsidRPr="002F4E30">
              <w:rPr>
                <w:rFonts w:ascii="Times New Roman" w:eastAsia="Times New Roman" w:hAnsi="Times New Roman" w:cs="Times New Roman"/>
                <w:sz w:val="24"/>
                <w:szCs w:val="24"/>
                <w:lang w:val="cy-GB"/>
              </w:rPr>
              <w:t>"Rwyf yn awr yn defnyddio cadair ergonomaidd, sy'n cael effaith anhygoel ar fy nghefn a'n asgwrn cefn...mae fy nghefn yn teimlo'n 'gryfach' ers defnyddio'r gadair."</w:t>
            </w:r>
          </w:p>
          <w:p w:rsidR="00D24057" w:rsidRPr="002F4E30" w:rsidRDefault="00C41F8B" w:rsidP="002F4E30">
            <w:pPr>
              <w:pStyle w:val="ListParagraph"/>
              <w:numPr>
                <w:ilvl w:val="0"/>
                <w:numId w:val="11"/>
              </w:numPr>
              <w:rPr>
                <w:b/>
                <w:sz w:val="24"/>
                <w:szCs w:val="24"/>
              </w:rPr>
            </w:pPr>
            <w:r w:rsidRPr="002F4E30">
              <w:rPr>
                <w:rFonts w:ascii="Times New Roman" w:eastAsia="Times New Roman" w:hAnsi="Times New Roman" w:cs="Times New Roman"/>
                <w:sz w:val="24"/>
                <w:szCs w:val="24"/>
                <w:lang w:val="cy-GB"/>
              </w:rPr>
              <w:t>Darparwyd gwrandawr personol i aelod o staff sy'n defnyddio cymorth clywed i'w galluogi i gymryd rhan mewn cyfarfodydd a thrafodion y Cynulliad a chyfrannu atynt. Dywedodd fod hyn wedi bod yn gymorth sylweddol o ran rheoli colli ei glyw.</w:t>
            </w:r>
          </w:p>
        </w:tc>
      </w:tr>
    </w:tbl>
    <w:p w:rsidR="00F30963" w:rsidRDefault="00CC436C" w:rsidP="00726D77">
      <w:pPr>
        <w:rPr>
          <w:rFonts w:ascii="Lucida Sans" w:hAnsi="Lucida Sans"/>
          <w:b/>
          <w:sz w:val="24"/>
          <w:szCs w:val="24"/>
        </w:rPr>
      </w:pPr>
    </w:p>
    <w:p w:rsidR="00726D77" w:rsidRDefault="00C41F8B" w:rsidP="00726D77">
      <w:pPr>
        <w:rPr>
          <w:rFonts w:ascii="Lucida Sans" w:hAnsi="Lucida Sans"/>
          <w:sz w:val="24"/>
          <w:szCs w:val="24"/>
        </w:rPr>
      </w:pPr>
      <w:r w:rsidRPr="003D0407">
        <w:rPr>
          <w:rFonts w:ascii="Lucida Sans" w:eastAsia="Lucida Sans" w:hAnsi="Lucida Sans" w:cs="Lucida Sans"/>
          <w:b/>
          <w:bCs/>
          <w:sz w:val="24"/>
          <w:szCs w:val="24"/>
          <w:lang w:val="cy-GB"/>
        </w:rPr>
        <w:lastRenderedPageBreak/>
        <w:t>Cydnabyddiaeth allanol</w:t>
      </w:r>
      <w:r w:rsidRPr="003D0407">
        <w:rPr>
          <w:rFonts w:ascii="Lucida Sans" w:eastAsia="Lucida Sans" w:hAnsi="Lucida Sans" w:cs="Lucida Sans"/>
          <w:b/>
          <w:bCs/>
          <w:sz w:val="24"/>
          <w:szCs w:val="24"/>
          <w:lang w:val="cy-GB"/>
        </w:rPr>
        <w:br/>
      </w:r>
      <w:r w:rsidRPr="003D0407">
        <w:rPr>
          <w:rFonts w:ascii="Lucida Sans" w:eastAsia="Lucida Sans" w:hAnsi="Lucida Sans" w:cs="Lucida Sans"/>
          <w:sz w:val="24"/>
          <w:szCs w:val="24"/>
          <w:lang w:val="cy-GB"/>
        </w:rPr>
        <w:t xml:space="preserve"> Fel sefydliad, mae ein hymrwymiad i'n staff wedi cael y gydnabyddiaeth allanol a ganlyn:</w:t>
      </w:r>
    </w:p>
    <w:p w:rsidR="00726D77" w:rsidRPr="00C81F6E" w:rsidRDefault="00C41F8B" w:rsidP="00C81F6E">
      <w:pPr>
        <w:pStyle w:val="ListParagraph"/>
        <w:numPr>
          <w:ilvl w:val="0"/>
          <w:numId w:val="4"/>
        </w:numPr>
        <w:rPr>
          <w:rFonts w:ascii="Lucida Sans" w:hAnsi="Lucida Sans"/>
          <w:sz w:val="24"/>
          <w:szCs w:val="24"/>
        </w:rPr>
      </w:pPr>
      <w:r>
        <w:rPr>
          <w:rFonts w:ascii="Lucida Sans" w:eastAsia="Lucida Sans" w:hAnsi="Lucida Sans" w:cs="Lucida Sans"/>
          <w:sz w:val="24"/>
          <w:szCs w:val="24"/>
          <w:lang w:val="cy-GB"/>
        </w:rPr>
        <w:t>Cawsom y wobr aur Buddsoddwyr mewn Pobl am yr ail dro;</w:t>
      </w:r>
    </w:p>
    <w:p w:rsidR="00726D77" w:rsidRDefault="00C41F8B" w:rsidP="00726D77">
      <w:pPr>
        <w:pStyle w:val="ListParagraph"/>
        <w:numPr>
          <w:ilvl w:val="0"/>
          <w:numId w:val="3"/>
        </w:numPr>
        <w:rPr>
          <w:rFonts w:ascii="Lucida Sans" w:hAnsi="Lucida Sans"/>
          <w:sz w:val="24"/>
          <w:szCs w:val="24"/>
        </w:rPr>
      </w:pPr>
      <w:r w:rsidRPr="00D60D50">
        <w:rPr>
          <w:rFonts w:ascii="Lucida Sans" w:eastAsia="Lucida Sans" w:hAnsi="Lucida Sans" w:cs="Lucida Sans"/>
          <w:sz w:val="24"/>
          <w:szCs w:val="24"/>
          <w:lang w:val="cy-GB"/>
        </w:rPr>
        <w:t xml:space="preserve">Cawsom ein henwi ym Mynegai Cydraddoldeb yn y Gweithle Stonewall am ddod yn safle rhif 26. Mae'r mynegai hwn yn meincnodi sefydliadau sy'n gyfeillgar i bobl lesbiaidd, hoyw, deurywiol a thrawsrywiol o bob rhan o'r DU drwy asesu amrywiaeth o feini prawf; </w:t>
      </w:r>
    </w:p>
    <w:p w:rsidR="00726D77" w:rsidRDefault="00C41F8B" w:rsidP="00726D77">
      <w:pPr>
        <w:pStyle w:val="ListParagraph"/>
        <w:numPr>
          <w:ilvl w:val="0"/>
          <w:numId w:val="3"/>
        </w:numPr>
        <w:rPr>
          <w:rFonts w:ascii="Lucida Sans" w:hAnsi="Lucida Sans"/>
          <w:sz w:val="24"/>
          <w:szCs w:val="24"/>
        </w:rPr>
      </w:pPr>
      <w:r w:rsidRPr="002028E6">
        <w:rPr>
          <w:rFonts w:ascii="Lucida Sans" w:eastAsia="Lucida Sans" w:hAnsi="Lucida Sans" w:cs="Lucida Sans"/>
          <w:sz w:val="24"/>
          <w:szCs w:val="24"/>
          <w:lang w:val="cy-GB"/>
        </w:rPr>
        <w:t xml:space="preserve">Cawsom ein cydnabod i fod yn un o'r 10 cyflogwr gorau yn y DU o ran bod yn ystyriol o deuluoedd gan sefydliad y Cyflogwyr Gorau i Deuluoedd sy'n Gweithio; a    </w:t>
      </w:r>
    </w:p>
    <w:p w:rsidR="00726D77" w:rsidRPr="00910936" w:rsidRDefault="00C41F8B" w:rsidP="00910936">
      <w:pPr>
        <w:pStyle w:val="ListParagraph"/>
        <w:numPr>
          <w:ilvl w:val="0"/>
          <w:numId w:val="3"/>
        </w:numPr>
        <w:rPr>
          <w:rFonts w:ascii="Lucida Sans" w:hAnsi="Lucida Sans"/>
          <w:sz w:val="24"/>
          <w:szCs w:val="24"/>
        </w:rPr>
      </w:pPr>
      <w:r>
        <w:rPr>
          <w:rFonts w:ascii="Lucida Sans" w:eastAsia="Lucida Sans" w:hAnsi="Lucida Sans" w:cs="Lucida Sans"/>
          <w:sz w:val="24"/>
          <w:szCs w:val="24"/>
          <w:lang w:val="cy-GB"/>
        </w:rPr>
        <w:t xml:space="preserve">Cawsom ein gwobrwyo Marc Siartr 'Yn Uwch na Geiriau' yr elusen Action on Hearing Loss. </w:t>
      </w:r>
    </w:p>
    <w:p w:rsidR="00B977E8" w:rsidRDefault="00C41F8B" w:rsidP="00287FAD">
      <w:pPr>
        <w:jc w:val="center"/>
        <w:rPr>
          <w:rFonts w:ascii="Lucida Sans" w:hAnsi="Lucida Sans"/>
          <w:b/>
          <w:sz w:val="24"/>
          <w:szCs w:val="24"/>
        </w:rPr>
      </w:pPr>
      <w:r>
        <w:rPr>
          <w:rFonts w:ascii="Lucida Sans" w:hAnsi="Lucida Sans"/>
          <w:b/>
          <w:noProof/>
          <w:sz w:val="24"/>
          <w:szCs w:val="24"/>
        </w:rPr>
        <w:drawing>
          <wp:inline distT="0" distB="0" distL="0" distR="0" wp14:anchorId="2579D6C7" wp14:editId="4E314917">
            <wp:extent cx="5096933" cy="3885288"/>
            <wp:effectExtent l="0" t="0" r="8890" b="1270"/>
            <wp:docPr id="1" name="Picture 1" descr="P:\OPO\Commission &amp; Member Support\10 Equalities\Equalities\Fourth Assembly\Annual Equality Report 2012-13\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ssion &amp; Member Support\10 Equalities\Equalities\Fourth Assembly\Annual Equality Report 2012-13\ii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6557" cy="3885001"/>
                    </a:xfrm>
                    <a:prstGeom prst="rect">
                      <a:avLst/>
                    </a:prstGeom>
                    <a:noFill/>
                    <a:ln>
                      <a:noFill/>
                    </a:ln>
                  </pic:spPr>
                </pic:pic>
              </a:graphicData>
            </a:graphic>
          </wp:inline>
        </w:drawing>
      </w:r>
    </w:p>
    <w:p w:rsidR="00B977E8" w:rsidRDefault="00C41F8B" w:rsidP="00910936">
      <w:pPr>
        <w:rPr>
          <w:rFonts w:ascii="Lucida Sans" w:hAnsi="Lucida Sans"/>
          <w:b/>
          <w:sz w:val="24"/>
          <w:szCs w:val="24"/>
        </w:rPr>
      </w:pPr>
      <w:r>
        <w:rPr>
          <w:rFonts w:ascii="Lucida Sans" w:eastAsia="Lucida Sans" w:hAnsi="Lucida Sans" w:cs="Lucida Sans"/>
          <w:b/>
          <w:bCs/>
          <w:sz w:val="24"/>
          <w:szCs w:val="24"/>
          <w:lang w:val="cy-GB"/>
        </w:rPr>
        <w:t>Prif Weithredwr a Chlerc y Cynulliad a'r Llywydd yn derbyn y dystysgrif Safon Aur Buddsoddwyr mewn Pobl</w:t>
      </w:r>
    </w:p>
    <w:p w:rsidR="00B977E8" w:rsidRDefault="00CC436C" w:rsidP="00910936">
      <w:pPr>
        <w:rPr>
          <w:rFonts w:ascii="Lucida Sans" w:hAnsi="Lucida Sans"/>
          <w:b/>
          <w:sz w:val="24"/>
          <w:szCs w:val="24"/>
        </w:rPr>
      </w:pPr>
    </w:p>
    <w:p w:rsidR="00726D77" w:rsidRDefault="00C41F8B" w:rsidP="00910936">
      <w:pPr>
        <w:rPr>
          <w:rFonts w:ascii="Lucida Sans" w:hAnsi="Lucida Sans"/>
          <w:sz w:val="24"/>
          <w:szCs w:val="24"/>
        </w:rPr>
      </w:pPr>
      <w:r w:rsidRPr="00496C71">
        <w:rPr>
          <w:rFonts w:ascii="Lucida Sans" w:eastAsia="Lucida Sans" w:hAnsi="Lucida Sans" w:cs="Lucida Sans"/>
          <w:b/>
          <w:bCs/>
          <w:sz w:val="24"/>
          <w:szCs w:val="24"/>
          <w:lang w:val="cy-GB"/>
        </w:rPr>
        <w:t>Rhannu arfer gorau</w:t>
      </w:r>
      <w:r w:rsidRPr="00496C71">
        <w:rPr>
          <w:rFonts w:ascii="Lucida Sans" w:eastAsia="Lucida Sans" w:hAnsi="Lucida Sans" w:cs="Lucida Sans"/>
          <w:b/>
          <w:bCs/>
          <w:sz w:val="24"/>
          <w:szCs w:val="24"/>
          <w:lang w:val="cy-GB"/>
        </w:rPr>
        <w:br/>
      </w:r>
      <w:r w:rsidRPr="00496C71">
        <w:rPr>
          <w:rFonts w:ascii="Lucida Sans" w:eastAsia="Lucida Sans" w:hAnsi="Lucida Sans" w:cs="Lucida Sans"/>
          <w:sz w:val="24"/>
          <w:szCs w:val="24"/>
          <w:lang w:val="cy-GB"/>
        </w:rPr>
        <w:t>Mae aelodau o staff hefyd wedi rhannu arfer gorau a'u profiadau â grwpiau o sefydliadau allanol. Er enghraifft:</w:t>
      </w:r>
    </w:p>
    <w:p w:rsidR="00910936" w:rsidRDefault="00C41F8B" w:rsidP="00910936">
      <w:pPr>
        <w:pStyle w:val="ListParagraph"/>
        <w:numPr>
          <w:ilvl w:val="0"/>
          <w:numId w:val="6"/>
        </w:numPr>
        <w:rPr>
          <w:rFonts w:ascii="Lucida Sans" w:hAnsi="Lucida Sans"/>
          <w:sz w:val="24"/>
          <w:szCs w:val="24"/>
        </w:rPr>
      </w:pPr>
      <w:r>
        <w:rPr>
          <w:rFonts w:ascii="Lucida Sans" w:eastAsia="Lucida Sans" w:hAnsi="Lucida Sans" w:cs="Lucida Sans"/>
          <w:sz w:val="24"/>
          <w:szCs w:val="24"/>
          <w:lang w:val="cy-GB"/>
        </w:rPr>
        <w:lastRenderedPageBreak/>
        <w:t>Aeth y Rheolwr Cydraddoldeb i gynhadledd flynyddol Stonewall Cymru i rannu profiadau'r Cynulliad o hyfforddiant cydraddoldeb staff; a</w:t>
      </w:r>
    </w:p>
    <w:p w:rsidR="00726D77" w:rsidRDefault="00C41F8B" w:rsidP="00726D77">
      <w:pPr>
        <w:pStyle w:val="ListParagraph"/>
        <w:numPr>
          <w:ilvl w:val="0"/>
          <w:numId w:val="6"/>
        </w:numPr>
        <w:rPr>
          <w:rFonts w:ascii="Lucida Sans" w:hAnsi="Lucida Sans"/>
          <w:sz w:val="24"/>
          <w:szCs w:val="24"/>
        </w:rPr>
      </w:pPr>
      <w:r>
        <w:rPr>
          <w:rFonts w:ascii="Lucida Sans" w:eastAsia="Lucida Sans" w:hAnsi="Lucida Sans" w:cs="Lucida Sans"/>
          <w:sz w:val="24"/>
          <w:szCs w:val="24"/>
          <w:lang w:val="cy-GB"/>
        </w:rPr>
        <w:t xml:space="preserve">Aeth Pennaeth yr adran Adnoddau Dynol i seminarau Chwarae Teg i rannu polisïau a phrofiadau'r Cynulliad mewn perthynas â sicrhau cydbwysedd rhwng bywyd a gwaith. </w:t>
      </w:r>
    </w:p>
    <w:p w:rsidR="00320666" w:rsidRDefault="00C41F8B" w:rsidP="00726D77">
      <w:pPr>
        <w:rPr>
          <w:rFonts w:ascii="Lucida Sans" w:hAnsi="Lucida Sans"/>
          <w:b/>
          <w:sz w:val="24"/>
        </w:rPr>
      </w:pPr>
      <w:r>
        <w:rPr>
          <w:rFonts w:ascii="Lucida Sans" w:eastAsia="Lucida Sans" w:hAnsi="Lucida Sans" w:cs="Lucida Sans"/>
          <w:b/>
          <w:bCs/>
          <w:sz w:val="24"/>
          <w:szCs w:val="24"/>
          <w:lang w:val="cy-GB"/>
        </w:rPr>
        <w:t>Y wybodaeth ddiweddaraf am gynnydd yn 2012-13 (ceir rhagor o fanylion yn Atodiad A)</w:t>
      </w:r>
    </w:p>
    <w:p w:rsidR="00726D77" w:rsidRPr="00320666" w:rsidRDefault="00C41F8B" w:rsidP="00726D77">
      <w:pPr>
        <w:rPr>
          <w:rFonts w:ascii="Lucida Sans" w:hAnsi="Lucida Sans"/>
          <w:b/>
          <w:sz w:val="24"/>
        </w:rPr>
      </w:pPr>
      <w:r>
        <w:rPr>
          <w:rFonts w:ascii="Lucida Sans" w:eastAsia="Lucida Sans" w:hAnsi="Lucida Sans" w:cs="Lucida Sans"/>
          <w:b/>
          <w:bCs/>
          <w:sz w:val="24"/>
          <w:szCs w:val="24"/>
          <w:lang w:val="cy-GB"/>
        </w:rPr>
        <w:t>Gweithredu'r cynllun hyfforddiant cydraddoldeb ar lein</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Mae'r holl staff wedi cwblhau cwrs gorfodol ar lein sy'n darparu hyfforddiant cydraddoldeb. Mae'r cwrs yn cynnwys cyflwyniad i hawliau a chyfrifoldeb cydraddoldeb ac yn darparu cyngor ar faterion sy'n ymwneud ag urddas yn y gweithle a darparu gwasanaeth effeithiol i gwsmeriaid. Rydym yn y broses o addasu cynnwys y cwrs i fodloni anghenion Aelodau'r Cynulliad a'u staff.</w:t>
      </w:r>
    </w:p>
    <w:p w:rsidR="00726D77" w:rsidRPr="00677C31" w:rsidRDefault="00C41F8B" w:rsidP="00726D77">
      <w:pPr>
        <w:rPr>
          <w:rFonts w:ascii="Lucida Sans" w:hAnsi="Lucida Sans"/>
          <w:sz w:val="24"/>
          <w:szCs w:val="24"/>
        </w:rPr>
      </w:pPr>
      <w:r>
        <w:rPr>
          <w:rFonts w:ascii="Lucida Sans" w:eastAsia="Lucida Sans" w:hAnsi="Lucida Sans" w:cs="Lucida Sans"/>
          <w:b/>
          <w:bCs/>
          <w:sz w:val="24"/>
          <w:szCs w:val="24"/>
          <w:lang w:val="cy-GB"/>
        </w:rPr>
        <w:t>Rhwydweithiau staff newydd</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Lansiwyd dau rwydwaith staff newydd. Lansiwyd 'INSPIRE', y rhwydwaith menywod, ym mis Medi 2012. Mae'n edrych ar gydraddoldeb rhywiol a materion sy'n effeithio ar fenywod a dynion yn y gweithle. Cynhaliwyd cyfarfod cyntaf y rhwydwaith i staff ac Aelodau o grwpiau pobl dduon a lleiafrifoedd ethnig ym mis Mawrth 2013 i gefnogi staff o grwpiau pobl dduon a lleiafrifoedd ethnig yn y gweithle a hyrwyddo cydraddoldeb hiliol.</w:t>
      </w:r>
    </w:p>
    <w:p w:rsidR="00726D77" w:rsidRPr="00773DB7" w:rsidRDefault="00C41F8B" w:rsidP="00726D77">
      <w:pPr>
        <w:rPr>
          <w:rFonts w:ascii="Lucida Sans" w:hAnsi="Lucida Sans"/>
          <w:sz w:val="24"/>
          <w:szCs w:val="24"/>
        </w:rPr>
      </w:pPr>
      <w:r>
        <w:rPr>
          <w:rFonts w:ascii="Lucida Sans" w:eastAsia="Lucida Sans" w:hAnsi="Lucida Sans" w:cs="Lucida Sans"/>
          <w:b/>
          <w:bCs/>
          <w:sz w:val="24"/>
          <w:szCs w:val="24"/>
          <w:lang w:val="cy-GB"/>
        </w:rPr>
        <w:t>Y Cynllun Prentisiaeth</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 xml:space="preserve">Ym mis Medi 2012, croesawodd Comisiwn y Cynulliad bedwar o brentisiaid newydd fel rhan o'r gweithlu.  Cyflwynwyd y cynllun peilot o 15 mis i gydnabod potensial pobl ifanc yn y gweithle.  Mae'r pedwar o brentisiaid yn cychwyn cynllun hyfforddiant strwythuredig a fydd yn arwain at gyflawni Cymhwyster Galwedigaethol Cenedlaethol (NVQ).  </w:t>
      </w:r>
    </w:p>
    <w:p w:rsidR="00726D77" w:rsidRDefault="00C41F8B" w:rsidP="00726D77">
      <w:pPr>
        <w:rPr>
          <w:rFonts w:ascii="Lucida Sans" w:hAnsi="Lucida Sans"/>
          <w:sz w:val="24"/>
          <w:szCs w:val="24"/>
        </w:rPr>
      </w:pPr>
      <w:r>
        <w:rPr>
          <w:rFonts w:ascii="Lucida Sans" w:eastAsia="Lucida Sans" w:hAnsi="Lucida Sans" w:cs="Lucida Sans"/>
          <w:b/>
          <w:bCs/>
          <w:sz w:val="24"/>
          <w:szCs w:val="24"/>
          <w:lang w:val="cy-GB"/>
        </w:rPr>
        <w:t>Profiad gwaith</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Er mwyn paratoi ar gyfer y cynllun prentisiaeth, penderfynnodd Comisiwn y Cynulliad gynnig y rôl o swyddog prosiect i berson o gr</w:t>
      </w:r>
      <w:r>
        <w:rPr>
          <w:rFonts w:ascii="Arial" w:eastAsia="Lucida Sans" w:hAnsi="Arial" w:cs="Arial"/>
          <w:sz w:val="24"/>
          <w:szCs w:val="24"/>
          <w:lang w:val="cy-GB"/>
        </w:rPr>
        <w:t>ŵ</w:t>
      </w:r>
      <w:r>
        <w:rPr>
          <w:rFonts w:ascii="Lucida Sans" w:eastAsia="Lucida Sans" w:hAnsi="Lucida Sans" w:cs="Lucida Sans"/>
          <w:sz w:val="24"/>
          <w:szCs w:val="24"/>
          <w:lang w:val="cy-GB"/>
        </w:rPr>
        <w:t>p heb gynrychiolaeth ddigonol ar leoliad gwaith allgymorth. Daethpwyd o hyd i ymgeisydd addas drwy Ganolfan Fenter De Caerdydd. Bydd y lleoliad gwaith yn flwyddyn o hyd.</w:t>
      </w:r>
    </w:p>
    <w:p w:rsidR="00C46B85" w:rsidRDefault="00C41F8B" w:rsidP="00726D77">
      <w:pPr>
        <w:rPr>
          <w:rFonts w:ascii="Lucida Sans" w:hAnsi="Lucida Sans"/>
          <w:b/>
          <w:sz w:val="24"/>
          <w:szCs w:val="24"/>
        </w:rPr>
      </w:pPr>
      <w:r>
        <w:rPr>
          <w:rFonts w:ascii="Lucida Sans" w:eastAsia="Lucida Sans" w:hAnsi="Lucida Sans" w:cs="Lucida Sans"/>
          <w:b/>
          <w:bCs/>
          <w:sz w:val="24"/>
          <w:szCs w:val="24"/>
          <w:lang w:val="cy-GB"/>
        </w:rPr>
        <w:t>Monitro staff</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 xml:space="preserve"> Cafwyd cynnydd sylweddol yng nghyfradd datgelu ein staff o ran eu nodweddion. Daw'r cynnydd hwn o ganlyniad i gyfathrebu â staff yn rheolaidd ac anfon negeseuon rheolaidd i staff drwy system TG yr adran adnoddau dynol.</w:t>
      </w:r>
    </w:p>
    <w:p w:rsidR="00125FE2" w:rsidRDefault="00C41F8B" w:rsidP="00125FE2">
      <w:pPr>
        <w:rPr>
          <w:rFonts w:ascii="Lucida Sans" w:hAnsi="Lucida Sans"/>
          <w:sz w:val="24"/>
          <w:szCs w:val="24"/>
        </w:rPr>
      </w:pPr>
      <w:r w:rsidRPr="00743FA3">
        <w:rPr>
          <w:rFonts w:ascii="Lucida Sans" w:eastAsia="Lucida Sans" w:hAnsi="Lucida Sans" w:cs="Lucida Sans"/>
          <w:b/>
          <w:bCs/>
          <w:sz w:val="24"/>
          <w:szCs w:val="24"/>
          <w:lang w:val="cy-GB"/>
        </w:rPr>
        <w:lastRenderedPageBreak/>
        <w:t xml:space="preserve">Wythnos Cydraddoldeb ac Amrywiaeth 2012 </w:t>
      </w:r>
      <w:r w:rsidRPr="00743FA3">
        <w:rPr>
          <w:rFonts w:ascii="Lucida Sans" w:eastAsia="Lucida Sans" w:hAnsi="Lucida Sans" w:cs="Lucida Sans"/>
          <w:b/>
          <w:bCs/>
          <w:sz w:val="24"/>
          <w:szCs w:val="24"/>
          <w:lang w:val="cy-GB"/>
        </w:rPr>
        <w:br/>
      </w:r>
      <w:r w:rsidRPr="00743FA3">
        <w:rPr>
          <w:rFonts w:ascii="Lucida Sans" w:eastAsia="Lucida Sans" w:hAnsi="Lucida Sans" w:cs="Lucida Sans"/>
          <w:sz w:val="24"/>
          <w:szCs w:val="24"/>
          <w:lang w:val="cy-GB"/>
        </w:rPr>
        <w:t>Cafodd staff, Aelodau'r Cynulliad a'u staff y cyfle i ddysgu mwy am faterion cydraddoldeb yn ystod wythnos cydraddoldeb ac amrywiaeth 2012. Cynhaliwyd nifer o ddigwyddiadau i godi ymwybyddiaeth gan gynnwys digwyddiad i godi ymwybyddiaeth ynghylch iechyd meddwl a digwyddiad rhwydweithio. Roedd y digwyddiadau hyn yn dod â phobl ynghyd i drafod materion a datblygu syniadau.  Cyhoeddwyd nifer o erthyglau ynghylch cydraddoldeb ar flog y Cynulliad i wella ymwybyddiaeth staff a'r cyhoedd.</w:t>
      </w:r>
    </w:p>
    <w:p w:rsidR="00320666" w:rsidRPr="00125FE2" w:rsidRDefault="00CC436C" w:rsidP="00125FE2">
      <w:pPr>
        <w:rPr>
          <w:rFonts w:ascii="Lucida Sans" w:hAnsi="Lucida Sans"/>
          <w:sz w:val="24"/>
          <w:szCs w:val="24"/>
        </w:rPr>
      </w:pPr>
    </w:p>
    <w:p w:rsidR="00320666" w:rsidRDefault="00C41F8B" w:rsidP="00320666">
      <w:pPr>
        <w:keepNext/>
        <w:keepLines/>
        <w:spacing w:after="0"/>
        <w:outlineLvl w:val="0"/>
        <w:rPr>
          <w:rFonts w:ascii="Lucida Sans" w:eastAsiaTheme="majorEastAsia" w:hAnsi="Lucida Sans" w:cstheme="majorBidi"/>
          <w:b/>
          <w:bCs/>
          <w:sz w:val="28"/>
          <w:szCs w:val="28"/>
        </w:rPr>
      </w:pPr>
      <w:r w:rsidRPr="00CF37BF">
        <w:rPr>
          <w:rFonts w:ascii="Lucida Sans" w:eastAsiaTheme="majorEastAsia" w:hAnsi="Lucida Sans" w:cstheme="majorBidi"/>
          <w:b/>
          <w:bCs/>
          <w:sz w:val="28"/>
          <w:szCs w:val="28"/>
          <w:lang w:val="cy-GB"/>
        </w:rPr>
        <w:t>03</w:t>
      </w:r>
      <w:r w:rsidRPr="00CF37BF">
        <w:rPr>
          <w:rFonts w:ascii="Lucida Sans" w:eastAsiaTheme="majorEastAsia" w:hAnsi="Lucida Sans" w:cstheme="majorBidi"/>
          <w:b/>
          <w:bCs/>
          <w:sz w:val="28"/>
          <w:szCs w:val="28"/>
          <w:lang w:val="cy-GB"/>
        </w:rPr>
        <w:tab/>
        <w:t>Cefnogi Aelodau, eu staff a Busnes y Cynulliad</w:t>
      </w:r>
    </w:p>
    <w:p w:rsidR="00320666" w:rsidRPr="00320666" w:rsidRDefault="00CC436C" w:rsidP="00320666">
      <w:pPr>
        <w:keepNext/>
        <w:keepLines/>
        <w:spacing w:after="0"/>
        <w:outlineLvl w:val="0"/>
        <w:rPr>
          <w:rFonts w:ascii="Lucida Sans" w:eastAsiaTheme="majorEastAsia" w:hAnsi="Lucida Sans" w:cstheme="majorBidi"/>
          <w:b/>
          <w:bCs/>
          <w:sz w:val="28"/>
          <w:szCs w:val="28"/>
        </w:rPr>
      </w:pPr>
    </w:p>
    <w:p w:rsidR="00726D77" w:rsidRPr="003D1EBD" w:rsidRDefault="00C41F8B" w:rsidP="00320666">
      <w:pPr>
        <w:spacing w:after="0"/>
        <w:rPr>
          <w:rFonts w:ascii="Lucida Sans" w:hAnsi="Lucida Sans"/>
          <w:sz w:val="24"/>
        </w:rPr>
      </w:pPr>
      <w:r w:rsidRPr="003D1EBD">
        <w:rPr>
          <w:rFonts w:ascii="Lucida Sans" w:eastAsia="Lucida Sans" w:hAnsi="Lucida Sans" w:cs="Lucida Sans"/>
          <w:sz w:val="24"/>
          <w:szCs w:val="24"/>
          <w:lang w:val="cy-GB"/>
        </w:rPr>
        <w:t>Mae Comisiwn y Cynulliad yn parhau i gefnogi Aelodau'r Cynulliad a'u staff i sicrhau ein bod yn bodloni eu hanghenion ac yn eu galluogi i gyfathrebu ag amrywiaeth o bobl ac ymgysylltu â hwy yn effeithiol.</w:t>
      </w:r>
    </w:p>
    <w:p w:rsidR="00726D77" w:rsidRPr="00CF37BF" w:rsidRDefault="00C41F8B"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Hyrwyddo cydraddoldeb ymysg yr Aelodau</w:t>
      </w:r>
    </w:p>
    <w:p w:rsidR="00726D77" w:rsidRPr="003D1EBD" w:rsidRDefault="00C41F8B" w:rsidP="00726D77">
      <w:pPr>
        <w:rPr>
          <w:rFonts w:ascii="Lucida Sans" w:hAnsi="Lucida Sans"/>
          <w:sz w:val="24"/>
        </w:rPr>
      </w:pPr>
      <w:r w:rsidRPr="003D1EBD">
        <w:rPr>
          <w:rFonts w:ascii="Lucida Sans" w:eastAsia="Lucida Sans" w:hAnsi="Lucida Sans" w:cs="Lucida Sans"/>
          <w:sz w:val="24"/>
          <w:szCs w:val="24"/>
          <w:lang w:val="cy-GB"/>
        </w:rPr>
        <w:t>Rydym yn darparu amrywiaeth o wybodaeth a chymorth sy'n ymwneud â chydraddoldeb i Aelodau'r Cynulliad, gan gynnwys:</w:t>
      </w:r>
    </w:p>
    <w:p w:rsidR="00726D77" w:rsidRPr="003D1EBD" w:rsidRDefault="00C41F8B" w:rsidP="00726D77">
      <w:pPr>
        <w:numPr>
          <w:ilvl w:val="0"/>
          <w:numId w:val="5"/>
        </w:numPr>
        <w:contextualSpacing/>
        <w:rPr>
          <w:rFonts w:ascii="Lucida Sans" w:hAnsi="Lucida Sans"/>
          <w:sz w:val="24"/>
        </w:rPr>
      </w:pPr>
      <w:r w:rsidRPr="003D1EBD">
        <w:rPr>
          <w:rFonts w:ascii="Lucida Sans" w:eastAsia="Lucida Sans" w:hAnsi="Lucida Sans" w:cs="Lucida Sans"/>
          <w:sz w:val="24"/>
          <w:szCs w:val="24"/>
          <w:lang w:val="cy-GB"/>
        </w:rPr>
        <w:t>Taflenni gwybodaeth am eu rolau a'u cyfrifoldebau o dan Ddeddf Cydraddoldeb 2010</w:t>
      </w:r>
    </w:p>
    <w:p w:rsidR="00726D77" w:rsidRPr="003D1EBD" w:rsidRDefault="00C41F8B" w:rsidP="00726D77">
      <w:pPr>
        <w:numPr>
          <w:ilvl w:val="0"/>
          <w:numId w:val="5"/>
        </w:numPr>
        <w:contextualSpacing/>
        <w:rPr>
          <w:rFonts w:ascii="Lucida Sans" w:hAnsi="Lucida Sans"/>
          <w:sz w:val="24"/>
        </w:rPr>
      </w:pPr>
      <w:r w:rsidRPr="003D1EBD">
        <w:rPr>
          <w:rFonts w:ascii="Lucida Sans" w:eastAsia="Lucida Sans" w:hAnsi="Lucida Sans" w:cs="Lucida Sans"/>
          <w:sz w:val="24"/>
          <w:szCs w:val="24"/>
          <w:lang w:val="cy-GB"/>
        </w:rPr>
        <w:t>Bwletinau cydraddoldeb misol yn tynnu sylw at newyddion, cyhoeddiadau, ymgynghoriadau a digwyddiadau</w:t>
      </w:r>
    </w:p>
    <w:p w:rsidR="00726D77" w:rsidRPr="003D1EBD" w:rsidRDefault="00C41F8B" w:rsidP="00726D77">
      <w:pPr>
        <w:numPr>
          <w:ilvl w:val="0"/>
          <w:numId w:val="5"/>
        </w:numPr>
        <w:contextualSpacing/>
        <w:rPr>
          <w:rFonts w:ascii="Lucida Sans" w:hAnsi="Lucida Sans"/>
          <w:sz w:val="24"/>
        </w:rPr>
      </w:pPr>
      <w:r w:rsidRPr="003D1EBD">
        <w:rPr>
          <w:rFonts w:ascii="Lucida Sans" w:eastAsia="Lucida Sans" w:hAnsi="Lucida Sans" w:cs="Lucida Sans"/>
          <w:sz w:val="24"/>
          <w:szCs w:val="24"/>
          <w:lang w:val="cy-GB"/>
        </w:rPr>
        <w:t xml:space="preserve">Darparu cronfa mynediad i Aelodau i gyflawni addasiadau rhesymol </w:t>
      </w:r>
    </w:p>
    <w:p w:rsidR="00726D77" w:rsidRPr="003D1EBD" w:rsidRDefault="00C41F8B" w:rsidP="00726D77">
      <w:pPr>
        <w:numPr>
          <w:ilvl w:val="0"/>
          <w:numId w:val="5"/>
        </w:numPr>
        <w:contextualSpacing/>
        <w:rPr>
          <w:rFonts w:ascii="Lucida Sans" w:hAnsi="Lucida Sans"/>
          <w:sz w:val="24"/>
        </w:rPr>
      </w:pPr>
      <w:r w:rsidRPr="003D1EBD">
        <w:rPr>
          <w:rFonts w:ascii="Lucida Sans" w:eastAsia="Lucida Sans" w:hAnsi="Lucida Sans" w:cs="Lucida Sans"/>
          <w:sz w:val="24"/>
          <w:szCs w:val="24"/>
          <w:lang w:val="cy-GB"/>
        </w:rPr>
        <w:t xml:space="preserve">Darparu hyfforddiant cydraddoldeb i Aelodau’r Cynulliad a’u staff </w:t>
      </w:r>
    </w:p>
    <w:p w:rsidR="00726D77" w:rsidRPr="003D1EBD" w:rsidRDefault="00C41F8B" w:rsidP="00726D77">
      <w:pPr>
        <w:numPr>
          <w:ilvl w:val="0"/>
          <w:numId w:val="5"/>
        </w:numPr>
        <w:contextualSpacing/>
        <w:rPr>
          <w:rFonts w:ascii="Lucida Sans" w:hAnsi="Lucida Sans"/>
          <w:sz w:val="24"/>
        </w:rPr>
      </w:pPr>
      <w:r w:rsidRPr="003D1EBD">
        <w:rPr>
          <w:rFonts w:ascii="Lucida Sans" w:eastAsia="Lucida Sans" w:hAnsi="Lucida Sans" w:cs="Lucida Sans"/>
          <w:sz w:val="24"/>
          <w:szCs w:val="24"/>
          <w:lang w:val="cy-GB"/>
        </w:rPr>
        <w:t>Agor ein rhwydweithiau cymorth staff i Aelodau a'u staff</w:t>
      </w:r>
    </w:p>
    <w:p w:rsidR="00726D77" w:rsidRDefault="00C41F8B" w:rsidP="00726D77">
      <w:pPr>
        <w:numPr>
          <w:ilvl w:val="0"/>
          <w:numId w:val="5"/>
        </w:numPr>
        <w:contextualSpacing/>
        <w:rPr>
          <w:rFonts w:ascii="Lucida Sans" w:hAnsi="Lucida Sans"/>
          <w:sz w:val="24"/>
        </w:rPr>
      </w:pPr>
      <w:r>
        <w:rPr>
          <w:rFonts w:ascii="Lucida Sans" w:eastAsia="Lucida Sans" w:hAnsi="Lucida Sans" w:cs="Lucida Sans"/>
          <w:sz w:val="24"/>
          <w:szCs w:val="24"/>
          <w:lang w:val="cy-GB"/>
        </w:rPr>
        <w:t>Mae asesiadau iechyd a diogelwch a chynlluniau personol ar gyfer gadael yr adeilad mewn argyfwng ar gael i Aelodau a'u staff</w:t>
      </w:r>
    </w:p>
    <w:p w:rsidR="00726D77" w:rsidRPr="003D1EBD" w:rsidRDefault="00CC436C" w:rsidP="00726D77">
      <w:pPr>
        <w:ind w:left="720"/>
        <w:contextualSpacing/>
        <w:rPr>
          <w:rFonts w:ascii="Lucida Sans" w:hAnsi="Lucida Sans"/>
          <w:sz w:val="24"/>
        </w:rPr>
      </w:pPr>
    </w:p>
    <w:p w:rsidR="00726D77" w:rsidRPr="00B22FE3" w:rsidRDefault="00C41F8B"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lang w:val="cy-GB"/>
        </w:rPr>
        <w:t xml:space="preserve">Cynnwys cydraddoldeb yng ngwaith Aelodau'r Cynulliad </w:t>
      </w:r>
    </w:p>
    <w:p w:rsidR="00726D77" w:rsidRPr="003D1EBD" w:rsidRDefault="00C41F8B" w:rsidP="00726D77">
      <w:pPr>
        <w:rPr>
          <w:rFonts w:ascii="Lucida Sans" w:hAnsi="Lucida Sans"/>
          <w:sz w:val="24"/>
        </w:rPr>
      </w:pPr>
      <w:r w:rsidRPr="003D1EBD">
        <w:rPr>
          <w:rFonts w:ascii="Lucida Sans" w:eastAsia="Lucida Sans" w:hAnsi="Lucida Sans" w:cs="Lucida Sans"/>
          <w:sz w:val="24"/>
          <w:szCs w:val="24"/>
          <w:lang w:val="cy-GB"/>
        </w:rPr>
        <w:t xml:space="preserve">Mae staff Comisiwn y Cynulliad yn darparu gwybodaeth a chymorth i sicrhau bod Aelodau yn ystyried materion cydraddoldeb ac yn ymgysylltu ag ystod eang o bobl wrth ddatblygu busnes y Cynulliad. </w:t>
      </w:r>
    </w:p>
    <w:p w:rsidR="00F30963" w:rsidRPr="00584110" w:rsidRDefault="00C41F8B" w:rsidP="00726D77">
      <w:pPr>
        <w:rPr>
          <w:rFonts w:ascii="Lucida Sans" w:hAnsi="Lucida Sans"/>
          <w:sz w:val="24"/>
        </w:rPr>
      </w:pPr>
      <w:r>
        <w:rPr>
          <w:rFonts w:ascii="Lucida Sans" w:eastAsia="Lucida Sans" w:hAnsi="Lucida Sans" w:cs="Lucida Sans"/>
          <w:sz w:val="24"/>
          <w:szCs w:val="24"/>
          <w:lang w:val="cy-GB"/>
        </w:rPr>
        <w:t xml:space="preserve">Mae ein timoedd allgymorth yn gweithio gydag amrywiaeth o grwpiau cynrychiadol a grwpiau cymunedol ledled Cymru i gasglu gwybodaeth a fydd yn bwydo i mewn i wahanol agweddau ar fusnes y Cynulliad, fel ymchwiliadau pwyllgor.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320666">
        <w:tc>
          <w:tcPr>
            <w:tcW w:w="9242" w:type="dxa"/>
          </w:tcPr>
          <w:p w:rsidR="00E36093" w:rsidRPr="00444DC1" w:rsidRDefault="00C41F8B" w:rsidP="00E36093">
            <w:pPr>
              <w:rPr>
                <w:b/>
                <w:bCs/>
              </w:rPr>
            </w:pPr>
            <w:r w:rsidRPr="00743FA3">
              <w:rPr>
                <w:rFonts w:ascii="Times New Roman" w:eastAsia="Times New Roman" w:hAnsi="Times New Roman" w:cs="Times New Roman"/>
                <w:b/>
                <w:bCs/>
                <w:sz w:val="24"/>
                <w:szCs w:val="24"/>
                <w:lang w:val="cy-GB"/>
              </w:rPr>
              <w:t>Astudiaeth achos - yr ymchwiliad i brentisiaethau</w:t>
            </w:r>
          </w:p>
          <w:p w:rsidR="00E36093" w:rsidRDefault="00CC436C" w:rsidP="00E36093">
            <w:pPr>
              <w:rPr>
                <w:sz w:val="24"/>
                <w:szCs w:val="24"/>
              </w:rPr>
            </w:pPr>
          </w:p>
          <w:p w:rsidR="002F4E30" w:rsidRDefault="00C41F8B" w:rsidP="002F4E30">
            <w:pPr>
              <w:spacing w:line="276" w:lineRule="auto"/>
              <w:rPr>
                <w:sz w:val="24"/>
                <w:szCs w:val="24"/>
              </w:rPr>
            </w:pPr>
            <w:r>
              <w:rPr>
                <w:rFonts w:ascii="Times New Roman" w:eastAsia="Times New Roman" w:hAnsi="Times New Roman" w:cs="Times New Roman"/>
                <w:sz w:val="24"/>
                <w:szCs w:val="24"/>
                <w:lang w:val="cy-GB"/>
              </w:rPr>
              <w:lastRenderedPageBreak/>
              <w:t xml:space="preserve">Cynhaliodd ein tîm allgymorth gyfweliadau â 43 o bobl, gan gynnwys cyflogwyr, prentisiaid, colegau a darparwyr hyfforddiant i baratoi </w:t>
            </w:r>
            <w:hyperlink r:id="rId16" w:history="1">
              <w:r>
                <w:rPr>
                  <w:rFonts w:ascii="Times New Roman" w:eastAsia="Times New Roman" w:hAnsi="Times New Roman" w:cs="Times New Roman"/>
                  <w:color w:val="0000FF"/>
                  <w:sz w:val="24"/>
                  <w:szCs w:val="24"/>
                  <w:u w:val="single"/>
                  <w:lang w:val="cy-GB"/>
                </w:rPr>
                <w:t>fideo</w:t>
              </w:r>
            </w:hyperlink>
            <w:r>
              <w:rPr>
                <w:rFonts w:ascii="Times New Roman" w:eastAsia="Times New Roman" w:hAnsi="Times New Roman" w:cs="Times New Roman"/>
                <w:sz w:val="24"/>
                <w:szCs w:val="24"/>
                <w:lang w:val="cy-GB"/>
              </w:rPr>
              <w:t xml:space="preserve">. Dangoswyd y fideo i Bwyllgor Menter a Busnes y Cynulliad ac fe'i defnyddiwyd fel sail i graffu ar y Dirprwy Weinidog Sgiliau. </w:t>
            </w:r>
          </w:p>
          <w:p w:rsidR="002F4E30" w:rsidRPr="00444DC1" w:rsidRDefault="00CC436C" w:rsidP="00E36093">
            <w:pPr>
              <w:rPr>
                <w:sz w:val="24"/>
                <w:szCs w:val="24"/>
              </w:rPr>
            </w:pPr>
          </w:p>
          <w:p w:rsidR="00726D77" w:rsidRPr="00584110" w:rsidRDefault="00C41F8B" w:rsidP="00C41F8B">
            <w:pPr>
              <w:spacing w:line="276" w:lineRule="auto"/>
              <w:rPr>
                <w:sz w:val="24"/>
                <w:szCs w:val="24"/>
              </w:rPr>
            </w:pPr>
            <w:r w:rsidRPr="00444DC1">
              <w:rPr>
                <w:rFonts w:ascii="Times New Roman" w:eastAsia="Times New Roman" w:hAnsi="Times New Roman" w:cs="Times New Roman"/>
                <w:sz w:val="24"/>
                <w:szCs w:val="24"/>
                <w:lang w:val="cy-GB"/>
              </w:rPr>
              <w:t xml:space="preserve">Dywedodd Nick Ramsay AC, Cadeirydd y Pwyllgor Menter a Busnes: "Mae'r fideo hwn yn dangos yn </w:t>
            </w:r>
            <w:r>
              <w:rPr>
                <w:rFonts w:ascii="Times New Roman" w:eastAsia="Times New Roman" w:hAnsi="Times New Roman" w:cs="Times New Roman"/>
                <w:sz w:val="24"/>
                <w:szCs w:val="24"/>
                <w:lang w:val="cy-GB"/>
              </w:rPr>
              <w:t xml:space="preserve">union </w:t>
            </w:r>
            <w:r w:rsidRPr="00444DC1">
              <w:rPr>
                <w:rFonts w:ascii="Times New Roman" w:eastAsia="Times New Roman" w:hAnsi="Times New Roman" w:cs="Times New Roman"/>
                <w:sz w:val="24"/>
                <w:szCs w:val="24"/>
                <w:lang w:val="cy-GB"/>
              </w:rPr>
              <w:t>beth y mae pobl yn ei feddwl am brentisiaethau a beth y gallwn ei wneud i'w gwneud yn fwy deniadol i bobl ifanc. O'n safbwynt ni, fel un o bwyllgorau'r Cynulliad, roedd yn ffordd newydd ac effeithiol o geisio barn pobl ar gyfer ein hymchwiliad."</w:t>
            </w:r>
          </w:p>
        </w:tc>
      </w:tr>
    </w:tbl>
    <w:p w:rsidR="00DE5759" w:rsidRDefault="00CC436C" w:rsidP="00726D77">
      <w:pPr>
        <w:rPr>
          <w:rFonts w:ascii="Lucida Sans" w:hAnsi="Lucida Sans"/>
          <w:sz w:val="24"/>
        </w:rPr>
      </w:pPr>
    </w:p>
    <w:p w:rsidR="00320666" w:rsidRDefault="00C41F8B" w:rsidP="00726D77">
      <w:pPr>
        <w:rPr>
          <w:rFonts w:ascii="Lucida Sans" w:hAnsi="Lucida Sans"/>
          <w:sz w:val="24"/>
        </w:rPr>
      </w:pPr>
      <w:r>
        <w:rPr>
          <w:rFonts w:ascii="Lucida Sans" w:eastAsia="Lucida Sans" w:hAnsi="Lucida Sans" w:cs="Lucida Sans"/>
          <w:sz w:val="24"/>
          <w:szCs w:val="24"/>
          <w:lang w:val="cy-GB"/>
        </w:rPr>
        <w:t>Mae'r gwasanaeth ymchwil a gwasanaeth y pwyllgorau yn gweithio gyda'r Aelodau i gynnwys ystod eang o grwpiau ac unigolion yn yr ymgynghoriadau ar gyfer ymchwiliadau gan bwyllgorau'r Cynulliad. Maent hefyd yn datblygu deunydd ymchwil sy'n ymwneud â chydraddoldeb.  Mae'r Pwyllgor Deisebau, er enghraifft, wedi codi ymwybyddiaeth ynghylch system ddeisebau'r Cynulliad drwy fynd i'r Sioe Fawr ar fws allgymorth y Cynulliad a mynd i Mela Amlddiwylliedig Caerdydd.</w:t>
      </w:r>
    </w:p>
    <w:p w:rsidR="00444DC1" w:rsidRDefault="00C41F8B" w:rsidP="00726D77">
      <w:pPr>
        <w:rPr>
          <w:rFonts w:ascii="Lucida Sans" w:hAnsi="Lucida Sans"/>
          <w:sz w:val="24"/>
        </w:rPr>
      </w:pPr>
      <w:r>
        <w:rPr>
          <w:rFonts w:ascii="Lucida Sans" w:hAnsi="Lucida Sans"/>
          <w:sz w:val="24"/>
        </w:rPr>
        <w:t xml:space="preserve">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320666">
        <w:tc>
          <w:tcPr>
            <w:tcW w:w="9242" w:type="dxa"/>
          </w:tcPr>
          <w:p w:rsidR="000C1D6A" w:rsidRPr="000C1D6A" w:rsidRDefault="00C41F8B" w:rsidP="00726D77">
            <w:pPr>
              <w:rPr>
                <w:b/>
                <w:sz w:val="24"/>
              </w:rPr>
            </w:pPr>
            <w:r w:rsidRPr="000C1D6A">
              <w:rPr>
                <w:rFonts w:ascii="Times New Roman" w:eastAsia="Times New Roman" w:hAnsi="Times New Roman" w:cs="Times New Roman"/>
                <w:b/>
                <w:bCs/>
                <w:sz w:val="24"/>
                <w:szCs w:val="24"/>
                <w:lang w:val="cy-GB"/>
              </w:rPr>
              <w:t>Astudiaeth achos - papurau briffio'r Gwasanaeth Ymchwil</w:t>
            </w:r>
          </w:p>
          <w:p w:rsidR="000C1D6A" w:rsidRPr="000C1D6A" w:rsidRDefault="00CC436C" w:rsidP="00726D77">
            <w:pPr>
              <w:rPr>
                <w:sz w:val="24"/>
                <w:szCs w:val="24"/>
              </w:rPr>
            </w:pPr>
          </w:p>
          <w:p w:rsidR="000C1D6A" w:rsidRPr="00B33BDB" w:rsidRDefault="00C41F8B" w:rsidP="00B33BDB">
            <w:pPr>
              <w:spacing w:line="276" w:lineRule="auto"/>
              <w:rPr>
                <w:sz w:val="24"/>
                <w:szCs w:val="24"/>
              </w:rPr>
            </w:pPr>
            <w:r w:rsidRPr="0006445A">
              <w:rPr>
                <w:rFonts w:ascii="Times New Roman" w:eastAsia="Times New Roman" w:hAnsi="Times New Roman" w:cs="Times New Roman"/>
                <w:sz w:val="24"/>
                <w:szCs w:val="24"/>
                <w:lang w:val="cy-GB"/>
              </w:rPr>
              <w:t>Mae'r Gwasanaeth Ymchwil yn gweithio'n agos gyda'r Comisiwn Cydraddoldeb a Hawliau Dynol yn rheolaidd. Mae hyn yn helpu ymchwilwyr o wahanol feysydd pwnc i sicrhau bod ganddynt y wybodaeth ddiweddaraf am ddeddfwriaeth a materion eraill. Mae'r Comisiwn Cydraddoldeb a Hawliau Dynol wedi cyfrannu at sawl ymchwiliad ac wedi rhoi cyngor ar ystod eang o faterion.</w:t>
            </w:r>
          </w:p>
        </w:tc>
      </w:tr>
    </w:tbl>
    <w:p w:rsidR="007918B3" w:rsidRDefault="00CC436C" w:rsidP="00726D77">
      <w:pPr>
        <w:rPr>
          <w:rFonts w:ascii="Lucida Sans" w:hAnsi="Lucida Sans"/>
          <w:sz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320666">
        <w:tc>
          <w:tcPr>
            <w:tcW w:w="9242" w:type="dxa"/>
          </w:tcPr>
          <w:p w:rsidR="00E36093" w:rsidRPr="00F02202" w:rsidRDefault="00C41F8B" w:rsidP="00584110">
            <w:pPr>
              <w:spacing w:line="269" w:lineRule="auto"/>
              <w:rPr>
                <w:b/>
                <w:bCs/>
                <w:sz w:val="24"/>
                <w:szCs w:val="24"/>
              </w:rPr>
            </w:pPr>
            <w:r w:rsidRPr="00F02202">
              <w:rPr>
                <w:rFonts w:ascii="Times New Roman" w:eastAsia="Times New Roman" w:hAnsi="Times New Roman" w:cs="Times New Roman"/>
                <w:b/>
                <w:bCs/>
                <w:sz w:val="24"/>
                <w:szCs w:val="24"/>
                <w:lang w:val="cy-GB"/>
              </w:rPr>
              <w:t>Astudiaeth achos  - Ymchwiliad i Addasiadau yn y Cartref</w:t>
            </w:r>
          </w:p>
          <w:p w:rsidR="002F4E30" w:rsidRDefault="00CC436C" w:rsidP="00584110">
            <w:pPr>
              <w:spacing w:line="269" w:lineRule="auto"/>
              <w:rPr>
                <w:sz w:val="24"/>
                <w:szCs w:val="24"/>
              </w:rPr>
            </w:pPr>
          </w:p>
          <w:p w:rsidR="002F4E30" w:rsidRPr="00F02202" w:rsidRDefault="00C41F8B" w:rsidP="00584110">
            <w:pPr>
              <w:spacing w:line="269" w:lineRule="auto"/>
              <w:rPr>
                <w:sz w:val="24"/>
                <w:szCs w:val="24"/>
              </w:rPr>
            </w:pPr>
            <w:r w:rsidRPr="00F02202">
              <w:rPr>
                <w:rFonts w:ascii="Times New Roman" w:eastAsia="Times New Roman" w:hAnsi="Times New Roman" w:cs="Times New Roman"/>
                <w:sz w:val="24"/>
                <w:szCs w:val="24"/>
                <w:lang w:val="cy-GB"/>
              </w:rPr>
              <w:t xml:space="preserve">Cymerodd dros 20 aelod o'r cyhoedd o wahanol gefndiroedd o bob cwr o Gymru ran mewn </w:t>
            </w:r>
            <w:hyperlink r:id="rId17" w:history="1">
              <w:r w:rsidRPr="00F02202">
                <w:rPr>
                  <w:rFonts w:ascii="Times New Roman" w:eastAsia="Times New Roman" w:hAnsi="Times New Roman" w:cs="Times New Roman"/>
                  <w:color w:val="0000FF"/>
                  <w:sz w:val="24"/>
                  <w:szCs w:val="24"/>
                  <w:u w:val="single"/>
                  <w:lang w:val="cy-GB"/>
                </w:rPr>
                <w:t>trafodaeth</w:t>
              </w:r>
            </w:hyperlink>
            <w:r w:rsidRPr="00F02202">
              <w:rPr>
                <w:rFonts w:ascii="Times New Roman" w:eastAsia="Times New Roman" w:hAnsi="Times New Roman" w:cs="Times New Roman"/>
                <w:sz w:val="24"/>
                <w:szCs w:val="24"/>
                <w:lang w:val="cy-GB"/>
              </w:rPr>
              <w:t xml:space="preserve"> gydag Aelodau'r Cynulliad mewn digwyddiad i drafod addasiadau yn y cartref i bobl anabl. </w:t>
            </w:r>
          </w:p>
          <w:p w:rsidR="00F02202" w:rsidRPr="00F02202" w:rsidRDefault="00CC436C" w:rsidP="00584110">
            <w:pPr>
              <w:spacing w:line="269" w:lineRule="auto"/>
              <w:rPr>
                <w:sz w:val="24"/>
                <w:szCs w:val="24"/>
              </w:rPr>
            </w:pPr>
          </w:p>
          <w:p w:rsidR="00F02202" w:rsidRPr="007918B3" w:rsidRDefault="00C41F8B" w:rsidP="00584110">
            <w:pPr>
              <w:spacing w:line="269" w:lineRule="auto"/>
              <w:rPr>
                <w:sz w:val="24"/>
                <w:szCs w:val="24"/>
              </w:rPr>
            </w:pPr>
            <w:r w:rsidRPr="007918B3">
              <w:rPr>
                <w:rFonts w:ascii="Times New Roman" w:eastAsia="Times New Roman" w:hAnsi="Times New Roman" w:cs="Times New Roman"/>
                <w:sz w:val="24"/>
                <w:szCs w:val="24"/>
                <w:lang w:val="cy-GB"/>
              </w:rPr>
              <w:t xml:space="preserve">Dywedodd Tony Hawkins o Geredigion, cynrychiolydd o Grŵp Gweithredu Anabledd Cymru, fod y math hwn o sesiynau yn un o'r ychydig gyfleoedd y mae pobl yn eu cael, yn enwedig pobl anabl, i siarad yn uniongyrchol â'r bobl sy'n gwneud penderfyniadau neu </w:t>
            </w:r>
            <w:r w:rsidRPr="007918B3">
              <w:rPr>
                <w:rFonts w:ascii="Times New Roman" w:eastAsia="Times New Roman" w:hAnsi="Times New Roman" w:cs="Times New Roman"/>
                <w:sz w:val="24"/>
                <w:szCs w:val="24"/>
                <w:lang w:val="cy-GB"/>
              </w:rPr>
              <w:lastRenderedPageBreak/>
              <w:t>sydd mewn sefyllfa i newid pethau. Dywedodd mai'r rheswm yr oedd y sesiwn hwnnw mor ddiddorol oedd bod y materion a oedd yn deillio ohono yn faterion a oedd yn effeithio ar bobl ledled Cymru a hefyd gan fod cynrychiolwyr o wahanol ardaloedd daeth themau cyffredin i'r amlwg.</w:t>
            </w:r>
          </w:p>
          <w:p w:rsidR="00726D77" w:rsidRPr="00320666" w:rsidRDefault="00CC436C" w:rsidP="002267AF">
            <w:pPr>
              <w:rPr>
                <w:color w:val="1F497D"/>
                <w:sz w:val="24"/>
                <w:szCs w:val="24"/>
              </w:rPr>
            </w:pPr>
          </w:p>
        </w:tc>
      </w:tr>
    </w:tbl>
    <w:p w:rsidR="002E78E4" w:rsidRDefault="00CC436C" w:rsidP="00726D77">
      <w:pPr>
        <w:rPr>
          <w:rFonts w:ascii="Lucida Sans" w:hAnsi="Lucida Sans"/>
          <w:b/>
          <w:sz w:val="24"/>
        </w:rPr>
      </w:pPr>
    </w:p>
    <w:p w:rsidR="004E30E8" w:rsidRDefault="00C41F8B" w:rsidP="00B722AA">
      <w:pPr>
        <w:jc w:val="center"/>
        <w:rPr>
          <w:rFonts w:ascii="Lucida Sans" w:hAnsi="Lucida Sans"/>
          <w:b/>
          <w:sz w:val="24"/>
        </w:rPr>
      </w:pPr>
      <w:r>
        <w:rPr>
          <w:rFonts w:ascii="Lucida Sans" w:hAnsi="Lucida Sans"/>
          <w:b/>
          <w:noProof/>
          <w:sz w:val="24"/>
        </w:rPr>
        <w:drawing>
          <wp:inline distT="0" distB="0" distL="0" distR="0" wp14:anchorId="53CDC50E" wp14:editId="180D91CA">
            <wp:extent cx="4656667" cy="3454400"/>
            <wp:effectExtent l="0" t="0" r="0" b="0"/>
            <wp:docPr id="4" name="Picture 4" descr="P:\OPO\Commission &amp; Member Support\10 Equalities\Equalities\Fourth Assembly\Annual Equality Report 2012-13\Home Adaptati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Commission &amp; Member Support\10 Equalities\Equalities\Fourth Assembly\Annual Equality Report 2012-13\Home Adaptations .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3947" cy="3459800"/>
                    </a:xfrm>
                    <a:prstGeom prst="rect">
                      <a:avLst/>
                    </a:prstGeom>
                    <a:noFill/>
                    <a:ln>
                      <a:noFill/>
                    </a:ln>
                  </pic:spPr>
                </pic:pic>
              </a:graphicData>
            </a:graphic>
          </wp:inline>
        </w:drawing>
      </w:r>
    </w:p>
    <w:p w:rsidR="004E30E8" w:rsidRDefault="00C41F8B" w:rsidP="00726D77">
      <w:pPr>
        <w:rPr>
          <w:rFonts w:ascii="Lucida Sans" w:hAnsi="Lucida Sans"/>
          <w:b/>
          <w:sz w:val="24"/>
        </w:rPr>
      </w:pPr>
      <w:r>
        <w:rPr>
          <w:rFonts w:ascii="Lucida Sans" w:eastAsia="Lucida Sans" w:hAnsi="Lucida Sans" w:cs="Lucida Sans"/>
          <w:b/>
          <w:bCs/>
          <w:sz w:val="24"/>
          <w:szCs w:val="24"/>
          <w:lang w:val="cy-GB"/>
        </w:rPr>
        <w:t>Digwyddiad ymgysylltu ar gyfer yr ymchwiliad i addasiadau yn y cartref, Chwefror 2012</w:t>
      </w:r>
    </w:p>
    <w:p w:rsidR="004E30E8" w:rsidRDefault="00CC436C" w:rsidP="00726D77">
      <w:pPr>
        <w:rPr>
          <w:rFonts w:ascii="Lucida Sans" w:hAnsi="Lucida Sans"/>
          <w:b/>
          <w:sz w:val="24"/>
        </w:rPr>
      </w:pPr>
    </w:p>
    <w:p w:rsidR="00584110" w:rsidRDefault="00C41F8B" w:rsidP="00584110">
      <w:pPr>
        <w:spacing w:after="0"/>
        <w:rPr>
          <w:rFonts w:ascii="Lucida Sans" w:hAnsi="Lucida Sans"/>
          <w:b/>
          <w:sz w:val="24"/>
        </w:rPr>
      </w:pPr>
      <w:r w:rsidRPr="00743FA3">
        <w:rPr>
          <w:rFonts w:ascii="Lucida Sans" w:eastAsia="Lucida Sans" w:hAnsi="Lucida Sans" w:cs="Lucida Sans"/>
          <w:b/>
          <w:bCs/>
          <w:sz w:val="24"/>
          <w:szCs w:val="24"/>
          <w:lang w:val="cy-GB"/>
        </w:rPr>
        <w:t>Addasiadau rhesymol</w:t>
      </w:r>
    </w:p>
    <w:p w:rsidR="00A20787" w:rsidRDefault="00C41F8B" w:rsidP="00584110">
      <w:pPr>
        <w:spacing w:after="0"/>
        <w:rPr>
          <w:rFonts w:ascii="Lucida Sans" w:hAnsi="Lucida Sans"/>
          <w:sz w:val="24"/>
        </w:rPr>
      </w:pPr>
      <w:r w:rsidRPr="00F02202">
        <w:rPr>
          <w:rFonts w:ascii="Lucida Sans" w:hAnsi="Lucida Sans"/>
          <w:sz w:val="24"/>
          <w:lang w:val="cy-GB"/>
        </w:rPr>
        <w:t>Mae Aelodau'r Cynulliad a'u staff yn cael cyngor a chyfarwyddyd mewn perthynas ag addasiadau rhesymol. Mae'r gronfa mynediad ar gael i ariannu'r gofynion hyn.</w:t>
      </w:r>
    </w:p>
    <w:p w:rsidR="00584110" w:rsidRPr="00584110" w:rsidRDefault="00CC436C" w:rsidP="00726D77">
      <w:pPr>
        <w:rPr>
          <w:rFonts w:ascii="Lucida Sans" w:hAnsi="Lucida Sans"/>
          <w:b/>
          <w:sz w:val="24"/>
        </w:rPr>
      </w:pPr>
    </w:p>
    <w:p w:rsidR="00726D77" w:rsidRDefault="00C41F8B" w:rsidP="00726D77">
      <w:pPr>
        <w:rPr>
          <w:rFonts w:ascii="Lucida Sans" w:hAnsi="Lucida Sans"/>
          <w:b/>
          <w:sz w:val="24"/>
        </w:rPr>
      </w:pPr>
      <w:r>
        <w:rPr>
          <w:rFonts w:ascii="Lucida Sans" w:eastAsia="Lucida Sans" w:hAnsi="Lucida Sans" w:cs="Lucida Sans"/>
          <w:b/>
          <w:bCs/>
          <w:sz w:val="24"/>
          <w:szCs w:val="24"/>
          <w:lang w:val="cy-GB"/>
        </w:rPr>
        <w:t>Y wybodaeth ddiweddaraf am gynnydd yn 2012-13 (ceir rhagor o fanylion yn Atodiad A)</w:t>
      </w:r>
    </w:p>
    <w:p w:rsidR="00A20787" w:rsidRDefault="00C41F8B" w:rsidP="00726D77">
      <w:pPr>
        <w:rPr>
          <w:rFonts w:ascii="Lucida Sans" w:hAnsi="Lucida Sans"/>
          <w:sz w:val="24"/>
          <w:szCs w:val="24"/>
        </w:rPr>
      </w:pPr>
      <w:r w:rsidRPr="00743FA3">
        <w:rPr>
          <w:rFonts w:ascii="Lucida Sans" w:eastAsia="Lucida Sans" w:hAnsi="Lucida Sans" w:cs="Lucida Sans"/>
          <w:b/>
          <w:bCs/>
          <w:sz w:val="24"/>
          <w:szCs w:val="24"/>
          <w:lang w:val="cy-GB"/>
        </w:rPr>
        <w:t>Y Gronfa Mynediad</w:t>
      </w:r>
      <w:r w:rsidRPr="00743FA3">
        <w:rPr>
          <w:rFonts w:ascii="Lucida Sans" w:eastAsia="Lucida Sans" w:hAnsi="Lucida Sans" w:cs="Lucida Sans"/>
          <w:b/>
          <w:bCs/>
          <w:sz w:val="24"/>
          <w:szCs w:val="24"/>
          <w:lang w:val="cy-GB"/>
        </w:rPr>
        <w:br/>
      </w:r>
      <w:r w:rsidRPr="00743FA3">
        <w:rPr>
          <w:rFonts w:ascii="Lucida Sans" w:eastAsia="Lucida Sans" w:hAnsi="Lucida Sans" w:cs="Lucida Sans"/>
          <w:sz w:val="24"/>
          <w:szCs w:val="24"/>
          <w:lang w:val="cy-GB"/>
        </w:rPr>
        <w:t xml:space="preserve">Sefydlwyd y gronfa mynediad yn 2012 er mwyn gwneud addasiadau rhesymol i'w gwneud yn haws i Aelodau ymgysylltu â'u hetholwyr a chefnogi Aelodau anabl a'u staff.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595163" w:rsidTr="00F06259">
        <w:tc>
          <w:tcPr>
            <w:tcW w:w="9242" w:type="dxa"/>
          </w:tcPr>
          <w:p w:rsidR="00F06259" w:rsidRPr="00F06259" w:rsidRDefault="00C41F8B" w:rsidP="00584110">
            <w:pPr>
              <w:spacing w:after="240" w:line="276" w:lineRule="auto"/>
              <w:rPr>
                <w:b/>
                <w:sz w:val="24"/>
                <w:szCs w:val="24"/>
              </w:rPr>
            </w:pPr>
            <w:r>
              <w:rPr>
                <w:rFonts w:ascii="Times New Roman" w:eastAsia="Times New Roman" w:hAnsi="Times New Roman" w:cs="Times New Roman"/>
                <w:b/>
                <w:bCs/>
                <w:sz w:val="24"/>
                <w:szCs w:val="24"/>
                <w:lang w:val="cy-GB"/>
              </w:rPr>
              <w:lastRenderedPageBreak/>
              <w:t>Astudiaeth achos - y Gronfa Mynediad</w:t>
            </w:r>
          </w:p>
          <w:p w:rsidR="00F06259" w:rsidRDefault="00C41F8B" w:rsidP="00584110">
            <w:pPr>
              <w:spacing w:after="240" w:line="276" w:lineRule="auto"/>
              <w:rPr>
                <w:sz w:val="24"/>
                <w:szCs w:val="24"/>
              </w:rPr>
            </w:pPr>
            <w:r>
              <w:rPr>
                <w:rFonts w:ascii="Times New Roman" w:eastAsia="Times New Roman" w:hAnsi="Times New Roman" w:cs="Times New Roman"/>
                <w:sz w:val="24"/>
                <w:szCs w:val="24"/>
                <w:lang w:val="cy-GB"/>
              </w:rPr>
              <w:t>Mae'r Gronfa wedi cael ei defnyddio i dalu am gyfieithu gohebiaeth gan etholwyr mewn ieithoedd cymunedol, darparu offer arbenigol, mân newidiadau i fynedfaoedd swyddfeydd drwy ychwanegu canllawiau a rampiau, a chefnogaeth cyfathrebu i'r grŵp Trawsbleidiol ar Faterion Pobl Fyddar. Mae'r holl enghreifftiau hyn yn dangos sut y gall addasiadau rhesymol wella'r broses o ymgysylltu â phob rhan o'n cymuned.</w:t>
            </w:r>
          </w:p>
        </w:tc>
      </w:tr>
    </w:tbl>
    <w:p w:rsidR="00C41F8B" w:rsidRDefault="00C41F8B" w:rsidP="00726D77">
      <w:pPr>
        <w:rPr>
          <w:rFonts w:ascii="Lucida Sans" w:eastAsia="Lucida Sans" w:hAnsi="Lucida Sans" w:cs="Lucida Sans"/>
          <w:b/>
          <w:bCs/>
          <w:sz w:val="28"/>
          <w:szCs w:val="28"/>
          <w:lang w:val="cy-GB"/>
        </w:rPr>
      </w:pPr>
    </w:p>
    <w:p w:rsidR="00726D77" w:rsidRPr="00CF37BF" w:rsidRDefault="00C41F8B" w:rsidP="00726D77">
      <w:pPr>
        <w:rPr>
          <w:rFonts w:ascii="Lucida Sans" w:hAnsi="Lucida Sans"/>
          <w:b/>
          <w:sz w:val="28"/>
          <w:szCs w:val="28"/>
        </w:rPr>
      </w:pPr>
      <w:r>
        <w:rPr>
          <w:rFonts w:ascii="Lucida Sans" w:eastAsia="Lucida Sans" w:hAnsi="Lucida Sans" w:cs="Lucida Sans"/>
          <w:b/>
          <w:bCs/>
          <w:sz w:val="28"/>
          <w:szCs w:val="28"/>
          <w:lang w:val="cy-GB"/>
        </w:rPr>
        <w:t xml:space="preserve">04 </w:t>
      </w:r>
      <w:r>
        <w:rPr>
          <w:rFonts w:ascii="Lucida Sans" w:eastAsia="Lucida Sans" w:hAnsi="Lucida Sans" w:cs="Lucida Sans"/>
          <w:b/>
          <w:bCs/>
          <w:sz w:val="28"/>
          <w:szCs w:val="28"/>
          <w:lang w:val="cy-GB"/>
        </w:rPr>
        <w:tab/>
        <w:t xml:space="preserve"> Sefydlu cydraddoldeb ym mhrosesau rheoli’r sefydliad</w:t>
      </w:r>
    </w:p>
    <w:p w:rsidR="00726D77" w:rsidRPr="00AD170E" w:rsidRDefault="00C41F8B" w:rsidP="00726D77">
      <w:pPr>
        <w:rPr>
          <w:rFonts w:ascii="Lucida Sans" w:hAnsi="Lucida Sans"/>
          <w:sz w:val="24"/>
          <w:szCs w:val="24"/>
        </w:rPr>
      </w:pPr>
      <w:r>
        <w:rPr>
          <w:rFonts w:ascii="Lucida Sans" w:eastAsia="Lucida Sans" w:hAnsi="Lucida Sans" w:cs="Lucida Sans"/>
          <w:b/>
          <w:bCs/>
          <w:sz w:val="24"/>
          <w:szCs w:val="24"/>
          <w:lang w:val="cy-GB"/>
        </w:rPr>
        <w:t>Monitro a rheoli</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 xml:space="preserve">Rydym yn monitro cynnydd yn y maes yn rheolaidd drwy gydol y flwyddyn drwy Benaethiaid y Gwasanaethau a chaiff adroddiad cydraddoldeb ei gyhoeddi bob blwyddyn. </w:t>
      </w:r>
    </w:p>
    <w:p w:rsidR="00726D77" w:rsidRPr="00D31C95" w:rsidRDefault="00C41F8B" w:rsidP="00726D77">
      <w:pPr>
        <w:rPr>
          <w:rFonts w:ascii="Lucida Sans" w:hAnsi="Lucida Sans"/>
          <w:sz w:val="24"/>
          <w:szCs w:val="24"/>
        </w:rPr>
      </w:pPr>
      <w:r>
        <w:rPr>
          <w:rFonts w:ascii="Lucida Sans" w:eastAsia="Lucida Sans" w:hAnsi="Lucida Sans" w:cs="Lucida Sans"/>
          <w:b/>
          <w:bCs/>
          <w:sz w:val="24"/>
          <w:szCs w:val="24"/>
          <w:lang w:val="cy-GB"/>
        </w:rPr>
        <w:t>Caffael</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Mae ystyriaethau cydraddoldeb yn rhan o'r asesiad risg cynaladwyedd ar ddechrau'r broses gaffael ac yn ystod y broses cyn-gymhwyso. Fel rhan o'n gwaith ar gyfrifoldeb cymdeithasol, rydym wedi ystyried y gadwyn gyflenwi ar gyfer nwyddau ac rydym wedi sicrhau bod y contractwyr sy'n gweithio ar y safle yn cael eu talu'r cyflog byw.</w:t>
      </w:r>
    </w:p>
    <w:p w:rsidR="00726D77" w:rsidRDefault="00C41F8B" w:rsidP="00726D77">
      <w:pPr>
        <w:rPr>
          <w:rFonts w:ascii="Lucida Sans" w:hAnsi="Lucida Sans"/>
          <w:sz w:val="24"/>
          <w:szCs w:val="24"/>
        </w:rPr>
      </w:pPr>
      <w:r>
        <w:rPr>
          <w:rFonts w:ascii="Lucida Sans" w:eastAsia="Lucida Sans" w:hAnsi="Lucida Sans" w:cs="Lucida Sans"/>
          <w:b/>
          <w:bCs/>
          <w:sz w:val="24"/>
          <w:szCs w:val="24"/>
          <w:lang w:val="cy-GB"/>
        </w:rPr>
        <w:t>Asesiadau o'r effaith ar gydraddoldeb</w:t>
      </w:r>
      <w:r>
        <w:rPr>
          <w:rFonts w:ascii="Lucida Sans" w:eastAsia="Lucida Sans" w:hAnsi="Lucida Sans" w:cs="Lucida Sans"/>
          <w:b/>
          <w:bCs/>
          <w:sz w:val="24"/>
          <w:szCs w:val="24"/>
          <w:lang w:val="cy-GB"/>
        </w:rPr>
        <w:br/>
      </w:r>
      <w:r>
        <w:rPr>
          <w:rFonts w:ascii="Lucida Sans" w:eastAsia="Lucida Sans" w:hAnsi="Lucida Sans" w:cs="Lucida Sans"/>
          <w:sz w:val="24"/>
          <w:szCs w:val="24"/>
          <w:lang w:val="cy-GB"/>
        </w:rPr>
        <w:t>Rydym yn asesu effaith polisïau adnoddau dynol yn rheolaidd gan ddefnyddio gwybodaeth a ddarperir gan ein rhwydweithiau staff a'r Undebau Llafur.  Rydym wedi adnabod yr angen i ddatblygu dulliau mwy systematig ar draws y sefydliad cyfan. Ar hyn o bryd, rydym yn ystyried beth fyddai'r dull gorau o weithio.</w:t>
      </w:r>
    </w:p>
    <w:p w:rsidR="00584110" w:rsidRDefault="00CC436C" w:rsidP="00726D77">
      <w:pPr>
        <w:rPr>
          <w:rFonts w:ascii="Lucida Sans" w:hAnsi="Lucida Sans"/>
          <w:sz w:val="24"/>
          <w:szCs w:val="24"/>
        </w:rPr>
      </w:pPr>
    </w:p>
    <w:p w:rsidR="00E566E1" w:rsidRPr="00743FA3" w:rsidRDefault="00C41F8B" w:rsidP="00E566E1">
      <w:pPr>
        <w:rPr>
          <w:rFonts w:ascii="Lucida Sans" w:hAnsi="Lucida Sans"/>
          <w:b/>
          <w:sz w:val="24"/>
        </w:rPr>
      </w:pPr>
      <w:r>
        <w:rPr>
          <w:rFonts w:ascii="Lucida Sans" w:eastAsia="Lucida Sans" w:hAnsi="Lucida Sans" w:cs="Lucida Sans"/>
          <w:b/>
          <w:bCs/>
          <w:sz w:val="24"/>
          <w:szCs w:val="24"/>
          <w:lang w:val="cy-GB"/>
        </w:rPr>
        <w:t>Y wybodaeth ddiweddaraf am gynnydd yn 2012-13 (ceir rhagor o fanylion yn Atodiad A)</w:t>
      </w:r>
    </w:p>
    <w:p w:rsidR="00E566E1" w:rsidRDefault="00C41F8B" w:rsidP="00726D77">
      <w:pPr>
        <w:rPr>
          <w:rFonts w:ascii="Lucida Sans" w:hAnsi="Lucida Sans"/>
          <w:sz w:val="24"/>
          <w:szCs w:val="24"/>
        </w:rPr>
      </w:pPr>
      <w:r w:rsidRPr="00E566E1">
        <w:rPr>
          <w:rFonts w:ascii="Lucida Sans" w:eastAsia="Lucida Sans" w:hAnsi="Lucida Sans" w:cs="Lucida Sans"/>
          <w:b/>
          <w:bCs/>
          <w:sz w:val="24"/>
          <w:szCs w:val="24"/>
          <w:lang w:val="cy-GB"/>
        </w:rPr>
        <w:t>Adroddiad Cydraddoldeb Blynyddol</w:t>
      </w:r>
      <w:r w:rsidRPr="00E566E1">
        <w:rPr>
          <w:rFonts w:ascii="Lucida Sans" w:eastAsia="Lucida Sans" w:hAnsi="Lucida Sans" w:cs="Lucida Sans"/>
          <w:b/>
          <w:bCs/>
          <w:sz w:val="24"/>
          <w:szCs w:val="24"/>
          <w:lang w:val="cy-GB"/>
        </w:rPr>
        <w:br/>
      </w:r>
      <w:r w:rsidRPr="00E566E1">
        <w:rPr>
          <w:rFonts w:ascii="Lucida Sans" w:eastAsia="Lucida Sans" w:hAnsi="Lucida Sans" w:cs="Lucida Sans"/>
          <w:sz w:val="24"/>
          <w:szCs w:val="24"/>
          <w:lang w:val="cy-GB"/>
        </w:rPr>
        <w:t>Bu'r adroddiad cyntaf o dan Gynllun Cydraddoldeb 2012-16 yn destun trafodaeth gan y Bwrdd Rheoli a Chomisiwn y Cynulliad cyn iddo gael ei gyhoeddi.</w:t>
      </w:r>
    </w:p>
    <w:p w:rsidR="00726D77" w:rsidRPr="00E566E1" w:rsidRDefault="00C41F8B" w:rsidP="00726D77">
      <w:pPr>
        <w:rPr>
          <w:rFonts w:ascii="Lucida Sans" w:hAnsi="Lucida Sans"/>
          <w:sz w:val="24"/>
          <w:szCs w:val="24"/>
        </w:rPr>
      </w:pPr>
      <w:r w:rsidRPr="00E566E1">
        <w:rPr>
          <w:rFonts w:ascii="Lucida Sans" w:eastAsia="Lucida Sans" w:hAnsi="Lucida Sans" w:cs="Lucida Sans"/>
          <w:b/>
          <w:bCs/>
          <w:sz w:val="24"/>
          <w:szCs w:val="24"/>
          <w:lang w:val="cy-GB"/>
        </w:rPr>
        <w:t>Asesiadau o'r effaith ar gydraddoldeb</w:t>
      </w:r>
      <w:r w:rsidRPr="00E566E1">
        <w:rPr>
          <w:rFonts w:ascii="Lucida Sans" w:eastAsia="Lucida Sans" w:hAnsi="Lucida Sans" w:cs="Lucida Sans"/>
          <w:b/>
          <w:bCs/>
          <w:sz w:val="24"/>
          <w:szCs w:val="24"/>
          <w:lang w:val="cy-GB"/>
        </w:rPr>
        <w:br/>
      </w:r>
      <w:r w:rsidRPr="00E566E1">
        <w:rPr>
          <w:rFonts w:ascii="Lucida Sans" w:eastAsia="Lucida Sans" w:hAnsi="Lucida Sans" w:cs="Lucida Sans"/>
          <w:sz w:val="24"/>
          <w:szCs w:val="24"/>
          <w:lang w:val="cy-GB"/>
        </w:rPr>
        <w:t>Caiff papur trafod i staff polisi a staff sy'n gwneud penderfyniadau ei gylchredeg cyn diwedd tymor yr haf.</w:t>
      </w:r>
    </w:p>
    <w:p w:rsidR="00CC436C" w:rsidRDefault="00CC436C" w:rsidP="00726D77">
      <w:pPr>
        <w:rPr>
          <w:rFonts w:ascii="Lucida Sans" w:hAnsi="Lucida Sans"/>
          <w:sz w:val="24"/>
          <w:szCs w:val="24"/>
        </w:rPr>
        <w:sectPr w:rsidR="00CC436C">
          <w:footerReference w:type="default" r:id="rId19"/>
          <w:pgSz w:w="11906" w:h="16838"/>
          <w:pgMar w:top="1440" w:right="1440" w:bottom="1440" w:left="1440" w:header="708" w:footer="708" w:gutter="0"/>
          <w:cols w:space="708"/>
          <w:docGrid w:linePitch="360"/>
        </w:sectPr>
      </w:pPr>
    </w:p>
    <w:p w:rsidR="00CC436C" w:rsidRPr="00E73DE1" w:rsidRDefault="00CC436C" w:rsidP="00CC436C">
      <w:pPr>
        <w:rPr>
          <w:rFonts w:ascii="Lucida Sans" w:hAnsi="Lucida Sans"/>
          <w:b/>
          <w:sz w:val="24"/>
          <w:szCs w:val="24"/>
        </w:rPr>
      </w:pPr>
      <w:r>
        <w:rPr>
          <w:rFonts w:ascii="Lucida Sans" w:eastAsia="Lucida Sans" w:hAnsi="Lucida Sans" w:cs="Lucida Sans"/>
          <w:b/>
          <w:bCs/>
          <w:sz w:val="24"/>
          <w:szCs w:val="24"/>
          <w:lang w:val="cy-GB"/>
        </w:rPr>
        <w:lastRenderedPageBreak/>
        <w:t>Amcan blaenoriaeth 1: annog ac ehangu ymgysylltiad â’r cyhoedd</w:t>
      </w:r>
    </w:p>
    <w:tbl>
      <w:tblPr>
        <w:tblStyle w:val="TableGrid"/>
        <w:tblW w:w="15026" w:type="dxa"/>
        <w:tblInd w:w="-459" w:type="dxa"/>
        <w:tblLayout w:type="fixed"/>
        <w:tblLook w:val="04A0" w:firstRow="1" w:lastRow="0" w:firstColumn="1" w:lastColumn="0" w:noHBand="0" w:noVBand="1"/>
      </w:tblPr>
      <w:tblGrid>
        <w:gridCol w:w="4961"/>
        <w:gridCol w:w="1559"/>
        <w:gridCol w:w="2410"/>
        <w:gridCol w:w="6096"/>
      </w:tblGrid>
      <w:tr w:rsidR="00CC436C" w:rsidRPr="001A1F57" w:rsidTr="007C1D21">
        <w:trPr>
          <w:tblHeader/>
        </w:trPr>
        <w:tc>
          <w:tcPr>
            <w:tcW w:w="4961" w:type="dxa"/>
            <w:shd w:val="clear" w:color="auto" w:fill="B6DDE8" w:themeFill="accent5" w:themeFillTint="66"/>
          </w:tcPr>
          <w:p w:rsidR="00CC436C" w:rsidRPr="001A1F57" w:rsidRDefault="00CC436C" w:rsidP="007C1D21">
            <w:pPr>
              <w:rPr>
                <w:b/>
              </w:rPr>
            </w:pPr>
            <w:r w:rsidRPr="001A1F57">
              <w:rPr>
                <w:rFonts w:eastAsia="Times New Roman" w:cs="Times New Roman"/>
                <w:b/>
                <w:bCs/>
                <w:lang w:val="cy-GB"/>
              </w:rPr>
              <w:t>Camau i’w cymryd</w:t>
            </w:r>
          </w:p>
        </w:tc>
        <w:tc>
          <w:tcPr>
            <w:tcW w:w="1559" w:type="dxa"/>
            <w:shd w:val="clear" w:color="auto" w:fill="B6DDE8" w:themeFill="accent5" w:themeFillTint="66"/>
          </w:tcPr>
          <w:p w:rsidR="00CC436C" w:rsidRPr="001A1F57" w:rsidRDefault="00CC436C" w:rsidP="007C1D21">
            <w:pPr>
              <w:rPr>
                <w:b/>
              </w:rPr>
            </w:pPr>
            <w:r w:rsidRPr="001A1F57">
              <w:rPr>
                <w:rFonts w:eastAsia="Times New Roman" w:cs="Times New Roman"/>
                <w:b/>
                <w:bCs/>
                <w:lang w:val="cy-GB"/>
              </w:rPr>
              <w:t>Dyddiad targed / adolygu</w:t>
            </w:r>
          </w:p>
        </w:tc>
        <w:tc>
          <w:tcPr>
            <w:tcW w:w="2410" w:type="dxa"/>
            <w:shd w:val="clear" w:color="auto" w:fill="B6DDE8" w:themeFill="accent5" w:themeFillTint="66"/>
          </w:tcPr>
          <w:p w:rsidR="00CC436C" w:rsidRPr="001A1F57" w:rsidRDefault="00CC436C" w:rsidP="007C1D21">
            <w:pPr>
              <w:rPr>
                <w:b/>
              </w:rPr>
            </w:pPr>
            <w:r w:rsidRPr="001A1F57">
              <w:rPr>
                <w:rFonts w:eastAsia="Times New Roman" w:cs="Times New Roman"/>
                <w:b/>
                <w:bCs/>
                <w:lang w:val="cy-GB"/>
              </w:rPr>
              <w:t>Prif gyfrifoldeb</w:t>
            </w:r>
          </w:p>
        </w:tc>
        <w:tc>
          <w:tcPr>
            <w:tcW w:w="6096" w:type="dxa"/>
            <w:shd w:val="clear" w:color="auto" w:fill="B6DDE8" w:themeFill="accent5" w:themeFillTint="66"/>
          </w:tcPr>
          <w:p w:rsidR="00CC436C" w:rsidRPr="001A1F57" w:rsidRDefault="00CC436C" w:rsidP="007C1D21">
            <w:pPr>
              <w:rPr>
                <w:b/>
              </w:rPr>
            </w:pPr>
            <w:r w:rsidRPr="001A1F57">
              <w:rPr>
                <w:rFonts w:eastAsia="Times New Roman" w:cs="Times New Roman"/>
                <w:b/>
                <w:bCs/>
                <w:lang w:val="cy-GB"/>
              </w:rPr>
              <w:t>Y wybodaeth ddiweddaraf – Mawrth 2013</w:t>
            </w:r>
          </w:p>
        </w:tc>
      </w:tr>
      <w:tr w:rsidR="00CC436C" w:rsidRPr="001A1F57" w:rsidTr="007C1D21">
        <w:trPr>
          <w:trHeight w:val="261"/>
        </w:trPr>
        <w:tc>
          <w:tcPr>
            <w:tcW w:w="4961" w:type="dxa"/>
            <w:shd w:val="clear" w:color="auto" w:fill="FFFFFF" w:themeFill="background1"/>
          </w:tcPr>
          <w:p w:rsidR="00CC436C" w:rsidRPr="001A1F57" w:rsidRDefault="00CC436C" w:rsidP="007C1D21">
            <w:r w:rsidRPr="001A1F57">
              <w:rPr>
                <w:rFonts w:eastAsia="Times New Roman" w:cs="Times New Roman"/>
                <w:lang w:val="cy-GB"/>
              </w:rPr>
              <w:t>Adolygu allbwn ysgrifenedig i sicrhau bod pobl yn deall rôl y Cynulliad ac Aelodau'r Cynulliad</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Parhaus. </w:t>
            </w:r>
          </w:p>
          <w:p w:rsidR="00CC436C" w:rsidRPr="001A1F57" w:rsidRDefault="00CC436C" w:rsidP="007C1D21"/>
          <w:p w:rsidR="00CC436C" w:rsidRPr="001A1F57" w:rsidRDefault="00CC436C" w:rsidP="007C1D21">
            <w:r w:rsidRPr="001A1F57">
              <w:rPr>
                <w:rFonts w:eastAsia="Times New Roman" w:cs="Times New Roman"/>
                <w:lang w:val="cy-GB"/>
              </w:rPr>
              <w:t>Rydym yn datblygu:</w:t>
            </w:r>
          </w:p>
          <w:p w:rsidR="00CC436C" w:rsidRPr="001A1F57" w:rsidRDefault="00CC436C" w:rsidP="00CC436C">
            <w:pPr>
              <w:pStyle w:val="ListParagraph"/>
              <w:numPr>
                <w:ilvl w:val="0"/>
                <w:numId w:val="12"/>
              </w:numPr>
            </w:pPr>
            <w:r w:rsidRPr="001A1F57">
              <w:rPr>
                <w:rFonts w:eastAsia="Times New Roman" w:cs="Times New Roman"/>
                <w:lang w:val="cy-GB"/>
              </w:rPr>
              <w:t>cyfres o 'ganllawiau poced' sy'n darparu bywgraffiadau a manylion cyswllt ar gyfer Aelodau'r Cynulliad; a</w:t>
            </w:r>
          </w:p>
          <w:p w:rsidR="00CC436C" w:rsidRPr="001A1F57" w:rsidRDefault="00CC436C" w:rsidP="00CC436C">
            <w:pPr>
              <w:pStyle w:val="ListParagraph"/>
              <w:numPr>
                <w:ilvl w:val="0"/>
                <w:numId w:val="12"/>
              </w:numPr>
            </w:pPr>
            <w:r w:rsidRPr="001A1F57">
              <w:rPr>
                <w:rFonts w:eastAsia="Times New Roman" w:cs="Times New Roman"/>
                <w:lang w:val="cy-GB"/>
              </w:rPr>
              <w:t xml:space="preserve">cyfres o gyhoeddiadau newydd yn canolbwyntio ar gefndir a busnes y Cynulliad. </w:t>
            </w:r>
          </w:p>
          <w:p w:rsidR="00CC436C" w:rsidRPr="001A1F57" w:rsidRDefault="00CC436C" w:rsidP="007C1D21"/>
          <w:p w:rsidR="00CC436C" w:rsidRDefault="00CC436C" w:rsidP="007C1D21">
            <w:pPr>
              <w:rPr>
                <w:rFonts w:eastAsia="Times New Roman" w:cs="Times New Roman"/>
                <w:lang w:val="cy-GB"/>
              </w:rPr>
            </w:pPr>
            <w:r w:rsidRPr="001A1F57">
              <w:rPr>
                <w:rFonts w:eastAsia="Times New Roman" w:cs="Times New Roman"/>
                <w:lang w:val="cy-GB"/>
              </w:rPr>
              <w:t xml:space="preserve">Cyhoeddiadau newydd a ddatblygwyd yn unol â chanllawiau ar fformatau hygyrch. </w:t>
            </w:r>
          </w:p>
          <w:p w:rsidR="00CC436C" w:rsidRPr="001A1F57" w:rsidRDefault="00CC436C" w:rsidP="007C1D21"/>
        </w:tc>
      </w:tr>
      <w:tr w:rsidR="00CC436C" w:rsidRPr="001A1F57" w:rsidTr="007C1D21">
        <w:trPr>
          <w:trHeight w:val="986"/>
        </w:trPr>
        <w:tc>
          <w:tcPr>
            <w:tcW w:w="4961" w:type="dxa"/>
            <w:shd w:val="clear" w:color="auto" w:fill="FFFFFF" w:themeFill="background1"/>
          </w:tcPr>
          <w:p w:rsidR="00CC436C" w:rsidRPr="001A1F57" w:rsidRDefault="00CC436C" w:rsidP="007C1D21">
            <w:r w:rsidRPr="001A1F57">
              <w:rPr>
                <w:rFonts w:eastAsia="Times New Roman" w:cs="Times New Roman"/>
                <w:lang w:val="cy-GB"/>
              </w:rPr>
              <w:t>Canolbwyntio ar ymgysylltu â phobl ar lawr gwlad ac amrywiaeth o grwpiau yn ein strategaethau ymgysylltu ac ymgynghori</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Default="00CC436C" w:rsidP="007C1D21">
            <w:pPr>
              <w:rPr>
                <w:rFonts w:eastAsia="Times New Roman" w:cs="Times New Roman"/>
                <w:lang w:val="cy-GB"/>
              </w:rPr>
            </w:pPr>
            <w:r w:rsidRPr="001A1F57">
              <w:rPr>
                <w:rFonts w:eastAsia="Times New Roman" w:cs="Times New Roman"/>
                <w:lang w:val="cy-GB"/>
              </w:rPr>
              <w:t>Mae'r Tîm Allgymorth yn gweithio gyda llawer o grwpiau a sefydliadau ledled Cymru yn hyrwyddo ffyrdd o ymgysylltu â'r Cynulliad drwy ddigwyddiadau, grwpiau ffocws a chymryd rhan mewn ymgynghoriadau. Mae'r Tîm yn gweithio gyda Gwasanaeth y Pwyllgorau a'r Gwasanaeth Ymchwil i dargedu grwpiau sy'n anodd eu cyrraedd yn rheolaidd. Yr enghraifft fwyaf nodedig o hyn yw'r ymchwiliadau diweddar i bresenoldeb ac ymddygiad, cymryd rhan yn y celfyddydau, addasiadau i'r cartref, mangreoedd di-fwg a thrafnidaeth gyhoeddus integredig.</w:t>
            </w:r>
          </w:p>
          <w:p w:rsidR="00CC436C" w:rsidRPr="001A1F57" w:rsidRDefault="00CC436C" w:rsidP="007C1D21"/>
        </w:tc>
      </w:tr>
      <w:tr w:rsidR="00CC436C" w:rsidRPr="001A1F57" w:rsidTr="007C1D21">
        <w:trPr>
          <w:trHeight w:val="258"/>
        </w:trPr>
        <w:tc>
          <w:tcPr>
            <w:tcW w:w="4961" w:type="dxa"/>
            <w:shd w:val="clear" w:color="auto" w:fill="FFFFFF" w:themeFill="background1"/>
          </w:tcPr>
          <w:p w:rsidR="00CC436C" w:rsidRPr="001A1F57" w:rsidRDefault="00CC436C" w:rsidP="007C1D21">
            <w:r w:rsidRPr="001A1F57">
              <w:rPr>
                <w:rFonts w:eastAsia="Times New Roman" w:cs="Times New Roman"/>
                <w:lang w:val="cy-GB"/>
              </w:rPr>
              <w:t>Ystyried sut yr ydym yn darparu gwybodaeth ar ffurf copïau caled mewn amrywiaeth o leoliadau cymunedol.</w:t>
            </w:r>
          </w:p>
          <w:p w:rsidR="00CC436C" w:rsidRPr="001A1F57" w:rsidRDefault="00CC436C" w:rsidP="007C1D21"/>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 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Cynlluniau peilot i ddosbarthu gwybodaeth gan bwyllgorau i leoliadau cymunedol lleol: yr ymchwiliad diweddar i'r Bil Trawsblannu Dynol (Cymru). Rydym wedi: </w:t>
            </w:r>
          </w:p>
          <w:p w:rsidR="00CC436C" w:rsidRPr="001A1F57" w:rsidRDefault="00CC436C" w:rsidP="00CC436C">
            <w:pPr>
              <w:pStyle w:val="ListParagraph"/>
              <w:numPr>
                <w:ilvl w:val="0"/>
                <w:numId w:val="13"/>
              </w:numPr>
            </w:pPr>
            <w:r w:rsidRPr="001A1F57">
              <w:rPr>
                <w:rFonts w:eastAsia="Times New Roman" w:cs="Times New Roman"/>
                <w:lang w:val="cy-GB"/>
              </w:rPr>
              <w:t xml:space="preserve">cysylltu â byrddau iechyd a llyfrgelloedd ledled </w:t>
            </w:r>
            <w:r w:rsidRPr="001A1F57">
              <w:rPr>
                <w:rFonts w:eastAsia="Times New Roman" w:cs="Times New Roman"/>
                <w:lang w:val="cy-GB"/>
              </w:rPr>
              <w:lastRenderedPageBreak/>
              <w:t xml:space="preserve">Cymru i hyrwyddo'r ymchwiliad ac annog pobl i ddweud eu dweud. </w:t>
            </w:r>
          </w:p>
          <w:p w:rsidR="00CC436C" w:rsidRPr="001A1F57" w:rsidRDefault="00CC436C" w:rsidP="00CC436C">
            <w:pPr>
              <w:pStyle w:val="ListParagraph"/>
              <w:numPr>
                <w:ilvl w:val="0"/>
                <w:numId w:val="13"/>
              </w:numPr>
              <w:ind w:left="0"/>
            </w:pPr>
            <w:r w:rsidRPr="001A1F57">
              <w:rPr>
                <w:rFonts w:eastAsia="Times New Roman" w:cs="Times New Roman"/>
                <w:lang w:val="cy-GB"/>
              </w:rPr>
              <w:t xml:space="preserve">        - anfonwyd taflen a phoster esboniadol i 283 o lyfrgelloedd, 33 o ysbytai a 254 o feddygfeydd yn ystod y cyfnod ymgynghori. </w:t>
            </w:r>
          </w:p>
          <w:p w:rsidR="00CC436C" w:rsidRPr="001A1F57" w:rsidRDefault="00CC436C" w:rsidP="007C1D21"/>
          <w:p w:rsidR="00CC436C" w:rsidRDefault="00CC436C" w:rsidP="007C1D21">
            <w:pPr>
              <w:rPr>
                <w:rFonts w:eastAsia="Times New Roman" w:cs="Times New Roman"/>
                <w:lang w:val="cy-GB"/>
              </w:rPr>
            </w:pPr>
            <w:r w:rsidRPr="001A1F57">
              <w:rPr>
                <w:rFonts w:eastAsia="Times New Roman" w:cs="Times New Roman"/>
                <w:lang w:val="cy-GB"/>
              </w:rPr>
              <w:t xml:space="preserve">Rydym yn adolygu ein cyhoeddiadau i'r cyhoedd yn barhaus ac yn datblygu templedi sy'n galluogi staff o bob rhan o'r Cynulliad i baratoi cyhoeddiadau mewn ffyrdd mwy hyblyg. </w:t>
            </w:r>
          </w:p>
          <w:p w:rsidR="00CC436C" w:rsidRPr="001A1F57" w:rsidRDefault="00CC436C" w:rsidP="007C1D21"/>
        </w:tc>
      </w:tr>
      <w:tr w:rsidR="00CC436C" w:rsidRPr="001A1F57" w:rsidTr="007C1D21">
        <w:trPr>
          <w:trHeight w:val="694"/>
        </w:trPr>
        <w:tc>
          <w:tcPr>
            <w:tcW w:w="4961" w:type="dxa"/>
            <w:shd w:val="clear" w:color="auto" w:fill="FFFFFF" w:themeFill="background1"/>
          </w:tcPr>
          <w:p w:rsidR="00CC436C" w:rsidRPr="001A1F57" w:rsidRDefault="00CC436C" w:rsidP="007C1D21">
            <w:r w:rsidRPr="001A1F57">
              <w:rPr>
                <w:rFonts w:eastAsia="Times New Roman" w:cs="Times New Roman"/>
                <w:lang w:val="cy-GB"/>
              </w:rPr>
              <w:lastRenderedPageBreak/>
              <w:t xml:space="preserve">Datblygu'r ffordd yr ydym yn defnyddio cyfryngau cymdeithasol i gyrraedd grwpiau amrywiol </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Rydym yn cynnal adolygiad sylweddol o sut y mae'r Cynulliad yn defnyddio cyfryngau cymdeithasol ar hyn o bryd. Cynhaliwyd cynllun peilot ar gyfer integreiddio ffrydiau cyfryngau cymdeithasol integredig ym maes iechyd ym mis Mai a Mehefin 2013. </w:t>
            </w:r>
          </w:p>
        </w:tc>
      </w:tr>
      <w:tr w:rsidR="00CC436C" w:rsidRPr="001A1F57" w:rsidTr="007C1D21">
        <w:trPr>
          <w:trHeight w:val="923"/>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Hyrwyddo gwaith allgymorth drwy gyfryngau cymdeithasol, cyfryngau lleol a chysylltiadau lleol </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Medi</w:t>
            </w:r>
          </w:p>
          <w:p w:rsidR="00CC436C" w:rsidRPr="001A1F57" w:rsidRDefault="00CC436C" w:rsidP="007C1D21">
            <w:r w:rsidRPr="001A1F57">
              <w:t>2012</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Caiff yr holl weithgareddau allgymorth eu hyrwyddo ar-lein drwy flog y Cynulliad, eu cylchredeg i sefydliadau lleol perthnasol a grwpiau sydd â diddordeb i'w hannog i hyrwyddo'r blog ymysg eu cysylltiadau ar-lein.</w:t>
            </w:r>
          </w:p>
          <w:p w:rsidR="00CC436C" w:rsidRPr="001A1F57" w:rsidRDefault="00CC436C" w:rsidP="007C1D21"/>
          <w:p w:rsidR="00CC436C" w:rsidRPr="001A1F57" w:rsidRDefault="00CC436C" w:rsidP="007C1D21">
            <w:r w:rsidRPr="001A1F57">
              <w:rPr>
                <w:rFonts w:eastAsia="Times New Roman" w:cs="Times New Roman"/>
                <w:lang w:val="cy-GB"/>
              </w:rPr>
              <w:t xml:space="preserve">Hefyd, datblygwyd cronfa ddata ar-lein i helpu i symleiddio'r broses o hyrwyddo gweithgareddau allgymorth. </w:t>
            </w:r>
          </w:p>
        </w:tc>
      </w:tr>
      <w:tr w:rsidR="00CC436C" w:rsidRPr="001A1F57" w:rsidTr="007C1D21">
        <w:trPr>
          <w:trHeight w:val="258"/>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Gweithio'n agosach </w:t>
            </w:r>
            <w:r>
              <w:rPr>
                <w:rFonts w:eastAsia="Times New Roman" w:cs="Times New Roman"/>
                <w:lang w:val="cy-GB"/>
              </w:rPr>
              <w:t>gyda</w:t>
            </w:r>
            <w:r w:rsidRPr="001A1F57">
              <w:rPr>
                <w:rFonts w:eastAsia="Times New Roman" w:cs="Times New Roman"/>
                <w:lang w:val="cy-GB"/>
              </w:rPr>
              <w:t>g Aelodau a'r Llywydd i hyrwyddo ymgysylltiad â'r cyhoedd</w:t>
            </w:r>
          </w:p>
          <w:p w:rsidR="00CC436C" w:rsidRPr="001A1F57" w:rsidRDefault="00CC436C" w:rsidP="007C1D21"/>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Default="00CC436C" w:rsidP="007C1D21">
            <w:pPr>
              <w:rPr>
                <w:rFonts w:eastAsia="Times New Roman" w:cs="Times New Roman"/>
                <w:lang w:val="cy-GB"/>
              </w:rPr>
            </w:pPr>
            <w:r w:rsidRPr="001A1F57">
              <w:rPr>
                <w:rFonts w:eastAsia="Times New Roman" w:cs="Times New Roman"/>
                <w:lang w:val="cy-GB"/>
              </w:rPr>
              <w:t xml:space="preserve">Mae'r Tîm Allgymorth yn datblygu templed cyfathrebu i roi'r wybodaeth ddiweddaraf i Aelodau am ddigwyddiadau a byddwn yn parhau i hyrwyddo'r rhaglen o sioeau haf ymysg yr Aelodau er mwyn eu hannog i gymryd rhan. </w:t>
            </w:r>
          </w:p>
          <w:p w:rsidR="00CC436C" w:rsidRPr="001A1F57" w:rsidRDefault="00CC436C" w:rsidP="007C1D21"/>
        </w:tc>
      </w:tr>
      <w:tr w:rsidR="00CC436C" w:rsidRPr="001A1F57" w:rsidTr="007C1D21">
        <w:trPr>
          <w:trHeight w:val="258"/>
        </w:trPr>
        <w:tc>
          <w:tcPr>
            <w:tcW w:w="4961" w:type="dxa"/>
          </w:tcPr>
          <w:p w:rsidR="00CC436C" w:rsidRPr="001A1F57" w:rsidRDefault="00CC436C" w:rsidP="007C1D21">
            <w:r w:rsidRPr="001A1F57">
              <w:rPr>
                <w:rFonts w:eastAsia="Times New Roman" w:cs="Times New Roman"/>
                <w:lang w:val="cy-GB"/>
              </w:rPr>
              <w:lastRenderedPageBreak/>
              <w:t xml:space="preserve">Asesu dichonoldeb ymgymryd â chynllun mentora Step Up Cymru arall </w:t>
            </w:r>
          </w:p>
        </w:tc>
        <w:tc>
          <w:tcPr>
            <w:tcW w:w="1559" w:type="dxa"/>
          </w:tcPr>
          <w:p w:rsidR="00CC436C" w:rsidRPr="001A1F57" w:rsidRDefault="00CC436C" w:rsidP="007C1D21">
            <w:r w:rsidRPr="001A1F57">
              <w:rPr>
                <w:rFonts w:eastAsia="Times New Roman" w:cs="Times New Roman"/>
                <w:lang w:val="cy-GB"/>
              </w:rPr>
              <w:t>Medi 2013</w:t>
            </w:r>
          </w:p>
        </w:tc>
        <w:tc>
          <w:tcPr>
            <w:tcW w:w="2410" w:type="dxa"/>
          </w:tcPr>
          <w:p w:rsidR="00CC436C" w:rsidRPr="001A1F57" w:rsidRDefault="00CC436C" w:rsidP="007C1D21">
            <w:r w:rsidRPr="001A1F57">
              <w:rPr>
                <w:rFonts w:eastAsia="Times New Roman" w:cs="Times New Roman"/>
                <w:lang w:val="cy-GB"/>
              </w:rPr>
              <w:t>Rheolwr Cydraddoldeb</w:t>
            </w:r>
          </w:p>
        </w:tc>
        <w:tc>
          <w:tcPr>
            <w:tcW w:w="6096" w:type="dxa"/>
          </w:tcPr>
          <w:p w:rsidR="00CC436C" w:rsidRDefault="00CC436C" w:rsidP="007C1D21">
            <w:pPr>
              <w:rPr>
                <w:rFonts w:eastAsia="Times New Roman" w:cs="Times New Roman"/>
                <w:lang w:val="cy-GB"/>
              </w:rPr>
            </w:pPr>
            <w:r w:rsidRPr="001A1F57">
              <w:rPr>
                <w:rFonts w:eastAsia="Times New Roman" w:cs="Times New Roman"/>
                <w:lang w:val="cy-GB"/>
              </w:rPr>
              <w:t>Mae'r Llywydd yn gweithio â phartneriaid i ddatblygu cynllun i annog mwy o f</w:t>
            </w:r>
            <w:r>
              <w:rPr>
                <w:rFonts w:eastAsia="Times New Roman" w:cs="Times New Roman"/>
                <w:lang w:val="cy-GB"/>
              </w:rPr>
              <w:t>enywo</w:t>
            </w:r>
            <w:r w:rsidRPr="001A1F57">
              <w:rPr>
                <w:rFonts w:eastAsia="Times New Roman" w:cs="Times New Roman"/>
                <w:lang w:val="cy-GB"/>
              </w:rPr>
              <w:t xml:space="preserve">d i gymryd rhan mewn bywyd cyhoeddus. </w:t>
            </w:r>
          </w:p>
          <w:p w:rsidR="00CC436C" w:rsidRPr="001A1F57" w:rsidRDefault="00CC436C" w:rsidP="007C1D21"/>
        </w:tc>
      </w:tr>
      <w:tr w:rsidR="00CC436C" w:rsidRPr="001A1F57" w:rsidTr="007C1D21">
        <w:trPr>
          <w:trHeight w:val="4146"/>
        </w:trPr>
        <w:tc>
          <w:tcPr>
            <w:tcW w:w="4961" w:type="dxa"/>
            <w:shd w:val="clear" w:color="auto" w:fill="FFFFFF" w:themeFill="background1"/>
          </w:tcPr>
          <w:p w:rsidR="00CC436C" w:rsidRPr="001A1F57" w:rsidRDefault="00CC436C" w:rsidP="007C1D21">
            <w:r w:rsidRPr="001A1F57">
              <w:rPr>
                <w:rFonts w:eastAsia="Times New Roman" w:cs="Times New Roman"/>
                <w:lang w:val="cy-GB"/>
              </w:rPr>
              <w:t>Datblygu a hyrwyddo rhaglen Cymru-gyfan o ddigwyddiadau yn hyrwyddo cydraddoldeb</w:t>
            </w:r>
          </w:p>
          <w:p w:rsidR="00CC436C" w:rsidRPr="001A1F57" w:rsidRDefault="00CC436C" w:rsidP="007C1D21"/>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lang w:val="cy-GB"/>
              </w:rPr>
              <w:t>Mae'r timoedd allgymorth a digwyddiadau yn cyfarfod â'r Tîm Cydraddoldeb yn rheolaidd i sicrhau bod digwyddiadau a gaiff eu trefnu gan y Cynulliad yn agored i bob cynulleidfa, ein bod yn cyfarfod ag amrywiaeth o grwpiau a bod digwyddiadau cydraddoldeb yn cael eu hystyried fel rhan o'r rhaglen ddigwyddiadau yn yr haf. O ganlyniad i hyn, mae'r Cynulliad wedi bod yn bresenol ym Mardi Gras Caerdydd-Cymru a Mela Amlddiwylliannol Caerdydd. Mae cynlluniau ar y gweill i adolygu'r ystod o ddigwyddiadau yr ydym yn mynd iddynt ledled Cymru.</w:t>
            </w:r>
          </w:p>
          <w:p w:rsidR="00CC436C" w:rsidRPr="001A1F57" w:rsidRDefault="00CC436C" w:rsidP="007C1D21">
            <w:r w:rsidRPr="001A1F57">
              <w:rPr>
                <w:rFonts w:eastAsia="Times New Roman" w:cs="Times New Roman"/>
                <w:lang w:val="cy-GB"/>
              </w:rPr>
              <w:t xml:space="preserve">Cynhaliwyd digwyddiadau yng Nghasnewydd a Llanelli yn hyrwyddo cydraddoldeb fel rhan o wythnos Cydraddoldeb ac Amrywiaeth y Cynulliad ym mis Mehefin 2012. </w:t>
            </w:r>
          </w:p>
          <w:p w:rsidR="00CC436C" w:rsidRPr="001A1F57" w:rsidRDefault="00CC436C" w:rsidP="007C1D21"/>
          <w:p w:rsidR="00CC436C" w:rsidRDefault="00CC436C" w:rsidP="007C1D21">
            <w:pPr>
              <w:rPr>
                <w:rFonts w:eastAsia="Times New Roman" w:cs="Times New Roman"/>
                <w:lang w:val="cy-GB"/>
              </w:rPr>
            </w:pPr>
            <w:r w:rsidRPr="001A1F57">
              <w:rPr>
                <w:rFonts w:eastAsia="Times New Roman" w:cs="Times New Roman"/>
                <w:lang w:val="cy-GB"/>
              </w:rPr>
              <w:t xml:space="preserve">Gwahoddir grwpiau cydraddoldeb i weithdai neu ddigwyddiadau y mae'r Tîm Allgymorth yn eu trefnu yn y rhanbarthau. </w:t>
            </w:r>
          </w:p>
          <w:p w:rsidR="00CC436C" w:rsidRPr="001A1F57" w:rsidRDefault="00CC436C" w:rsidP="007C1D21"/>
        </w:tc>
      </w:tr>
      <w:tr w:rsidR="00CC436C" w:rsidRPr="001A1F57" w:rsidTr="007C1D21">
        <w:trPr>
          <w:trHeight w:val="345"/>
        </w:trPr>
        <w:tc>
          <w:tcPr>
            <w:tcW w:w="4961" w:type="dxa"/>
          </w:tcPr>
          <w:p w:rsidR="00CC436C" w:rsidRPr="001A1F57" w:rsidRDefault="00CC436C" w:rsidP="007C1D21">
            <w:r w:rsidRPr="001A1F57">
              <w:rPr>
                <w:rFonts w:eastAsia="Times New Roman" w:cs="Times New Roman"/>
                <w:lang w:val="cy-GB"/>
              </w:rPr>
              <w:t>Cynnal archwiliad hygyrchedd ar ystâd y Cynulliad a blaenoriaethu'r camau i'w cymryd</w:t>
            </w:r>
          </w:p>
        </w:tc>
        <w:tc>
          <w:tcPr>
            <w:tcW w:w="1559" w:type="dxa"/>
          </w:tcPr>
          <w:p w:rsidR="00CC436C" w:rsidRPr="001A1F57" w:rsidRDefault="00CC436C" w:rsidP="007C1D21">
            <w:r w:rsidRPr="001A1F57">
              <w:rPr>
                <w:rFonts w:eastAsia="Times New Roman" w:cs="Times New Roman"/>
                <w:lang w:val="cy-GB"/>
              </w:rPr>
              <w:t>Mehefin 2012</w:t>
            </w:r>
          </w:p>
        </w:tc>
        <w:tc>
          <w:tcPr>
            <w:tcW w:w="2410" w:type="dxa"/>
          </w:tcPr>
          <w:p w:rsidR="00CC436C" w:rsidRPr="001A1F57" w:rsidRDefault="00CC436C" w:rsidP="007C1D21">
            <w:r w:rsidRPr="001A1F57">
              <w:rPr>
                <w:rFonts w:eastAsia="Times New Roman" w:cs="Times New Roman"/>
                <w:lang w:val="cy-GB"/>
              </w:rPr>
              <w:t>Pennaeth Ystadau a Chyfleusterau</w:t>
            </w:r>
          </w:p>
          <w:p w:rsidR="00CC436C" w:rsidRPr="001A1F57" w:rsidRDefault="00CC436C" w:rsidP="007C1D21"/>
        </w:tc>
        <w:tc>
          <w:tcPr>
            <w:tcW w:w="6096" w:type="dxa"/>
          </w:tcPr>
          <w:p w:rsidR="00CC436C" w:rsidRDefault="00CC436C" w:rsidP="007C1D21">
            <w:pPr>
              <w:rPr>
                <w:rFonts w:eastAsia="Times New Roman" w:cs="Times New Roman"/>
                <w:lang w:val="cy-GB"/>
              </w:rPr>
            </w:pPr>
            <w:r w:rsidRPr="001A1F57">
              <w:rPr>
                <w:rFonts w:eastAsia="Times New Roman" w:cs="Times New Roman"/>
                <w:lang w:val="cy-GB"/>
              </w:rPr>
              <w:t xml:space="preserve">Cynhaliwyd archwiliadau hygyrchedd ar draws ystâd y Cynulliad. Byddwn yn adolygu'r camau sydd i'w cymryd a'u gweithredu fel y bo'n briodol. </w:t>
            </w:r>
          </w:p>
          <w:p w:rsidR="00CC436C" w:rsidRPr="001A1F57" w:rsidRDefault="00CC436C" w:rsidP="007C1D21"/>
        </w:tc>
      </w:tr>
      <w:tr w:rsidR="00CC436C" w:rsidRPr="001A1F57" w:rsidTr="007C1D21">
        <w:trPr>
          <w:trHeight w:val="345"/>
        </w:trPr>
        <w:tc>
          <w:tcPr>
            <w:tcW w:w="4961" w:type="dxa"/>
          </w:tcPr>
          <w:p w:rsidR="00CC436C" w:rsidRPr="001A1F57" w:rsidRDefault="00CC436C" w:rsidP="007C1D21">
            <w:r w:rsidRPr="001A1F57">
              <w:rPr>
                <w:rFonts w:eastAsia="Times New Roman" w:cs="Times New Roman"/>
                <w:lang w:val="cy-GB"/>
              </w:rPr>
              <w:t>Creu arwyddion i'w rhoi y tu allan i'r Senedd i groesawu ymwelwyr a hyrwyddo gwasanaethau a chyfleusterau</w:t>
            </w:r>
          </w:p>
        </w:tc>
        <w:tc>
          <w:tcPr>
            <w:tcW w:w="1559" w:type="dxa"/>
          </w:tcPr>
          <w:p w:rsidR="00CC436C" w:rsidRPr="001A1F57" w:rsidRDefault="00CC436C" w:rsidP="007C1D21">
            <w:r w:rsidRPr="001A1F57">
              <w:rPr>
                <w:rFonts w:eastAsia="Times New Roman" w:cs="Times New Roman"/>
                <w:lang w:val="cy-GB"/>
              </w:rPr>
              <w:t>Ebrill 2013</w:t>
            </w:r>
          </w:p>
        </w:tc>
        <w:tc>
          <w:tcPr>
            <w:tcW w:w="2410" w:type="dxa"/>
          </w:tcPr>
          <w:p w:rsidR="00CC436C" w:rsidRPr="001A1F57" w:rsidRDefault="00CC436C" w:rsidP="007C1D21">
            <w:r w:rsidRPr="001A1F57">
              <w:rPr>
                <w:rFonts w:eastAsia="Times New Roman" w:cs="Times New Roman"/>
                <w:lang w:val="cy-GB"/>
              </w:rPr>
              <w:t>Pennaeth Ystadau a Chyfleusterau</w:t>
            </w:r>
          </w:p>
        </w:tc>
        <w:tc>
          <w:tcPr>
            <w:tcW w:w="6096" w:type="dxa"/>
          </w:tcPr>
          <w:p w:rsidR="00CC436C" w:rsidRDefault="00CC436C" w:rsidP="007C1D21">
            <w:pPr>
              <w:rPr>
                <w:rFonts w:eastAsia="Times New Roman" w:cs="Times New Roman"/>
                <w:lang w:val="cy-GB"/>
              </w:rPr>
            </w:pPr>
            <w:r w:rsidRPr="001A1F57">
              <w:rPr>
                <w:rFonts w:eastAsia="Times New Roman" w:cs="Times New Roman"/>
                <w:lang w:val="cy-GB"/>
              </w:rPr>
              <w:t xml:space="preserve">Mae'r adolygiad o arwyddion yn parhau a bydd y materion a fydd yn codi yn yr archwiliad hygyrchedd yn bwydo i mewn iddo. Bydd opsiynau'n cael eu cynnig </w:t>
            </w:r>
            <w:r w:rsidRPr="001A1F57">
              <w:rPr>
                <w:rFonts w:eastAsia="Times New Roman" w:cs="Times New Roman"/>
                <w:lang w:val="cy-GB"/>
              </w:rPr>
              <w:lastRenderedPageBreak/>
              <w:t>a bydd yr arwyddion yn barod yn ystod haf 2013.</w:t>
            </w:r>
          </w:p>
          <w:p w:rsidR="00CC436C" w:rsidRPr="001A1F57" w:rsidRDefault="00CC436C" w:rsidP="007C1D21"/>
        </w:tc>
      </w:tr>
      <w:tr w:rsidR="00CC436C" w:rsidRPr="001A1F57" w:rsidTr="007C1D21">
        <w:trPr>
          <w:trHeight w:val="345"/>
        </w:trPr>
        <w:tc>
          <w:tcPr>
            <w:tcW w:w="4961" w:type="dxa"/>
          </w:tcPr>
          <w:p w:rsidR="00CC436C" w:rsidRPr="001A1F57" w:rsidRDefault="00CC436C" w:rsidP="007C1D21">
            <w:r w:rsidRPr="001A1F57">
              <w:rPr>
                <w:rFonts w:eastAsia="Times New Roman" w:cs="Times New Roman"/>
                <w:lang w:val="cy-GB"/>
              </w:rPr>
              <w:lastRenderedPageBreak/>
              <w:t>Profi'r gwasanaethau hygyrch yn fisol</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Pennaeth Ystadau a Chyfleusterau</w:t>
            </w:r>
          </w:p>
        </w:tc>
        <w:tc>
          <w:tcPr>
            <w:tcW w:w="6096" w:type="dxa"/>
          </w:tcPr>
          <w:p w:rsidR="00CC436C" w:rsidRDefault="00CC436C" w:rsidP="007C1D21">
            <w:pPr>
              <w:rPr>
                <w:rFonts w:eastAsia="Times New Roman" w:cs="Times New Roman"/>
                <w:lang w:val="cy-GB"/>
              </w:rPr>
            </w:pPr>
            <w:r w:rsidRPr="001A1F57">
              <w:rPr>
                <w:rFonts w:eastAsia="Times New Roman" w:cs="Times New Roman"/>
                <w:lang w:val="cy-GB"/>
              </w:rPr>
              <w:t>Rydym yn profi ein hoffer, fel y dolenni sain a'r cyfleuster Changing Places i oedolion yn rheolaidd a byddwn yn delio ag unrhyw faterion a fydd yn codi.</w:t>
            </w:r>
          </w:p>
          <w:p w:rsidR="00CC436C" w:rsidRPr="001A1F57" w:rsidRDefault="00CC436C" w:rsidP="007C1D21"/>
        </w:tc>
      </w:tr>
      <w:tr w:rsidR="00CC436C" w:rsidRPr="001A1F57" w:rsidTr="007C1D21">
        <w:trPr>
          <w:trHeight w:val="972"/>
        </w:trPr>
        <w:tc>
          <w:tcPr>
            <w:tcW w:w="4961" w:type="dxa"/>
            <w:shd w:val="clear" w:color="auto" w:fill="FFFFFF" w:themeFill="background1"/>
          </w:tcPr>
          <w:p w:rsidR="00CC436C" w:rsidRPr="001A1F57" w:rsidRDefault="00CC436C" w:rsidP="007C1D21">
            <w:r w:rsidRPr="001A1F57">
              <w:rPr>
                <w:rFonts w:eastAsia="Times New Roman" w:cs="Times New Roman"/>
                <w:lang w:val="cy-GB"/>
              </w:rPr>
              <w:t>Adolygu ein brand cyhoeddiadau i ganfod a blaenoriaethu unrhyw gamau y dylid eu cymryd i fynd i'r afael ag unrhyw rwystrau i fynediad</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Rhwng mis Ebrill a mis 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Cwblhawyd yr adolygiad o frand y Cynulliad.</w:t>
            </w:r>
          </w:p>
          <w:p w:rsidR="00CC436C" w:rsidRPr="001A1F57" w:rsidRDefault="00CC436C" w:rsidP="007C1D21">
            <w:r w:rsidRPr="001A1F57">
              <w:rPr>
                <w:rFonts w:eastAsia="Times New Roman" w:cs="Times New Roman"/>
                <w:lang w:val="cy-GB"/>
              </w:rPr>
              <w:t xml:space="preserve">Rhoddwyd ystyriaeth i argymhellion ynghylch newid ein arddulliadur a'n canllawiau ar gyfer ysgrifennu, yn ogystal â chanllawiau hygyrchedd, a byddant yn cael eu hyrwyddo i staff os bydd y Bwrdd Rheoli yn cymeradwyo hynny. Paratowyd cyfres o dempledi i sicrhau eu bod yn cael eu defnyddio mewn modd cyson. </w:t>
            </w:r>
          </w:p>
          <w:p w:rsidR="00CC436C" w:rsidRPr="001A1F57" w:rsidRDefault="00CC436C" w:rsidP="007C1D21">
            <w:r w:rsidRPr="001A1F57">
              <w:rPr>
                <w:lang w:val="cy-GB"/>
              </w:rPr>
              <w:t xml:space="preserve">Rydym yn adolygu ein cyhoeddiadau i'r cyhoedd yn barhaus ac yn gweithio ar ddatblygu templedi sy'n galluogi staff o bob rhan o'r Cynulliad i baratoi cyhoeddiadau mewn ffordd mor hyblyg â phosibl. Dyluniwyd y templedi i sicrhau na ddefnyddir fformatau anhygyrch. </w:t>
            </w:r>
          </w:p>
          <w:p w:rsidR="00CC436C" w:rsidRPr="001A1F57" w:rsidRDefault="00CC436C" w:rsidP="007C1D21">
            <w:r w:rsidRPr="001A1F57">
              <w:rPr>
                <w:rFonts w:eastAsia="Times New Roman" w:cs="Times New Roman"/>
                <w:lang w:val="cy-GB"/>
              </w:rPr>
              <w:t xml:space="preserve">Mae'r Tîm Cyhoeddiadau yn gweithio gyda chydweithwyr yn y Tîm Cydraddoldeb i sicrhau bod ein cyhoeddiadau yn parhau i fod yn hygyrch. </w:t>
            </w:r>
          </w:p>
          <w:p w:rsidR="00CC436C" w:rsidRPr="001A1F57" w:rsidRDefault="00CC436C" w:rsidP="007C1D21"/>
        </w:tc>
      </w:tr>
      <w:tr w:rsidR="00CC436C" w:rsidRPr="001A1F57" w:rsidTr="007C1D21">
        <w:trPr>
          <w:trHeight w:val="985"/>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Datblygu cyhoeddiad </w:t>
            </w:r>
            <w:r>
              <w:rPr>
                <w:rFonts w:eastAsia="Times New Roman" w:cs="Times New Roman"/>
                <w:lang w:val="cy-GB"/>
              </w:rPr>
              <w:t>cyflwyniado</w:t>
            </w:r>
            <w:r w:rsidRPr="001A1F57">
              <w:rPr>
                <w:rFonts w:eastAsia="Times New Roman" w:cs="Times New Roman"/>
                <w:lang w:val="cy-GB"/>
              </w:rPr>
              <w:t>l newydd mewn amrywiaeth o fformatau hygyrch ac ieithoedd gwahanol</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Mae cyfres newydd o gyhoeddiadau ar y gweill. Bydd hyn yn ein caniatáu i ddewis a dethol sut yr ydym yn darparu gwybodaeth. Wrth inni ddatblygu'r gyfres graidd, byddwn yn ceisio eu paratoi mewn amrywiaeth o fformatau ac ieithoedd. </w:t>
            </w:r>
          </w:p>
        </w:tc>
      </w:tr>
      <w:tr w:rsidR="00CC436C" w:rsidRPr="001A1F57" w:rsidTr="007C1D21">
        <w:trPr>
          <w:trHeight w:val="322"/>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Darparu hyfforddiant iaith glir i staff </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Hyfforddiant </w:t>
            </w:r>
            <w:r w:rsidRPr="001A1F57">
              <w:rPr>
                <w:rFonts w:eastAsia="Times New Roman" w:cs="Times New Roman"/>
                <w:lang w:val="cy-GB"/>
              </w:rPr>
              <w:lastRenderedPageBreak/>
              <w:t xml:space="preserve">Adnoddau Dynol </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lastRenderedPageBreak/>
              <w:t xml:space="preserve">Rydym wedi cynnal cwrs cychwynnol ar ysgrifennu'n effeithiol i staff a chwrs sgiliau ysgrifennu mwy dwys. </w:t>
            </w:r>
            <w:r w:rsidRPr="001A1F57">
              <w:rPr>
                <w:rFonts w:eastAsia="Times New Roman" w:cs="Times New Roman"/>
                <w:lang w:val="cy-GB"/>
              </w:rPr>
              <w:lastRenderedPageBreak/>
              <w:t>Rydym hefyd wedi paratoi canllawiau arddull ysgrifennu i sicrhau bod gwaith ysgrifenedig yn hawdd i'w ddarllen ac yn gyson.</w:t>
            </w:r>
          </w:p>
        </w:tc>
      </w:tr>
      <w:tr w:rsidR="00CC436C" w:rsidRPr="001A1F57" w:rsidTr="007C1D21">
        <w:trPr>
          <w:trHeight w:val="322"/>
        </w:trPr>
        <w:tc>
          <w:tcPr>
            <w:tcW w:w="4961" w:type="dxa"/>
            <w:shd w:val="clear" w:color="auto" w:fill="FFFFFF" w:themeFill="background1"/>
          </w:tcPr>
          <w:p w:rsidR="00CC436C" w:rsidRPr="001A1F57" w:rsidRDefault="00CC436C" w:rsidP="007C1D21">
            <w:r w:rsidRPr="001A1F57">
              <w:rPr>
                <w:rFonts w:eastAsia="Times New Roman" w:cs="Times New Roman"/>
                <w:lang w:val="cy-GB"/>
              </w:rPr>
              <w:lastRenderedPageBreak/>
              <w:t>Cynnal archwiliad hygyrchedd mewn perthynas â'n gwefan a blaenoriaethau'r camau y dylid eu cymryd</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Cynhaliwyd yr archwiliad diwethaf ym mis Medi 2012. </w:t>
            </w:r>
          </w:p>
          <w:p w:rsidR="00CC436C" w:rsidRPr="001A1F57" w:rsidRDefault="00CC436C" w:rsidP="007C1D21">
            <w:r w:rsidRPr="001A1F57">
              <w:rPr>
                <w:rFonts w:eastAsia="Times New Roman" w:cs="Times New Roman"/>
                <w:lang w:val="cy-GB"/>
              </w:rPr>
              <w:t>Bwriedir cynnal yr archwiliad nesaf pan gaiff y gwefan ei adolygu yn 2013-2014.</w:t>
            </w:r>
          </w:p>
        </w:tc>
      </w:tr>
      <w:tr w:rsidR="00CC436C" w:rsidRPr="001A1F57" w:rsidTr="007C1D21">
        <w:trPr>
          <w:trHeight w:val="768"/>
        </w:trPr>
        <w:tc>
          <w:tcPr>
            <w:tcW w:w="4961" w:type="dxa"/>
            <w:shd w:val="clear" w:color="auto" w:fill="FFFFFF" w:themeFill="background1"/>
          </w:tcPr>
          <w:p w:rsidR="00CC436C" w:rsidRPr="001A1F57" w:rsidRDefault="00CC436C" w:rsidP="007C1D21">
            <w:r w:rsidRPr="001A1F57">
              <w:rPr>
                <w:rFonts w:eastAsia="Times New Roman" w:cs="Times New Roman"/>
                <w:lang w:val="cy-GB"/>
              </w:rPr>
              <w:t>Datblygu gwaith allgymorth i wella ymgysylltiad â'r pwyllgorau</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Cyfathrebu </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Rhaglen ymgynghori'r pwyllgorau – parhaus. </w:t>
            </w:r>
          </w:p>
          <w:p w:rsidR="00CC436C" w:rsidRPr="001A1F57" w:rsidRDefault="00CC436C" w:rsidP="007C1D21">
            <w:r w:rsidRPr="001A1F57">
              <w:rPr>
                <w:rFonts w:eastAsia="Times New Roman" w:cs="Times New Roman"/>
                <w:lang w:val="cy-GB"/>
              </w:rPr>
              <w:t xml:space="preserve">Rhaglen newydd i godi ymwybyddiaeth ynghylch y broses ddeddfwriaethol sy'n gysylltiedig â rhaglen ddeddfwriaethol Llywodraeth Cymru - i'w lansio ym mis Medi 2013. </w:t>
            </w:r>
          </w:p>
          <w:p w:rsidR="00CC436C" w:rsidRPr="001A1F57" w:rsidRDefault="00CC436C" w:rsidP="007C1D21"/>
        </w:tc>
      </w:tr>
      <w:tr w:rsidR="00CC436C" w:rsidRPr="001A1F57" w:rsidTr="007C1D21">
        <w:trPr>
          <w:trHeight w:val="302"/>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Defnyddio rhestr wirio i sicrhau hygyrchedd lleoliadau a gaiff eu llogi ledled Cymru </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Medi 2012</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Pwyllgorau'r Cynulliad, Pennaeth Gwasanaeth y Siambr a </w:t>
            </w:r>
            <w:r>
              <w:rPr>
                <w:rFonts w:eastAsia="Times New Roman" w:cs="Times New Roman"/>
                <w:lang w:val="cy-GB"/>
              </w:rPr>
              <w:t>Deddfwriaeth</w:t>
            </w:r>
            <w:r w:rsidRPr="001A1F57">
              <w:rPr>
                <w:rFonts w:eastAsia="Times New Roman" w:cs="Times New Roman"/>
                <w:lang w:val="cy-GB"/>
              </w:rPr>
              <w:t>, 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Mae hygyrchedd yn flaenoriaeth pan fyddwn yn archebu lleoliadau allanol a defnyddir rhestr wirio i sicrhau y rhoddir sylw i bob ystyriaeth cyn archebu lleoliad. Mae'r timoedd yn cysylltu â'r Tîm Cydraddoldeb i gael cyngor pan fo angen gwneud hynny.</w:t>
            </w:r>
          </w:p>
        </w:tc>
      </w:tr>
      <w:tr w:rsidR="00CC436C" w:rsidRPr="001A1F57" w:rsidTr="007C1D21">
        <w:trPr>
          <w:trHeight w:val="616"/>
        </w:trPr>
        <w:tc>
          <w:tcPr>
            <w:tcW w:w="4961" w:type="dxa"/>
            <w:shd w:val="clear" w:color="auto" w:fill="FFFFFF" w:themeFill="background1"/>
          </w:tcPr>
          <w:p w:rsidR="00CC436C" w:rsidRPr="001A1F57" w:rsidRDefault="00CC436C" w:rsidP="007C1D21">
            <w:r w:rsidRPr="001A1F57">
              <w:rPr>
                <w:rFonts w:eastAsia="Times New Roman" w:cs="Times New Roman"/>
                <w:lang w:val="cy-GB"/>
              </w:rPr>
              <w:t>Hyrwyddo dadleuon perthnasol i grwpiau cynrychiadol</w:t>
            </w:r>
          </w:p>
          <w:p w:rsidR="00CC436C" w:rsidRPr="001A1F57" w:rsidRDefault="00CC436C" w:rsidP="007C1D21"/>
        </w:tc>
        <w:tc>
          <w:tcPr>
            <w:tcW w:w="1559" w:type="dxa"/>
            <w:shd w:val="clear" w:color="auto" w:fill="FFFFFF" w:themeFill="background1"/>
          </w:tcPr>
          <w:p w:rsidR="00CC436C" w:rsidRPr="001A1F57" w:rsidRDefault="00CC436C" w:rsidP="007C1D21">
            <w:r w:rsidRPr="001A1F57">
              <w:rPr>
                <w:rFonts w:eastAsia="Times New Roman" w:cs="Times New Roman"/>
                <w:lang w:val="cy-GB"/>
              </w:rPr>
              <w:t>Rhwng mis Ebrill a mis Medi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I'w wneud fel rhan o'n strategaeth hyrwyddo ar-lein ac i'w gwblhau erbyn mis Medi 2013.</w:t>
            </w:r>
          </w:p>
        </w:tc>
      </w:tr>
      <w:tr w:rsidR="00CC436C" w:rsidRPr="001A1F57" w:rsidTr="007C1D21">
        <w:trPr>
          <w:trHeight w:val="980"/>
        </w:trPr>
        <w:tc>
          <w:tcPr>
            <w:tcW w:w="4961" w:type="dxa"/>
            <w:shd w:val="clear" w:color="auto" w:fill="FFFFFF" w:themeFill="background1"/>
          </w:tcPr>
          <w:p w:rsidR="00CC436C" w:rsidRPr="001A1F57" w:rsidRDefault="00CC436C" w:rsidP="007C1D21">
            <w:r w:rsidRPr="001A1F57">
              <w:rPr>
                <w:rFonts w:eastAsia="Times New Roman" w:cs="Times New Roman"/>
                <w:lang w:val="cy-GB"/>
              </w:rPr>
              <w:t>Hyrwyddo deisebau i grwpiau amrywiol drwy'r timoedd allgymorth a chyfathrebu</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p w:rsidR="00CC436C" w:rsidRPr="001A1F57" w:rsidRDefault="00CC436C" w:rsidP="007C1D21">
            <w:r w:rsidRPr="001A1F57">
              <w:tab/>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Byddwn yn gwneud hyn yn rheolaidd mewn ffordd drawsbynciol drwy weithgareddau allgymorth, sioeau'r haf, gweithgareddau cyfryngau cymdeithasol a chyhoeddiadau'n hyrwyddo deisebau. Aeth staff sy'n cefnogi'r Pwyllgor Deisebau i Mela Amlddiwylliannol Caerdydd i hyrwyddo'r deisebau. Mae'r tîm hefyd wedi dechrau nodi o le mae deisebau'n deillio a dadansoddi cefndir cydraddoldeb y deisebwyr.</w:t>
            </w:r>
          </w:p>
        </w:tc>
      </w:tr>
      <w:tr w:rsidR="00CC436C" w:rsidRPr="001A1F57" w:rsidTr="007C1D21">
        <w:trPr>
          <w:trHeight w:val="1403"/>
        </w:trPr>
        <w:tc>
          <w:tcPr>
            <w:tcW w:w="4961" w:type="dxa"/>
            <w:shd w:val="clear" w:color="auto" w:fill="FFFFFF" w:themeFill="background1"/>
          </w:tcPr>
          <w:p w:rsidR="00CC436C" w:rsidRPr="001A1F57" w:rsidRDefault="00CC436C" w:rsidP="007C1D21">
            <w:r w:rsidRPr="001A1F57">
              <w:rPr>
                <w:rFonts w:eastAsia="Times New Roman" w:cs="Times New Roman"/>
                <w:lang w:val="cy-GB"/>
              </w:rPr>
              <w:lastRenderedPageBreak/>
              <w:t>Adolygu prosesau i ganfod pethau sy'n atal pobl rhag ymgysylltu a chymryd rhan a chael gwared ar y rhwystrau hynny</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Pwyllgorau'r Cynulliad, Pennaeth Gwasanaeth y Siambr a </w:t>
            </w:r>
            <w:r>
              <w:rPr>
                <w:rFonts w:eastAsia="Times New Roman" w:cs="Times New Roman"/>
                <w:lang w:val="cy-GB"/>
              </w:rPr>
              <w:t>Deddfwriaeth</w:t>
            </w:r>
            <w:r w:rsidRPr="001A1F57">
              <w:rPr>
                <w:rFonts w:eastAsia="Times New Roman" w:cs="Times New Roman"/>
                <w:lang w:val="cy-GB"/>
              </w:rPr>
              <w:t>, Pennaeth Cyfathrebu</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Rydym yn parhau i adolygu'n prosesau ymgysylltu i sicrhau bod pobl yn gallu cael mynediad i'n gwasanaethau a chymryd rhan ym musnes y Cynulliad. Rydym yn gwneud addasiadau rhesymol yn ôl yr angen i sicrhau ein bod yn cael gwared ag unrhyw beth sy'n atal pobl rhag cael mynediad i'n gwasanaethau a gwybodaeth. </w:t>
            </w:r>
          </w:p>
          <w:p w:rsidR="00CC436C" w:rsidRPr="001A1F57" w:rsidRDefault="00CC436C" w:rsidP="007C1D21"/>
          <w:p w:rsidR="00CC436C" w:rsidRPr="001A1F57" w:rsidRDefault="00CC436C" w:rsidP="007C1D21">
            <w:r w:rsidRPr="001A1F57">
              <w:rPr>
                <w:rFonts w:eastAsia="Times New Roman" w:cs="Times New Roman"/>
                <w:lang w:val="cy-GB"/>
              </w:rPr>
              <w:t>Mae diffyg ymwybyddiaeth ynghylch y Cynulliad a gwaith Aelodau'r Cynulliad yn parhau i rwystro pobl rhag ymgysylltu â'n gwaith. Oherwydd hyn, mae ein timoedd allgymorth, cyfryngau, cyswllt cyntaf ac addysg yn ymgysylltu â miloedd o bobl bob blwyddyn.</w:t>
            </w:r>
          </w:p>
          <w:p w:rsidR="00CC436C" w:rsidRPr="001A1F57" w:rsidRDefault="00CC436C" w:rsidP="007C1D21"/>
        </w:tc>
      </w:tr>
      <w:tr w:rsidR="00CC436C" w:rsidRPr="001A1F57" w:rsidTr="007C1D21">
        <w:trPr>
          <w:trHeight w:val="302"/>
        </w:trPr>
        <w:tc>
          <w:tcPr>
            <w:tcW w:w="4961" w:type="dxa"/>
            <w:shd w:val="clear" w:color="auto" w:fill="FFFFFF" w:themeFill="background1"/>
          </w:tcPr>
          <w:p w:rsidR="00CC436C" w:rsidRPr="001A1F57" w:rsidRDefault="00CC436C" w:rsidP="007C1D21">
            <w:r w:rsidRPr="001A1F57">
              <w:rPr>
                <w:rFonts w:eastAsia="Times New Roman" w:cs="Times New Roman"/>
                <w:lang w:val="cy-GB"/>
              </w:rPr>
              <w:t>Adolygu a diweddaru cronfa ddata ynghylch grwpiau cydraddoldeb ar gyfer ymgynghoriadau</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Pwyllgorau'r Cynulliad, Pennaeth Gwasanaeth y Siambr a </w:t>
            </w:r>
            <w:r>
              <w:rPr>
                <w:rFonts w:eastAsia="Times New Roman" w:cs="Times New Roman"/>
                <w:lang w:val="cy-GB"/>
              </w:rPr>
              <w:t>Deddfwriaeth</w:t>
            </w:r>
            <w:r w:rsidRPr="001A1F57">
              <w:rPr>
                <w:rFonts w:eastAsia="Times New Roman" w:cs="Times New Roman"/>
                <w:lang w:val="cy-GB"/>
              </w:rPr>
              <w:t>, Pennaeth y Gwasanaeth Ymchwil</w:t>
            </w:r>
          </w:p>
          <w:p w:rsidR="00CC436C" w:rsidRPr="001A1F57" w:rsidRDefault="00CC436C" w:rsidP="007C1D21"/>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Rydym yn gweithio gyda grwpiau cynrychiadol perthnasol wrth gynllunio ymchwiliadau pwyllgor ac maent yn ein helpu i gysylltu ag unigolion a grwpiau perthnasol. Er enghraifft, wrth baratoi digwyddiad ar gyfer yr ymchwiliad i addasiadau yn y cartref cawsom wybodaeth am bobl i gymryd rhan ynddo drwy gysylltu â Chymdeithas Tai Taf, Anabledd Dysgu Cymru, Cymdeithas Therapyddion Galwedigaethol Prydain (Cymru), Cartrefi Hygyrch Caerdydd, Tai Pawb, Age Cymru, Anabledd Cymru a Shelter Cymru. </w:t>
            </w:r>
          </w:p>
        </w:tc>
      </w:tr>
      <w:tr w:rsidR="00CC436C" w:rsidRPr="001A1F57" w:rsidTr="007C1D21">
        <w:trPr>
          <w:trHeight w:val="302"/>
        </w:trPr>
        <w:tc>
          <w:tcPr>
            <w:tcW w:w="4961" w:type="dxa"/>
            <w:shd w:val="clear" w:color="auto" w:fill="FFFFFF" w:themeFill="background1"/>
          </w:tcPr>
          <w:p w:rsidR="00CC436C" w:rsidRPr="001A1F57" w:rsidRDefault="00CC436C" w:rsidP="007C1D21">
            <w:r w:rsidRPr="001A1F57">
              <w:rPr>
                <w:rFonts w:eastAsia="Times New Roman" w:cs="Times New Roman"/>
                <w:lang w:val="cy-GB"/>
              </w:rPr>
              <w:t>Paratoi pecyn cymorth yn nodi sut i gynnal ymgynghoriadau cynhwysol</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 xml:space="preserve">Pennaeth Pwyllgorau'r Cynulliad, Pennaeth Gwasanaeth y Siambr a </w:t>
            </w:r>
            <w:r>
              <w:rPr>
                <w:rFonts w:eastAsia="Times New Roman" w:cs="Times New Roman"/>
                <w:lang w:val="cy-GB"/>
              </w:rPr>
              <w:t>Deddfwriaeth</w:t>
            </w:r>
            <w:r w:rsidRPr="001A1F57">
              <w:rPr>
                <w:rFonts w:eastAsia="Times New Roman" w:cs="Times New Roman"/>
                <w:lang w:val="cy-GB"/>
              </w:rPr>
              <w:t xml:space="preserve">, Pennaeth y </w:t>
            </w:r>
            <w:r w:rsidRPr="001A1F57">
              <w:rPr>
                <w:rFonts w:eastAsia="Times New Roman" w:cs="Times New Roman"/>
                <w:lang w:val="cy-GB"/>
              </w:rPr>
              <w:lastRenderedPageBreak/>
              <w:t>Gwasanaeth Ymchwil</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lastRenderedPageBreak/>
              <w:t xml:space="preserve">Cafodd ei gwblhau ym mis Ionawr 2013. </w:t>
            </w:r>
          </w:p>
          <w:p w:rsidR="00CC436C" w:rsidRPr="001A1F57" w:rsidRDefault="00CC436C" w:rsidP="007C1D21">
            <w:r w:rsidRPr="001A1F57">
              <w:rPr>
                <w:rFonts w:eastAsia="Times New Roman" w:cs="Times New Roman"/>
                <w:lang w:val="cy-GB"/>
              </w:rPr>
              <w:t xml:space="preserve">Mae'r pecyn cymorth yn amlinellu gwahanol fathau o weithgareddau ymgynghori sydd wedi cael eu defnyddio a'u gwerthuso. Ar ddechrau pob prosiect, rydym yn profi deunyddiau a chynigion ymgynghori gyda chyrff cynrychiadol.  </w:t>
            </w:r>
          </w:p>
        </w:tc>
      </w:tr>
      <w:tr w:rsidR="00CC436C" w:rsidRPr="001A1F57" w:rsidTr="007C1D21">
        <w:trPr>
          <w:trHeight w:val="554"/>
        </w:trPr>
        <w:tc>
          <w:tcPr>
            <w:tcW w:w="4961" w:type="dxa"/>
          </w:tcPr>
          <w:p w:rsidR="00CC436C" w:rsidRPr="001A1F57" w:rsidRDefault="00CC436C" w:rsidP="007C1D21">
            <w:r w:rsidRPr="001A1F57">
              <w:rPr>
                <w:rFonts w:eastAsia="Times New Roman" w:cs="Times New Roman"/>
                <w:lang w:val="cy-GB"/>
              </w:rPr>
              <w:lastRenderedPageBreak/>
              <w:t xml:space="preserve">Cynnal archwiliad o sut y mae grwpiau amrywiol yn defnyddio ystâd y Cynulliad fel lleoliad ar gyfer cynnal digwyddiadau </w:t>
            </w:r>
          </w:p>
          <w:p w:rsidR="00CC436C" w:rsidRPr="001A1F57" w:rsidRDefault="00CC436C" w:rsidP="007C1D21"/>
          <w:p w:rsidR="00CC436C" w:rsidRPr="001A1F57" w:rsidRDefault="00CC436C" w:rsidP="007C1D21"/>
        </w:tc>
        <w:tc>
          <w:tcPr>
            <w:tcW w:w="1559" w:type="dxa"/>
          </w:tcPr>
          <w:p w:rsidR="00CC436C" w:rsidRPr="001A1F57" w:rsidRDefault="00CC436C" w:rsidP="007C1D21">
            <w:r w:rsidRPr="001A1F57">
              <w:rPr>
                <w:rFonts w:eastAsia="Times New Roman" w:cs="Times New Roman"/>
                <w:lang w:val="cy-GB"/>
              </w:rPr>
              <w:t>Ebrill 2013</w:t>
            </w:r>
          </w:p>
        </w:tc>
        <w:tc>
          <w:tcPr>
            <w:tcW w:w="2410" w:type="dxa"/>
          </w:tcPr>
          <w:p w:rsidR="00CC436C" w:rsidRPr="001A1F57" w:rsidRDefault="00CC436C" w:rsidP="007C1D21">
            <w:r w:rsidRPr="001A1F57">
              <w:rPr>
                <w:rFonts w:eastAsia="Times New Roman" w:cs="Times New Roman"/>
                <w:lang w:val="cy-GB"/>
              </w:rPr>
              <w:t xml:space="preserve">Pennaeth y Tîm Cyswllt Cyntaf </w:t>
            </w:r>
          </w:p>
          <w:p w:rsidR="00CC436C" w:rsidRPr="001A1F57" w:rsidRDefault="00CC436C" w:rsidP="007C1D21"/>
        </w:tc>
        <w:tc>
          <w:tcPr>
            <w:tcW w:w="6096" w:type="dxa"/>
          </w:tcPr>
          <w:p w:rsidR="00CC436C" w:rsidRPr="001A1F57" w:rsidRDefault="00CC436C" w:rsidP="007C1D21">
            <w:r w:rsidRPr="001A1F57">
              <w:rPr>
                <w:rFonts w:eastAsia="Times New Roman" w:cs="Times New Roman"/>
                <w:lang w:val="cy-GB"/>
              </w:rPr>
              <w:t>Caiff adroddiadau misol eu paratoi a'u cyflwyno i'r Tîm Cydraddoldeb yn amlinellu'r digwyddiadau a'r arddangosfeydd a gynhaliwyd yn y Cynulliad a nifer yr ymwelwyr. Caiff y wybodaeth hon ei dadansoddi i fonitro amrywiaeth y grwpiau sy'n defnyddio'r ystâd.</w:t>
            </w:r>
          </w:p>
        </w:tc>
      </w:tr>
      <w:tr w:rsidR="00CC436C" w:rsidRPr="001A1F57" w:rsidTr="007C1D21">
        <w:trPr>
          <w:trHeight w:val="517"/>
        </w:trPr>
        <w:tc>
          <w:tcPr>
            <w:tcW w:w="4961" w:type="dxa"/>
          </w:tcPr>
          <w:p w:rsidR="00CC436C" w:rsidRPr="001A1F57" w:rsidRDefault="00CC436C" w:rsidP="007C1D21">
            <w:r w:rsidRPr="001A1F57">
              <w:rPr>
                <w:rFonts w:eastAsia="Times New Roman" w:cs="Times New Roman"/>
                <w:lang w:val="cy-GB"/>
              </w:rPr>
              <w:t>Adolygu'r canllawiau digwyddiadau cyfredol i gynnwys gwybodaeth am hygyrchedd i drydydd partïon sy'n cynnal digwyddiadau yn y Cynulliad drwy rannu ein canllawiau i gyhoeddiadau hygyrch.</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 xml:space="preserve">Pennaeth y Tîm Cyswllt Cyntaf </w:t>
            </w:r>
          </w:p>
        </w:tc>
        <w:tc>
          <w:tcPr>
            <w:tcW w:w="6096" w:type="dxa"/>
          </w:tcPr>
          <w:p w:rsidR="00CC436C" w:rsidRPr="001A1F57" w:rsidRDefault="00CC436C" w:rsidP="007C1D21">
            <w:r w:rsidRPr="001A1F57">
              <w:rPr>
                <w:rFonts w:eastAsia="Times New Roman" w:cs="Times New Roman"/>
                <w:lang w:val="cy-GB"/>
              </w:rPr>
              <w:t>Diweddarwyd ein llyfryn digwyddiadau i gynnwys materion sy'n ymwneud â hygyrchedd. Rydym yn ei rhannu â phobl sy'n defnyddio ein gwasanaethau ac mae ar gael ar ein gwefan.</w:t>
            </w:r>
          </w:p>
        </w:tc>
      </w:tr>
      <w:tr w:rsidR="00CC436C" w:rsidRPr="001A1F57" w:rsidTr="007C1D21">
        <w:trPr>
          <w:trHeight w:val="517"/>
        </w:trPr>
        <w:tc>
          <w:tcPr>
            <w:tcW w:w="4961" w:type="dxa"/>
          </w:tcPr>
          <w:p w:rsidR="00CC436C" w:rsidRPr="001A1F57" w:rsidRDefault="00CC436C" w:rsidP="007C1D21">
            <w:r w:rsidRPr="001A1F57">
              <w:rPr>
                <w:rFonts w:eastAsia="Times New Roman" w:cs="Times New Roman"/>
                <w:lang w:val="cy-GB"/>
              </w:rPr>
              <w:t xml:space="preserve">Sicrhau y rhoddir ystyriaeth i faterion hygyrchedd drwy asesiadau o'r effaith ar gydraddoldeb </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Pennaeth Digwyddiadau Cyswllt Cyntaf, Pennaeth Digwyddiadau Corfforaethol</w:t>
            </w:r>
          </w:p>
        </w:tc>
        <w:tc>
          <w:tcPr>
            <w:tcW w:w="6096" w:type="dxa"/>
          </w:tcPr>
          <w:p w:rsidR="00CC436C" w:rsidRPr="001A1F57" w:rsidRDefault="00CC436C" w:rsidP="007C1D21">
            <w:r w:rsidRPr="001A1F57">
              <w:rPr>
                <w:rFonts w:eastAsia="Times New Roman" w:cs="Times New Roman"/>
                <w:lang w:val="cy-GB"/>
              </w:rPr>
              <w:t xml:space="preserve">Mae ystyriaethau hygyrchedd yn rhan o'r broses o gynllunio digwyddiadau, gan wneud addasiadau rhesymol yn ôl yr angen. </w:t>
            </w:r>
          </w:p>
        </w:tc>
      </w:tr>
      <w:tr w:rsidR="00CC436C" w:rsidRPr="001A1F57" w:rsidTr="007C1D21">
        <w:trPr>
          <w:trHeight w:val="752"/>
        </w:trPr>
        <w:tc>
          <w:tcPr>
            <w:tcW w:w="4961" w:type="dxa"/>
            <w:shd w:val="clear" w:color="auto" w:fill="FFFFFF" w:themeFill="background1"/>
          </w:tcPr>
          <w:p w:rsidR="00CC436C" w:rsidRPr="001A1F57" w:rsidRDefault="00CC436C" w:rsidP="007C1D21">
            <w:r w:rsidRPr="001A1F57">
              <w:rPr>
                <w:rFonts w:eastAsia="Times New Roman" w:cs="Times New Roman"/>
                <w:lang w:val="cy-GB"/>
              </w:rPr>
              <w:t xml:space="preserve">Hyrwyddo teithiau ac ymweliadau i grwpiau amrywiol </w:t>
            </w:r>
          </w:p>
        </w:tc>
        <w:tc>
          <w:tcPr>
            <w:tcW w:w="155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410" w:type="dxa"/>
            <w:shd w:val="clear" w:color="auto" w:fill="FFFFFF" w:themeFill="background1"/>
          </w:tcPr>
          <w:p w:rsidR="00CC436C" w:rsidRPr="001A1F57" w:rsidRDefault="00CC436C" w:rsidP="007C1D21">
            <w:r w:rsidRPr="001A1F57">
              <w:rPr>
                <w:rFonts w:eastAsia="Times New Roman" w:cs="Times New Roman"/>
                <w:lang w:val="cy-GB"/>
              </w:rPr>
              <w:t>Pennaeth y Tîm Cyswllt Cyntaf</w:t>
            </w:r>
          </w:p>
        </w:tc>
        <w:tc>
          <w:tcPr>
            <w:tcW w:w="6096" w:type="dxa"/>
            <w:shd w:val="clear" w:color="auto" w:fill="FFFFFF" w:themeFill="background1"/>
          </w:tcPr>
          <w:p w:rsidR="00CC436C" w:rsidRPr="001A1F57" w:rsidRDefault="00CC436C" w:rsidP="007C1D21">
            <w:r w:rsidRPr="001A1F57">
              <w:rPr>
                <w:rFonts w:eastAsia="Times New Roman" w:cs="Times New Roman"/>
                <w:lang w:val="cy-GB"/>
              </w:rPr>
              <w:t xml:space="preserve">Rydym yn hyrwyddo teithiau ac ymweliadau i grwpiau amrywiol drwy ddefnyddio cyfryngau cymdeithasol a'u hyrwyddo mewn digwyddiadau a noddir gan Aelodau pan fo'r gynulleidfa targed o grwpiau heb gynrychiolaeth ddigonol. Rydym wedi paratoi llyfryn digwyddiadau sydd ar gael ar-lein ac sy'n hyrwyddo hygyrchedd yr ystâd.   </w:t>
            </w:r>
          </w:p>
        </w:tc>
      </w:tr>
      <w:tr w:rsidR="00CC436C" w:rsidRPr="001A1F57" w:rsidTr="007C1D21">
        <w:trPr>
          <w:trHeight w:val="407"/>
        </w:trPr>
        <w:tc>
          <w:tcPr>
            <w:tcW w:w="4961" w:type="dxa"/>
          </w:tcPr>
          <w:p w:rsidR="00CC436C" w:rsidRPr="001A1F57" w:rsidRDefault="00CC436C" w:rsidP="007C1D21">
            <w:r w:rsidRPr="001A1F57">
              <w:rPr>
                <w:rFonts w:eastAsia="Times New Roman" w:cs="Times New Roman"/>
                <w:lang w:val="cy-GB"/>
              </w:rPr>
              <w:t>Hwyluso teithiau yn Iaith Arwyddion Prydain ar gais</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Pennaeth y Tîm Cyswllt Cyntaf</w:t>
            </w:r>
          </w:p>
        </w:tc>
        <w:tc>
          <w:tcPr>
            <w:tcW w:w="6096" w:type="dxa"/>
          </w:tcPr>
          <w:p w:rsidR="00CC436C" w:rsidRPr="001A1F57" w:rsidRDefault="00CC436C" w:rsidP="007C1D21">
            <w:r w:rsidRPr="001A1F57">
              <w:rPr>
                <w:rFonts w:eastAsia="Times New Roman" w:cs="Times New Roman"/>
                <w:lang w:val="cy-GB"/>
              </w:rPr>
              <w:t xml:space="preserve">Mae gennym staff sydd wedi eu hyfforddi i lefel 2 yn Iaith Arwyddion Prydain sydd ar gael i siarad ag ymwelwyr nad ydynt wedi gofyn am ddehonglwr o flaen llaw.  Nid ydym wedi cael unrhyw geisiadau ar gyfer teithiau yn Iaith Arwyddion Prydain yn 2012-2013. </w:t>
            </w:r>
          </w:p>
        </w:tc>
      </w:tr>
      <w:tr w:rsidR="00CC436C" w:rsidRPr="001A1F57" w:rsidTr="007C1D21">
        <w:trPr>
          <w:trHeight w:val="172"/>
        </w:trPr>
        <w:tc>
          <w:tcPr>
            <w:tcW w:w="4961" w:type="dxa"/>
          </w:tcPr>
          <w:p w:rsidR="00CC436C" w:rsidRPr="001A1F57" w:rsidRDefault="00CC436C" w:rsidP="007C1D21">
            <w:r w:rsidRPr="001A1F57">
              <w:rPr>
                <w:rFonts w:eastAsia="Times New Roman" w:cs="Times New Roman"/>
                <w:lang w:val="cy-GB"/>
              </w:rPr>
              <w:lastRenderedPageBreak/>
              <w:t>Adolygu'r wybodaeth a'r arwyddion sy'n cyfeirio pobl at y Cynulliad</w:t>
            </w:r>
          </w:p>
          <w:p w:rsidR="00CC436C" w:rsidRPr="001A1F57" w:rsidRDefault="00CC436C" w:rsidP="007C1D21"/>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Pennaeth Ystadau a Chyfleusterau</w:t>
            </w:r>
          </w:p>
        </w:tc>
        <w:tc>
          <w:tcPr>
            <w:tcW w:w="6096" w:type="dxa"/>
          </w:tcPr>
          <w:p w:rsidR="00CC436C" w:rsidRPr="001A1F57" w:rsidRDefault="00CC436C" w:rsidP="007C1D21">
            <w:r w:rsidRPr="001A1F57">
              <w:rPr>
                <w:rFonts w:eastAsia="Times New Roman" w:cs="Times New Roman"/>
                <w:lang w:val="cy-GB"/>
              </w:rPr>
              <w:t>Mae'r adolygiad o arwyddion yn parhau a bydd y materion a fydd yn codi yn yr archwiliad hygyrchedd yn bwydo i mewn iddo. Bydd opsiynau'n cael eu cynnig a bydd yr arwyddion yn barod yn ystod haf 2013.</w:t>
            </w:r>
          </w:p>
        </w:tc>
      </w:tr>
      <w:tr w:rsidR="00CC436C" w:rsidRPr="001A1F57" w:rsidTr="007C1D21">
        <w:trPr>
          <w:trHeight w:val="172"/>
        </w:trPr>
        <w:tc>
          <w:tcPr>
            <w:tcW w:w="4961" w:type="dxa"/>
          </w:tcPr>
          <w:p w:rsidR="00CC436C" w:rsidRPr="001A1F57" w:rsidRDefault="00CC436C" w:rsidP="007C1D21">
            <w:r w:rsidRPr="001A1F57">
              <w:rPr>
                <w:rFonts w:eastAsia="Times New Roman" w:cs="Times New Roman"/>
                <w:lang w:val="cy-GB"/>
              </w:rPr>
              <w:t>Mae staff cyswllt cyntaf yn cael hyfforddiant ar groesawu ymwelwyr amrywiol.</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 xml:space="preserve">Rheolwr Cydraddoldeb, Pennaeth Hyfforddi Adnoddau Dynol, Pennaeth y Tîm Cyswllt Cyntaf </w:t>
            </w:r>
          </w:p>
        </w:tc>
        <w:tc>
          <w:tcPr>
            <w:tcW w:w="6096" w:type="dxa"/>
          </w:tcPr>
          <w:p w:rsidR="00CC436C" w:rsidRPr="001A1F57" w:rsidRDefault="00CC436C" w:rsidP="007C1D21">
            <w:pPr>
              <w:rPr>
                <w:color w:val="FFFF00"/>
              </w:rPr>
            </w:pPr>
            <w:r w:rsidRPr="001A1F57">
              <w:rPr>
                <w:rFonts w:eastAsia="Times New Roman" w:cs="Times New Roman"/>
                <w:lang w:val="cy-GB"/>
              </w:rPr>
              <w:t>Mae'r holl staff yn ymgymryd â hyfforddiant cydraddoldeb sy'n ymwneud â gweithle cynhwysol a darparu gwasanaethau hygyrch. Rydym wedi dechrau darparu hyfforddiant Hyder ym Maes Anabledd ar gyfer staff sy'n ymdrin â'r cyhoedd. Mae gennym weithdrefn ar waith i groesawu ymwelwyr sy'n defnyddio Iaith Arwyddion Prydain i'n hystâd.</w:t>
            </w:r>
          </w:p>
        </w:tc>
      </w:tr>
      <w:tr w:rsidR="00CC436C" w:rsidRPr="001A1F57" w:rsidTr="007C1D21">
        <w:trPr>
          <w:trHeight w:val="172"/>
        </w:trPr>
        <w:tc>
          <w:tcPr>
            <w:tcW w:w="4961" w:type="dxa"/>
          </w:tcPr>
          <w:p w:rsidR="00CC436C" w:rsidRPr="001A1F57" w:rsidRDefault="00CC436C" w:rsidP="007C1D21">
            <w:r w:rsidRPr="001A1F57">
              <w:rPr>
                <w:rFonts w:eastAsia="Times New Roman" w:cs="Times New Roman"/>
                <w:lang w:val="cy-GB"/>
              </w:rPr>
              <w:t>Darparu gwybodaeth i ymwelwyr cyn cynnal gwiriad diogelwch yn y Senedd</w:t>
            </w:r>
          </w:p>
        </w:tc>
        <w:tc>
          <w:tcPr>
            <w:tcW w:w="1559" w:type="dxa"/>
          </w:tcPr>
          <w:p w:rsidR="00CC436C" w:rsidRPr="001A1F57" w:rsidRDefault="00CC436C" w:rsidP="007C1D21">
            <w:r w:rsidRPr="001A1F57">
              <w:rPr>
                <w:rFonts w:eastAsia="Times New Roman" w:cs="Times New Roman"/>
                <w:lang w:val="cy-GB"/>
              </w:rPr>
              <w:t>Medi 2012</w:t>
            </w:r>
          </w:p>
        </w:tc>
        <w:tc>
          <w:tcPr>
            <w:tcW w:w="2410" w:type="dxa"/>
          </w:tcPr>
          <w:p w:rsidR="00CC436C" w:rsidRPr="001A1F57" w:rsidRDefault="00CC436C" w:rsidP="007C1D21">
            <w:r w:rsidRPr="001A1F57">
              <w:rPr>
                <w:rFonts w:eastAsia="Times New Roman" w:cs="Times New Roman"/>
                <w:lang w:val="cy-GB"/>
              </w:rPr>
              <w:t>Pennaeth y Tîm Cyswllt Cyntaf</w:t>
            </w:r>
          </w:p>
        </w:tc>
        <w:tc>
          <w:tcPr>
            <w:tcW w:w="6096" w:type="dxa"/>
          </w:tcPr>
          <w:p w:rsidR="00CC436C" w:rsidRPr="001A1F57" w:rsidRDefault="00CC436C" w:rsidP="007C1D21">
            <w:r w:rsidRPr="001A1F57">
              <w:rPr>
                <w:rFonts w:eastAsia="Times New Roman" w:cs="Times New Roman"/>
                <w:lang w:val="cy-GB"/>
              </w:rPr>
              <w:t xml:space="preserve">Gweithredwyd hyn.   Gall ymwelwyr gael mynediad at wybodaeth heb fynd drwy'r prosesau diogelwch. </w:t>
            </w:r>
          </w:p>
        </w:tc>
      </w:tr>
    </w:tbl>
    <w:p w:rsidR="00CC436C" w:rsidRPr="001A1F57" w:rsidRDefault="00CC436C" w:rsidP="00CC436C">
      <w:pPr>
        <w:rPr>
          <w:rFonts w:ascii="Lucida Sans" w:hAnsi="Lucida Sans"/>
        </w:rPr>
      </w:pPr>
    </w:p>
    <w:p w:rsidR="00CC436C" w:rsidRPr="001A1F57" w:rsidRDefault="00CC436C" w:rsidP="00CC436C">
      <w:pPr>
        <w:rPr>
          <w:rFonts w:ascii="Lucida Sans" w:hAnsi="Lucida Sans"/>
          <w:b/>
          <w:sz w:val="24"/>
          <w:szCs w:val="24"/>
        </w:rPr>
      </w:pPr>
      <w:r w:rsidRPr="001A1F57">
        <w:rPr>
          <w:rFonts w:ascii="Lucida Sans" w:hAnsi="Lucida Sans"/>
          <w:b/>
          <w:sz w:val="24"/>
          <w:szCs w:val="24"/>
        </w:rPr>
        <w:br w:type="page"/>
      </w:r>
    </w:p>
    <w:p w:rsidR="00CC436C" w:rsidRPr="001A1F57" w:rsidRDefault="00CC436C" w:rsidP="00CC436C">
      <w:pPr>
        <w:rPr>
          <w:rFonts w:ascii="Lucida Sans" w:hAnsi="Lucida Sans"/>
          <w:b/>
          <w:sz w:val="24"/>
          <w:szCs w:val="24"/>
        </w:rPr>
      </w:pPr>
      <w:r w:rsidRPr="001A1F57">
        <w:rPr>
          <w:rFonts w:ascii="Lucida Sans" w:eastAsia="Lucida Sans" w:hAnsi="Lucida Sans" w:cs="Lucida Sans"/>
          <w:b/>
          <w:bCs/>
          <w:sz w:val="24"/>
          <w:szCs w:val="24"/>
          <w:lang w:val="cy-GB"/>
        </w:rPr>
        <w:lastRenderedPageBreak/>
        <w:t>Amcan blaenoriaeth 2: Comisiwn y Cynulliad fel cyflogwr cyfle cyfartal</w:t>
      </w:r>
    </w:p>
    <w:tbl>
      <w:tblPr>
        <w:tblStyle w:val="TableGrid"/>
        <w:tblW w:w="15026" w:type="dxa"/>
        <w:tblInd w:w="-459" w:type="dxa"/>
        <w:tblLook w:val="04A0" w:firstRow="1" w:lastRow="0" w:firstColumn="1" w:lastColumn="0" w:noHBand="0" w:noVBand="1"/>
      </w:tblPr>
      <w:tblGrid>
        <w:gridCol w:w="4962"/>
        <w:gridCol w:w="1469"/>
        <w:gridCol w:w="2566"/>
        <w:gridCol w:w="6029"/>
      </w:tblGrid>
      <w:tr w:rsidR="00CC436C" w:rsidRPr="001A1F57" w:rsidTr="007C1D21">
        <w:trPr>
          <w:tblHeader/>
        </w:trPr>
        <w:tc>
          <w:tcPr>
            <w:tcW w:w="4962"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Camau i’w cymryd</w:t>
            </w:r>
          </w:p>
        </w:tc>
        <w:tc>
          <w:tcPr>
            <w:tcW w:w="1469"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Dyddiad targed / adolygu</w:t>
            </w:r>
          </w:p>
        </w:tc>
        <w:tc>
          <w:tcPr>
            <w:tcW w:w="2566"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Prif gyfrifoldeb</w:t>
            </w:r>
          </w:p>
        </w:tc>
        <w:tc>
          <w:tcPr>
            <w:tcW w:w="6029"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Y wybodaeth ddiweddaraf – Mawrth 2013</w:t>
            </w:r>
          </w:p>
        </w:tc>
      </w:tr>
      <w:tr w:rsidR="00CC436C" w:rsidRPr="001A1F57" w:rsidTr="007C1D21">
        <w:trPr>
          <w:trHeight w:val="777"/>
        </w:trPr>
        <w:tc>
          <w:tcPr>
            <w:tcW w:w="4962" w:type="dxa"/>
          </w:tcPr>
          <w:p w:rsidR="00CC436C" w:rsidRPr="001A1F57" w:rsidRDefault="00CC436C" w:rsidP="007C1D21">
            <w:r w:rsidRPr="001A1F57">
              <w:rPr>
                <w:rFonts w:eastAsia="Times New Roman" w:cs="Times New Roman"/>
                <w:lang w:val="cy-GB"/>
              </w:rPr>
              <w:t xml:space="preserve">Datblygu strategaeth hyfforddi i'r holl staff a'i rhoi ar waith </w:t>
            </w:r>
          </w:p>
        </w:tc>
        <w:tc>
          <w:tcPr>
            <w:tcW w:w="1469" w:type="dxa"/>
          </w:tcPr>
          <w:p w:rsidR="00CC436C" w:rsidRPr="001A1F57" w:rsidRDefault="00CC436C" w:rsidP="007C1D21">
            <w:r w:rsidRPr="001A1F57">
              <w:rPr>
                <w:rFonts w:eastAsia="Times New Roman" w:cs="Times New Roman"/>
                <w:lang w:val="cy-GB"/>
              </w:rPr>
              <w:t>Rhagfyr 2012</w:t>
            </w:r>
          </w:p>
        </w:tc>
        <w:tc>
          <w:tcPr>
            <w:tcW w:w="2566" w:type="dxa"/>
          </w:tcPr>
          <w:p w:rsidR="00CC436C" w:rsidRPr="001A1F57" w:rsidRDefault="00CC436C" w:rsidP="007C1D21">
            <w:r w:rsidRPr="001A1F57">
              <w:rPr>
                <w:rFonts w:eastAsia="Times New Roman" w:cs="Times New Roman"/>
                <w:lang w:val="cy-GB"/>
              </w:rPr>
              <w:t>Rheolwr Cydraddoldeb, Pennaeth</w:t>
            </w:r>
          </w:p>
          <w:p w:rsidR="00CC436C" w:rsidRPr="001A1F57" w:rsidRDefault="00CC436C" w:rsidP="007C1D21">
            <w:r w:rsidRPr="001A1F57">
              <w:rPr>
                <w:rFonts w:eastAsia="Times New Roman" w:cs="Times New Roman"/>
                <w:lang w:val="cy-GB"/>
              </w:rPr>
              <w:t>Hyfforddiant Adnoddau Dynol</w:t>
            </w:r>
          </w:p>
          <w:p w:rsidR="00CC436C" w:rsidRPr="001A1F57" w:rsidRDefault="00CC436C" w:rsidP="007C1D21"/>
        </w:tc>
        <w:tc>
          <w:tcPr>
            <w:tcW w:w="6029" w:type="dxa"/>
          </w:tcPr>
          <w:p w:rsidR="00CC436C" w:rsidRPr="001A1F57" w:rsidRDefault="00CC436C" w:rsidP="007C1D21">
            <w:r w:rsidRPr="001A1F57">
              <w:rPr>
                <w:rFonts w:eastAsia="Times New Roman" w:cs="Times New Roman"/>
                <w:lang w:val="cy-GB"/>
              </w:rPr>
              <w:t>Cwblhawyd y strategaeth. Bydd yr holl staff wedi cwblhau hyfforddiant cydraddoldeb ar-lein erbyn mis Mehefin 2013. Ategir hyn gan hyfforddiant ychwanegol (er enghraifft, hyfforddiant mewn ymwybyddiaeth o fod yn fyddar), taflenni gwybodaeth ynghylch cydraddoldeb, bwletin cydraddoldeb misol, pecyn cymorth gwybodaeth hygyrch, erthyglau am ymwybyddiaeth a digwyddiadau i barhau i hyrwyddo cydraddoldeb (er enghraifft, Wythnos Cydraddoldeb ac Amrywiaeth).</w:t>
            </w:r>
          </w:p>
        </w:tc>
      </w:tr>
      <w:tr w:rsidR="00CC436C" w:rsidRPr="001A1F57" w:rsidTr="007C1D21">
        <w:trPr>
          <w:trHeight w:val="777"/>
        </w:trPr>
        <w:tc>
          <w:tcPr>
            <w:tcW w:w="4962" w:type="dxa"/>
          </w:tcPr>
          <w:p w:rsidR="00CC436C" w:rsidRPr="001A1F57" w:rsidRDefault="00CC436C" w:rsidP="007C1D21">
            <w:pPr>
              <w:spacing w:after="200" w:line="276" w:lineRule="auto"/>
            </w:pPr>
            <w:r w:rsidRPr="001A1F57">
              <w:rPr>
                <w:rFonts w:eastAsia="Times New Roman" w:cs="Times New Roman"/>
                <w:lang w:val="cy-GB"/>
              </w:rPr>
              <w:t>Datblygu rhestr termau o iaith gydraddoldeb a'i hyrwyddo ymysg staff</w:t>
            </w:r>
          </w:p>
        </w:tc>
        <w:tc>
          <w:tcPr>
            <w:tcW w:w="1469" w:type="dxa"/>
          </w:tcPr>
          <w:p w:rsidR="00CC436C" w:rsidRPr="001A1F57" w:rsidRDefault="00CC436C" w:rsidP="007C1D21">
            <w:pPr>
              <w:spacing w:after="200" w:line="276" w:lineRule="auto"/>
            </w:pPr>
            <w:r w:rsidRPr="001A1F57">
              <w:rPr>
                <w:rFonts w:eastAsia="Times New Roman" w:cs="Times New Roman"/>
                <w:lang w:val="cy-GB"/>
              </w:rPr>
              <w:t>Mehefin 2012</w:t>
            </w:r>
          </w:p>
        </w:tc>
        <w:tc>
          <w:tcPr>
            <w:tcW w:w="2566" w:type="dxa"/>
          </w:tcPr>
          <w:p w:rsidR="00CC436C" w:rsidRPr="001A1F57" w:rsidRDefault="00CC436C" w:rsidP="007C1D21">
            <w:pPr>
              <w:spacing w:after="200" w:line="276" w:lineRule="auto"/>
            </w:pPr>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Mae'r rhestr termau wedi cael ei pharatoi a'i rhannu â'n rhwydweithiau staff</w:t>
            </w:r>
            <w:r>
              <w:rPr>
                <w:rFonts w:eastAsia="Times New Roman" w:cs="Times New Roman"/>
                <w:lang w:val="cy-GB"/>
              </w:rPr>
              <w:t>.</w:t>
            </w:r>
            <w:r w:rsidRPr="001A1F57">
              <w:rPr>
                <w:rFonts w:eastAsia="Times New Roman" w:cs="Times New Roman"/>
                <w:lang w:val="cy-GB"/>
              </w:rPr>
              <w:t xml:space="preserve"> Caiff ei hyrwyddo fel rhan o Wythnos Cydraddoldeb ac Amrywiaeth 2013.</w:t>
            </w:r>
          </w:p>
        </w:tc>
      </w:tr>
      <w:tr w:rsidR="00CC436C" w:rsidRPr="001A1F57" w:rsidTr="007C1D21">
        <w:trPr>
          <w:trHeight w:val="777"/>
        </w:trPr>
        <w:tc>
          <w:tcPr>
            <w:tcW w:w="4962" w:type="dxa"/>
          </w:tcPr>
          <w:p w:rsidR="00CC436C" w:rsidRPr="001A1F57" w:rsidRDefault="00CC436C" w:rsidP="007C1D21">
            <w:pPr>
              <w:spacing w:after="200" w:line="276" w:lineRule="auto"/>
            </w:pPr>
            <w:r w:rsidRPr="001A1F57">
              <w:rPr>
                <w:rFonts w:eastAsia="Times New Roman" w:cs="Times New Roman"/>
                <w:lang w:val="cy-GB"/>
              </w:rPr>
              <w:t>Cynnwys ystyriaethau cydraddoldeb yn y Rhaglen Datblygu Rheolwyr.</w:t>
            </w:r>
          </w:p>
        </w:tc>
        <w:tc>
          <w:tcPr>
            <w:tcW w:w="1469" w:type="dxa"/>
          </w:tcPr>
          <w:p w:rsidR="00CC436C" w:rsidRPr="001A1F57" w:rsidRDefault="00CC436C" w:rsidP="007C1D21">
            <w:pPr>
              <w:spacing w:after="200" w:line="276" w:lineRule="auto"/>
            </w:pPr>
            <w:r w:rsidRPr="001A1F57">
              <w:rPr>
                <w:rFonts w:eastAsia="Times New Roman" w:cs="Times New Roman"/>
                <w:lang w:val="cy-GB"/>
              </w:rPr>
              <w:t>Rhagfyr 2012</w:t>
            </w:r>
          </w:p>
        </w:tc>
        <w:tc>
          <w:tcPr>
            <w:tcW w:w="2566" w:type="dxa"/>
          </w:tcPr>
          <w:p w:rsidR="00CC436C" w:rsidRPr="001A1F57" w:rsidRDefault="00CC436C" w:rsidP="007C1D21">
            <w:pPr>
              <w:spacing w:after="200" w:line="276" w:lineRule="auto"/>
            </w:pPr>
            <w:r w:rsidRPr="001A1F57">
              <w:rPr>
                <w:rFonts w:eastAsia="Times New Roman" w:cs="Times New Roman"/>
                <w:lang w:val="cy-GB"/>
              </w:rPr>
              <w:t>Pennaeth Hyfforddi Adnoddau Dynol, Rheolwr Cydraddoldeb</w:t>
            </w:r>
          </w:p>
        </w:tc>
        <w:tc>
          <w:tcPr>
            <w:tcW w:w="6029" w:type="dxa"/>
          </w:tcPr>
          <w:p w:rsidR="00CC436C" w:rsidRPr="001A1F57" w:rsidRDefault="00CC436C" w:rsidP="007C1D21">
            <w:r w:rsidRPr="001A1F57">
              <w:rPr>
                <w:rFonts w:eastAsia="Times New Roman" w:cs="Times New Roman"/>
                <w:lang w:val="cy-GB"/>
              </w:rPr>
              <w:t>Wedi'i gwblhau</w:t>
            </w:r>
            <w:r>
              <w:rPr>
                <w:rFonts w:eastAsia="Times New Roman" w:cs="Times New Roman"/>
                <w:lang w:val="cy-GB"/>
              </w:rPr>
              <w:t>.</w:t>
            </w:r>
            <w:r w:rsidRPr="001A1F57">
              <w:rPr>
                <w:rFonts w:eastAsia="Times New Roman" w:cs="Times New Roman"/>
                <w:lang w:val="cy-GB"/>
              </w:rPr>
              <w:t xml:space="preserve"> Mae cyrsiau gwybodaeth a thaflenni gwybodaeth bellach yn rhan o'r Rhaglen Datblygu Rheolwyr (er enghraifft, rheoli staff lesbiaidd, hoyw, deurywiol a thrawsrywiol, rheoli staff anabl, Urddas yn y Gweithle, Rheoli Absenoldeb, Recriwtio, Rheoli Adroddiadau Perfformiad a Datblygu, y 10 prif fater ym maes cyflogaeth).</w:t>
            </w:r>
          </w:p>
        </w:tc>
      </w:tr>
      <w:tr w:rsidR="00CC436C" w:rsidRPr="001A1F57" w:rsidTr="007C1D21">
        <w:trPr>
          <w:trHeight w:val="1355"/>
        </w:trPr>
        <w:tc>
          <w:tcPr>
            <w:tcW w:w="4962" w:type="dxa"/>
          </w:tcPr>
          <w:p w:rsidR="00CC436C" w:rsidRPr="001A1F57" w:rsidRDefault="00CC436C" w:rsidP="007C1D21">
            <w:pPr>
              <w:spacing w:after="200" w:line="276" w:lineRule="auto"/>
            </w:pPr>
            <w:r w:rsidRPr="001A1F57">
              <w:rPr>
                <w:rFonts w:eastAsia="Times New Roman" w:cs="Times New Roman"/>
                <w:lang w:val="cy-GB"/>
              </w:rPr>
              <w:t xml:space="preserve">Cynnal Wythnos Cydraddoldeb ac Amrywiaeth bob blwyddyn i godi ymwybyddiaeth staff o faterion sy'n ymwneud â chydraddoldeb </w:t>
            </w:r>
          </w:p>
        </w:tc>
        <w:tc>
          <w:tcPr>
            <w:tcW w:w="1469" w:type="dxa"/>
          </w:tcPr>
          <w:p w:rsidR="00CC436C" w:rsidRPr="001A1F57" w:rsidRDefault="00CC436C" w:rsidP="007C1D21">
            <w:pPr>
              <w:spacing w:after="200" w:line="276" w:lineRule="auto"/>
            </w:pPr>
            <w:r w:rsidRPr="001A1F57">
              <w:rPr>
                <w:rFonts w:eastAsia="Times New Roman" w:cs="Times New Roman"/>
                <w:lang w:val="cy-GB"/>
              </w:rPr>
              <w:t>Bob mis Mehefin</w:t>
            </w:r>
          </w:p>
        </w:tc>
        <w:tc>
          <w:tcPr>
            <w:tcW w:w="2566" w:type="dxa"/>
          </w:tcPr>
          <w:p w:rsidR="00CC436C" w:rsidRPr="001A1F57" w:rsidRDefault="00CC436C" w:rsidP="007C1D21">
            <w:pPr>
              <w:spacing w:after="200" w:line="276" w:lineRule="auto"/>
            </w:pPr>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 xml:space="preserve">Cynhaliwyd Wythnos Cydraddoldeb ac Amrywiaeth lwyddiannus ym mis Mehefin 2012, gan hybu cydraddoldeb yn fewnol ac yn allanol drwy ddigwyddiadau, arddangosfeydd ac erthyglau ar ein blog. </w:t>
            </w:r>
          </w:p>
        </w:tc>
      </w:tr>
      <w:tr w:rsidR="00CC436C" w:rsidRPr="001A1F57" w:rsidTr="007C1D21">
        <w:trPr>
          <w:trHeight w:val="407"/>
        </w:trPr>
        <w:tc>
          <w:tcPr>
            <w:tcW w:w="4962" w:type="dxa"/>
            <w:shd w:val="clear" w:color="auto" w:fill="FFFFFF" w:themeFill="background1"/>
          </w:tcPr>
          <w:p w:rsidR="00CC436C" w:rsidRPr="001A1F57" w:rsidRDefault="00CC436C" w:rsidP="007C1D21">
            <w:pPr>
              <w:tabs>
                <w:tab w:val="left" w:pos="1170"/>
              </w:tabs>
            </w:pPr>
            <w:r w:rsidRPr="001A1F57">
              <w:rPr>
                <w:rFonts w:eastAsia="Times New Roman" w:cs="Times New Roman"/>
                <w:lang w:val="cy-GB"/>
              </w:rPr>
              <w:t xml:space="preserve">Hyrwyddo gwahanol fathau o gymorth ymysg ein staff - rhwydweithiau, y Tîm Cydraddoldeb, llinell gymorth i staff, yr </w:t>
            </w:r>
            <w:r w:rsidRPr="001A1F57">
              <w:rPr>
                <w:rFonts w:eastAsia="Times New Roman" w:cs="Times New Roman"/>
                <w:lang w:val="cy-GB"/>
              </w:rPr>
              <w:lastRenderedPageBreak/>
              <w:t xml:space="preserve">adran Adnoddau Dynol, yr Undebau </w:t>
            </w:r>
          </w:p>
          <w:p w:rsidR="00CC436C" w:rsidRPr="001A1F57" w:rsidRDefault="00CC436C" w:rsidP="007C1D21">
            <w:pPr>
              <w:tabs>
                <w:tab w:val="left" w:pos="1170"/>
              </w:tabs>
            </w:pPr>
          </w:p>
        </w:tc>
        <w:tc>
          <w:tcPr>
            <w:tcW w:w="1469" w:type="dxa"/>
            <w:shd w:val="clear" w:color="auto" w:fill="FFFFFF" w:themeFill="background1"/>
          </w:tcPr>
          <w:p w:rsidR="00CC436C" w:rsidRPr="001A1F57" w:rsidRDefault="00CC436C" w:rsidP="007C1D21">
            <w:r w:rsidRPr="001A1F57">
              <w:rPr>
                <w:rFonts w:eastAsia="Times New Roman" w:cs="Times New Roman"/>
                <w:lang w:val="cy-GB"/>
              </w:rPr>
              <w:lastRenderedPageBreak/>
              <w:t>Ebrill 2013</w:t>
            </w:r>
          </w:p>
        </w:tc>
        <w:tc>
          <w:tcPr>
            <w:tcW w:w="2566" w:type="dxa"/>
            <w:shd w:val="clear" w:color="auto" w:fill="FFFFFF" w:themeFill="background1"/>
          </w:tcPr>
          <w:p w:rsidR="00CC436C" w:rsidRPr="001A1F57" w:rsidRDefault="00CC436C" w:rsidP="007C1D21">
            <w:r w:rsidRPr="001A1F57">
              <w:rPr>
                <w:rFonts w:eastAsia="Times New Roman" w:cs="Times New Roman"/>
                <w:lang w:val="cy-GB"/>
              </w:rPr>
              <w:t>Rheolwr Cydraddoldeb, Pennaeth Cyfathrebu</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 xml:space="preserve">Rydym yn hyrwyddo gwahanol fathau o gymorth mewn nifer o ffyrdd. Cânt eu hyrwyddo i bob aelod newydd o staff fel rhan o'n proses </w:t>
            </w:r>
            <w:r>
              <w:rPr>
                <w:rFonts w:eastAsia="Times New Roman" w:cs="Times New Roman"/>
                <w:lang w:val="cy-GB"/>
              </w:rPr>
              <w:t>g</w:t>
            </w:r>
            <w:r w:rsidRPr="001A1F57">
              <w:rPr>
                <w:rFonts w:eastAsia="Times New Roman" w:cs="Times New Roman"/>
                <w:lang w:val="cy-GB"/>
              </w:rPr>
              <w:t xml:space="preserve">ynefino. Rydym yn </w:t>
            </w:r>
            <w:r w:rsidRPr="001A1F57">
              <w:rPr>
                <w:rFonts w:eastAsia="Times New Roman" w:cs="Times New Roman"/>
                <w:lang w:val="cy-GB"/>
              </w:rPr>
              <w:lastRenderedPageBreak/>
              <w:t>hyrwyddo ein rhwydweithiau staff yn rheolaidd drwy erthyglau mewnol. Cynhaliwyd digwyddiad i ail-lansi</w:t>
            </w:r>
            <w:r>
              <w:rPr>
                <w:rFonts w:eastAsia="Times New Roman" w:cs="Times New Roman"/>
                <w:lang w:val="cy-GB"/>
              </w:rPr>
              <w:t>o</w:t>
            </w:r>
            <w:r w:rsidRPr="001A1F57">
              <w:rPr>
                <w:rFonts w:eastAsia="Times New Roman" w:cs="Times New Roman"/>
                <w:lang w:val="cy-GB"/>
              </w:rPr>
              <w:t xml:space="preserve"> ein llinell ffôn staff yn 2012 a defnyddiwyd ymgyrch poster i'w hyrwyddo. Mae ein holl bolisïau adnoddau dynol yn cael eu hadolygu yn</w:t>
            </w:r>
            <w:r>
              <w:rPr>
                <w:rFonts w:eastAsia="Times New Roman" w:cs="Times New Roman"/>
                <w:lang w:val="cy-GB"/>
              </w:rPr>
              <w:t xml:space="preserve"> rheolaidd a chânt eu hyrwyddo ymysg ein</w:t>
            </w:r>
            <w:r w:rsidRPr="001A1F57">
              <w:rPr>
                <w:rFonts w:eastAsia="Times New Roman" w:cs="Times New Roman"/>
                <w:lang w:val="cy-GB"/>
              </w:rPr>
              <w:t xml:space="preserve"> staff. Mae gan ein hundebau hysbysfwrdd penodol i hyrwyddo eu gwasanaethau i staff.</w:t>
            </w:r>
          </w:p>
        </w:tc>
      </w:tr>
      <w:tr w:rsidR="00CC436C" w:rsidRPr="001A1F57" w:rsidTr="007C1D21">
        <w:trPr>
          <w:trHeight w:val="322"/>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lastRenderedPageBreak/>
              <w:t xml:space="preserve">Cynnal asesiadau o Gyfarpar Sgrin Arddangos holl staff y Cynulliad </w:t>
            </w:r>
          </w:p>
        </w:tc>
        <w:tc>
          <w:tcPr>
            <w:tcW w:w="1469"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566"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Pennaeth Adnoddau Dynol - Iechyd a Diogelwch</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 xml:space="preserve">Cynhelir asesiadau ac adolygiadau ohonynt bob blwyddyn.  Cynhelir asesiad o Gyfarpar Sgrin Arddangos pob aelod newydd o staff. </w:t>
            </w:r>
          </w:p>
        </w:tc>
      </w:tr>
      <w:tr w:rsidR="00CC436C" w:rsidRPr="001A1F57" w:rsidTr="007C1D21">
        <w:trPr>
          <w:trHeight w:val="140"/>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Hyrwyddo polisïau cydraddoldeb ymysg ein staff</w:t>
            </w:r>
          </w:p>
        </w:tc>
        <w:tc>
          <w:tcPr>
            <w:tcW w:w="1469"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566"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Pennaeth Gweithrediadau Adnoddau Dynol, Pennaeth Cyfathrebu</w:t>
            </w:r>
          </w:p>
        </w:tc>
        <w:tc>
          <w:tcPr>
            <w:tcW w:w="6029" w:type="dxa"/>
            <w:shd w:val="clear" w:color="auto" w:fill="FFFFFF" w:themeFill="background1"/>
          </w:tcPr>
          <w:p w:rsidR="00CC436C" w:rsidRPr="001A1F57" w:rsidRDefault="00CC436C" w:rsidP="007C1D21">
            <w:r w:rsidRPr="001A1F57">
              <w:rPr>
                <w:lang w:val="cy-GB"/>
              </w:rPr>
              <w:t>Caiff dogfennau sy'n ymwneud â chydraddoldeb e</w:t>
            </w:r>
            <w:r>
              <w:rPr>
                <w:lang w:val="cy-GB"/>
              </w:rPr>
              <w:t>u</w:t>
            </w:r>
            <w:r w:rsidRPr="001A1F57">
              <w:rPr>
                <w:lang w:val="cy-GB"/>
              </w:rPr>
              <w:t xml:space="preserve"> hyrwyddo i staff ar y dudalen newyddion ar y fewnrwyd.  Rydym yn cynnal sesiynau galw heibio a sesiynau ymwybyddiaeth i hyrwyddo polisïau. Rydym yn annog staff i ddod i'r sesiynau drwy eu hysbysebu ar y dudalen newyddion. Hyrwyddir polisïau i aelodau o'n rhwydweithiau staff hefyd.</w:t>
            </w:r>
          </w:p>
        </w:tc>
      </w:tr>
      <w:tr w:rsidR="00CC436C" w:rsidRPr="001A1F57" w:rsidTr="007C1D21">
        <w:trPr>
          <w:trHeight w:val="140"/>
        </w:trPr>
        <w:tc>
          <w:tcPr>
            <w:tcW w:w="4962" w:type="dxa"/>
          </w:tcPr>
          <w:p w:rsidR="00CC436C" w:rsidRPr="001A1F57" w:rsidRDefault="00CC436C" w:rsidP="007C1D21">
            <w:pPr>
              <w:spacing w:after="200" w:line="276" w:lineRule="auto"/>
            </w:pPr>
            <w:r w:rsidRPr="001A1F57">
              <w:rPr>
                <w:rFonts w:eastAsia="Times New Roman" w:cs="Times New Roman"/>
                <w:lang w:val="cy-GB"/>
              </w:rPr>
              <w:t>Datblygu strategaeth iechyd meddwl a lles</w:t>
            </w:r>
          </w:p>
        </w:tc>
        <w:tc>
          <w:tcPr>
            <w:tcW w:w="1469" w:type="dxa"/>
          </w:tcPr>
          <w:p w:rsidR="00CC436C" w:rsidRPr="001A1F57" w:rsidRDefault="00CC436C" w:rsidP="007C1D21">
            <w:pPr>
              <w:spacing w:after="200" w:line="276" w:lineRule="auto"/>
            </w:pPr>
            <w:r w:rsidRPr="001A1F57">
              <w:rPr>
                <w:rFonts w:eastAsia="Times New Roman" w:cs="Times New Roman"/>
                <w:lang w:val="cy-GB"/>
              </w:rPr>
              <w:t>Medi 2012</w:t>
            </w:r>
          </w:p>
        </w:tc>
        <w:tc>
          <w:tcPr>
            <w:tcW w:w="2566" w:type="dxa"/>
          </w:tcPr>
          <w:p w:rsidR="00CC436C" w:rsidRPr="001A1F57" w:rsidRDefault="00CC436C" w:rsidP="007C1D21">
            <w:pPr>
              <w:spacing w:after="200" w:line="276" w:lineRule="auto"/>
            </w:pPr>
            <w:r w:rsidRPr="001A1F57">
              <w:rPr>
                <w:rFonts w:eastAsia="Times New Roman" w:cs="Times New Roman"/>
                <w:lang w:val="cy-GB"/>
              </w:rPr>
              <w:t>Pennaeth Gweithrediadau Adnoddau Dynol, Pennaeth Iechyd a Diogelwch</w:t>
            </w:r>
          </w:p>
        </w:tc>
        <w:tc>
          <w:tcPr>
            <w:tcW w:w="6029" w:type="dxa"/>
          </w:tcPr>
          <w:p w:rsidR="00CC436C" w:rsidRPr="001A1F57" w:rsidRDefault="00CC436C" w:rsidP="007C1D21">
            <w:r w:rsidRPr="001A1F57">
              <w:rPr>
                <w:rFonts w:eastAsia="Times New Roman" w:cs="Times New Roman"/>
                <w:lang w:val="cy-GB"/>
              </w:rPr>
              <w:t>Rydym wedi datblygu strategaeth iechyd a lles. Bydd yn cael ei lansio yn ystod haf 2013. O ganlyniad hyn, bydd polisïau newydd a diwygiedig yn cael eu datblygu, gan gynnwys polisi iechyd meddwl.</w:t>
            </w:r>
          </w:p>
        </w:tc>
      </w:tr>
      <w:tr w:rsidR="00CC436C" w:rsidRPr="001A1F57" w:rsidTr="007C1D21">
        <w:trPr>
          <w:trHeight w:val="140"/>
        </w:trPr>
        <w:tc>
          <w:tcPr>
            <w:tcW w:w="4962" w:type="dxa"/>
          </w:tcPr>
          <w:p w:rsidR="00CC436C" w:rsidRPr="001A1F57" w:rsidRDefault="00CC436C" w:rsidP="007C1D21">
            <w:pPr>
              <w:spacing w:after="200" w:line="276" w:lineRule="auto"/>
            </w:pPr>
            <w:r w:rsidRPr="001A1F57">
              <w:rPr>
                <w:rFonts w:eastAsia="Times New Roman" w:cs="Times New Roman"/>
                <w:lang w:val="cy-GB"/>
              </w:rPr>
              <w:t xml:space="preserve">Cynnal rhaglen dreigl i asesu effaith polisïau staff ar gydraddoldeb </w:t>
            </w:r>
          </w:p>
        </w:tc>
        <w:tc>
          <w:tcPr>
            <w:tcW w:w="1469" w:type="dxa"/>
          </w:tcPr>
          <w:p w:rsidR="00CC436C" w:rsidRPr="001A1F57" w:rsidRDefault="00CC436C" w:rsidP="007C1D21">
            <w:pPr>
              <w:spacing w:after="200" w:line="276" w:lineRule="auto"/>
            </w:pPr>
            <w:r w:rsidRPr="001A1F57">
              <w:rPr>
                <w:rFonts w:eastAsia="Times New Roman" w:cs="Times New Roman"/>
                <w:lang w:val="cy-GB"/>
              </w:rPr>
              <w:t>Ebrill 2013</w:t>
            </w:r>
          </w:p>
        </w:tc>
        <w:tc>
          <w:tcPr>
            <w:tcW w:w="2566" w:type="dxa"/>
          </w:tcPr>
          <w:p w:rsidR="00CC436C" w:rsidRPr="001A1F57" w:rsidRDefault="00CC436C" w:rsidP="007C1D21">
            <w:pPr>
              <w:spacing w:after="200" w:line="276" w:lineRule="auto"/>
            </w:pPr>
            <w:r w:rsidRPr="001A1F57">
              <w:rPr>
                <w:rFonts w:eastAsia="Times New Roman" w:cs="Times New Roman"/>
                <w:lang w:val="cy-GB"/>
              </w:rPr>
              <w:t xml:space="preserve">Pennaeth Gweithrediadau Adnoddau Dynol, Rheolwr </w:t>
            </w:r>
            <w:r w:rsidRPr="001A1F57">
              <w:rPr>
                <w:rFonts w:eastAsia="Times New Roman" w:cs="Times New Roman"/>
                <w:lang w:val="cy-GB"/>
              </w:rPr>
              <w:lastRenderedPageBreak/>
              <w:t>Cydraddoldeb</w:t>
            </w:r>
          </w:p>
        </w:tc>
        <w:tc>
          <w:tcPr>
            <w:tcW w:w="6029" w:type="dxa"/>
          </w:tcPr>
          <w:p w:rsidR="00CC436C" w:rsidRPr="001A1F57" w:rsidRDefault="00CC436C" w:rsidP="007C1D21">
            <w:r w:rsidRPr="001A1F57">
              <w:rPr>
                <w:rFonts w:eastAsia="Times New Roman" w:cs="Times New Roman"/>
                <w:lang w:val="cy-GB"/>
              </w:rPr>
              <w:lastRenderedPageBreak/>
              <w:t>Rydym yn asesu effaith rhaglen dreigl o adolygiadau o bolisïau staff ar y cyd â'n rhwydweithiau staff a'r Tîm Cydraddoldeb.</w:t>
            </w:r>
          </w:p>
        </w:tc>
      </w:tr>
      <w:tr w:rsidR="00CC436C" w:rsidRPr="001A1F57" w:rsidTr="007C1D21">
        <w:trPr>
          <w:trHeight w:val="780"/>
        </w:trPr>
        <w:tc>
          <w:tcPr>
            <w:tcW w:w="4962" w:type="dxa"/>
          </w:tcPr>
          <w:p w:rsidR="00CC436C" w:rsidRPr="001A1F57" w:rsidRDefault="00CC436C" w:rsidP="007C1D21">
            <w:r w:rsidRPr="001A1F57">
              <w:rPr>
                <w:rFonts w:eastAsia="Times New Roman" w:cs="Times New Roman"/>
                <w:lang w:val="cy-GB"/>
              </w:rPr>
              <w:lastRenderedPageBreak/>
              <w:t>Sicrhau bod pob panel recriwtio yn ymgymryd â hyfforddiant i wella eu hymwybyddiaeth o gydraddoldeb</w:t>
            </w:r>
          </w:p>
          <w:p w:rsidR="00CC436C" w:rsidRPr="001A1F57" w:rsidRDefault="00CC436C" w:rsidP="007C1D21"/>
        </w:tc>
        <w:tc>
          <w:tcPr>
            <w:tcW w:w="1469" w:type="dxa"/>
          </w:tcPr>
          <w:p w:rsidR="00CC436C" w:rsidRPr="001A1F57" w:rsidRDefault="00CC436C" w:rsidP="007C1D21">
            <w:r w:rsidRPr="001A1F57">
              <w:rPr>
                <w:rFonts w:eastAsia="Times New Roman" w:cs="Times New Roman"/>
                <w:lang w:val="cy-GB"/>
              </w:rPr>
              <w:t>Ebrill 2013</w:t>
            </w:r>
          </w:p>
        </w:tc>
        <w:tc>
          <w:tcPr>
            <w:tcW w:w="2566" w:type="dxa"/>
          </w:tcPr>
          <w:p w:rsidR="00CC436C" w:rsidRPr="001A1F57" w:rsidRDefault="00CC436C" w:rsidP="007C1D21">
            <w:r w:rsidRPr="001A1F57">
              <w:rPr>
                <w:rFonts w:eastAsia="Times New Roman" w:cs="Times New Roman"/>
                <w:lang w:val="cy-GB"/>
              </w:rPr>
              <w:t>Pennaeth Hyfforddiant Adnoddau Dynol, Pennaeth Recriwtio Adnoddau Dynol</w:t>
            </w:r>
          </w:p>
        </w:tc>
        <w:tc>
          <w:tcPr>
            <w:tcW w:w="6029" w:type="dxa"/>
          </w:tcPr>
          <w:p w:rsidR="00CC436C" w:rsidRPr="001A1F57" w:rsidRDefault="00CC436C" w:rsidP="007C1D21">
            <w:r w:rsidRPr="001A1F57">
              <w:rPr>
                <w:rFonts w:eastAsia="Times New Roman" w:cs="Times New Roman"/>
                <w:lang w:val="cy-GB"/>
              </w:rPr>
              <w:t>Mae aelodau o baneli recriwtio yn ymgymryd â hyfforddiant recriwtio sy'n cynnwys rhaglen ar gydraddoldeb, mynediad ac addasiadau rhesymol. Mae ein hyfforddiant ar-lein gorfodol hefyd yn ymdrin ag arfer gorau ym maes recriwtio a mynd i'r afael â rhagfarn ddiarwybod.</w:t>
            </w:r>
          </w:p>
        </w:tc>
      </w:tr>
      <w:tr w:rsidR="00CC436C" w:rsidRPr="001A1F57" w:rsidTr="007C1D21">
        <w:trPr>
          <w:trHeight w:val="780"/>
        </w:trPr>
        <w:tc>
          <w:tcPr>
            <w:tcW w:w="4962" w:type="dxa"/>
          </w:tcPr>
          <w:p w:rsidR="00CC436C" w:rsidRPr="001A1F57" w:rsidRDefault="00CC436C" w:rsidP="007C1D21">
            <w:r w:rsidRPr="001A1F57">
              <w:rPr>
                <w:rFonts w:eastAsia="Times New Roman" w:cs="Times New Roman"/>
                <w:lang w:val="cy-GB"/>
              </w:rPr>
              <w:t xml:space="preserve">Asesu effaith ymarferion recriwtio ar gydraddoldeb </w:t>
            </w:r>
          </w:p>
        </w:tc>
        <w:tc>
          <w:tcPr>
            <w:tcW w:w="1469" w:type="dxa"/>
          </w:tcPr>
          <w:p w:rsidR="00CC436C" w:rsidRPr="001A1F57" w:rsidRDefault="00CC436C" w:rsidP="007C1D21">
            <w:r w:rsidRPr="001A1F57">
              <w:rPr>
                <w:rFonts w:eastAsia="Times New Roman" w:cs="Times New Roman"/>
                <w:lang w:val="cy-GB"/>
              </w:rPr>
              <w:t>Ebrill 2013</w:t>
            </w:r>
          </w:p>
        </w:tc>
        <w:tc>
          <w:tcPr>
            <w:tcW w:w="2566" w:type="dxa"/>
          </w:tcPr>
          <w:p w:rsidR="00CC436C" w:rsidRPr="001A1F57" w:rsidRDefault="00CC436C" w:rsidP="007C1D21">
            <w:r w:rsidRPr="001A1F57">
              <w:rPr>
                <w:rFonts w:eastAsia="Times New Roman" w:cs="Times New Roman"/>
                <w:lang w:val="cy-GB"/>
              </w:rPr>
              <w:t>Pennaeth Hyfforddiant Adnoddau Dynol, Pennaeth Recriwtio Adnoddau Dynol</w:t>
            </w:r>
          </w:p>
        </w:tc>
        <w:tc>
          <w:tcPr>
            <w:tcW w:w="6029" w:type="dxa"/>
          </w:tcPr>
          <w:p w:rsidR="00CC436C" w:rsidRPr="001A1F57" w:rsidRDefault="00CC436C" w:rsidP="007C1D21">
            <w:r w:rsidRPr="001A1F57">
              <w:rPr>
                <w:rFonts w:eastAsia="Times New Roman" w:cs="Times New Roman"/>
                <w:lang w:val="cy-GB"/>
              </w:rPr>
              <w:t>Rhoddir ystyriaeth i gydraddoldeb a hygyrchedd ym mhob cam o'r broses recriwtio a gwneir addasiadau rhesymol pan fo angen gwneud hynny. Rydym yn adolygu manylebau swyddi i sicrhau eu bod yn cynnig cyfleoedd cyfartal; rydym yn cynnwys logos achredu sy'n gysylltiedig â chydraddoldeb mewn hysbysebion swydd; ac rydym yn sicrhau bod cydbwysedd rhwng y rhywiau ar ein paneli recriwtio. Rydym yn hysbysebu swyddi drwy lwybrau wedi'u targedu ac yn cynllunio asesiad llawn o effaith y broses recriwtio ar gydraddoldeb.</w:t>
            </w:r>
          </w:p>
        </w:tc>
      </w:tr>
      <w:tr w:rsidR="00CC436C" w:rsidRPr="001A1F57" w:rsidTr="007C1D21">
        <w:tc>
          <w:tcPr>
            <w:tcW w:w="4962" w:type="dxa"/>
          </w:tcPr>
          <w:p w:rsidR="00CC436C" w:rsidRPr="001A1F57" w:rsidRDefault="00CC436C" w:rsidP="007C1D21">
            <w:r w:rsidRPr="001A1F57">
              <w:rPr>
                <w:rFonts w:eastAsia="Times New Roman" w:cs="Times New Roman"/>
                <w:lang w:val="cy-GB"/>
              </w:rPr>
              <w:t>Cynnal adolygiadau blynyddol</w:t>
            </w:r>
          </w:p>
        </w:tc>
        <w:tc>
          <w:tcPr>
            <w:tcW w:w="1469" w:type="dxa"/>
          </w:tcPr>
          <w:p w:rsidR="00CC436C" w:rsidRPr="001A1F57" w:rsidRDefault="00CC436C" w:rsidP="007C1D21">
            <w:r w:rsidRPr="001A1F57">
              <w:rPr>
                <w:rFonts w:eastAsia="Times New Roman" w:cs="Times New Roman"/>
                <w:lang w:val="cy-GB"/>
              </w:rPr>
              <w:t>Yn flynyddol ac i'w cyhoeddi bob mis Ebrill</w:t>
            </w:r>
          </w:p>
        </w:tc>
        <w:tc>
          <w:tcPr>
            <w:tcW w:w="2566" w:type="dxa"/>
          </w:tcPr>
          <w:p w:rsidR="00CC436C" w:rsidRPr="001A1F57" w:rsidRDefault="00CC436C" w:rsidP="007C1D21">
            <w:r w:rsidRPr="001A1F57">
              <w:rPr>
                <w:rFonts w:eastAsia="Times New Roman" w:cs="Times New Roman"/>
                <w:lang w:val="cy-GB"/>
              </w:rPr>
              <w:t>Pennaeth Gweithrediadau Adnoddau Dynol</w:t>
            </w:r>
          </w:p>
        </w:tc>
        <w:tc>
          <w:tcPr>
            <w:tcW w:w="6029" w:type="dxa"/>
          </w:tcPr>
          <w:p w:rsidR="00CC436C" w:rsidRPr="001A1F57" w:rsidRDefault="00CC436C" w:rsidP="007C1D21">
            <w:r w:rsidRPr="001A1F57">
              <w:rPr>
                <w:rFonts w:eastAsia="Times New Roman" w:cs="Times New Roman"/>
                <w:lang w:val="cy-GB"/>
              </w:rPr>
              <w:t xml:space="preserve">Rydym yn cynnal adolygiadau blynyddol o gyflog cyfartal. Mae ein </w:t>
            </w:r>
            <w:r w:rsidRPr="001A1F57">
              <w:rPr>
                <w:rFonts w:eastAsia="Times New Roman" w:cs="Times New Roman"/>
                <w:shd w:val="clear" w:color="auto" w:fill="FFFFFF"/>
                <w:lang w:val="cy-GB"/>
              </w:rPr>
              <w:t>hadroddiad diweddaraf ynghlwm yn Atodiad</w:t>
            </w:r>
            <w:r w:rsidRPr="001A1F57">
              <w:rPr>
                <w:rFonts w:eastAsia="Times New Roman" w:cs="Times New Roman"/>
                <w:lang w:val="cy-GB"/>
              </w:rPr>
              <w:t xml:space="preserve"> D.</w:t>
            </w:r>
          </w:p>
        </w:tc>
      </w:tr>
      <w:tr w:rsidR="00CC436C" w:rsidRPr="001A1F57" w:rsidTr="007C1D21">
        <w:trPr>
          <w:trHeight w:val="657"/>
        </w:trPr>
        <w:tc>
          <w:tcPr>
            <w:tcW w:w="4962" w:type="dxa"/>
          </w:tcPr>
          <w:p w:rsidR="00CC436C" w:rsidRPr="001A1F57" w:rsidRDefault="00CC436C" w:rsidP="007C1D21">
            <w:r w:rsidRPr="001A1F57">
              <w:rPr>
                <w:rFonts w:eastAsia="Times New Roman" w:cs="Times New Roman"/>
                <w:lang w:val="cy-GB"/>
              </w:rPr>
              <w:t>Datblygu canllawiau yn amlinellu'r cymorth sydd ar gael i rwydweithiau staff</w:t>
            </w:r>
          </w:p>
          <w:p w:rsidR="00CC436C" w:rsidRPr="001A1F57" w:rsidRDefault="00CC436C" w:rsidP="007C1D21"/>
        </w:tc>
        <w:tc>
          <w:tcPr>
            <w:tcW w:w="1469" w:type="dxa"/>
          </w:tcPr>
          <w:p w:rsidR="00CC436C" w:rsidRPr="001A1F57" w:rsidRDefault="00CC436C" w:rsidP="007C1D21">
            <w:r w:rsidRPr="001A1F57">
              <w:rPr>
                <w:rFonts w:eastAsia="Times New Roman" w:cs="Times New Roman"/>
                <w:lang w:val="cy-GB"/>
              </w:rPr>
              <w:t>Medi 2012</w:t>
            </w:r>
          </w:p>
        </w:tc>
        <w:tc>
          <w:tcPr>
            <w:tcW w:w="2566" w:type="dxa"/>
          </w:tcPr>
          <w:p w:rsidR="00CC436C" w:rsidRPr="001A1F57" w:rsidRDefault="00CC436C" w:rsidP="007C1D21">
            <w:r w:rsidRPr="001A1F57">
              <w:rPr>
                <w:rFonts w:eastAsia="Times New Roman" w:cs="Times New Roman"/>
                <w:lang w:val="cy-GB"/>
              </w:rPr>
              <w:t xml:space="preserve">Pennaeth Gweithrediadau Adnoddau Dynol, </w:t>
            </w:r>
          </w:p>
          <w:p w:rsidR="00CC436C" w:rsidRPr="001A1F57" w:rsidRDefault="00CC436C" w:rsidP="007C1D21">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Gan fod gennym ddau rwydwaith staff newydd  (INSPIRE a'r rhwydwaith i bobl dduon a lleiafrifoedd ethnig) byddwn yn ailwampio'r canllawiau drafft ar y cyd â'r adran Adnoddau Dynol a'r Undebau Llafur. Caiff y canllawiau eu cyhoeddi erbyn tymor yr hydref 2013.</w:t>
            </w:r>
          </w:p>
        </w:tc>
      </w:tr>
      <w:tr w:rsidR="00CC436C" w:rsidRPr="001A1F57" w:rsidTr="007C1D21">
        <w:trPr>
          <w:trHeight w:val="656"/>
        </w:trPr>
        <w:tc>
          <w:tcPr>
            <w:tcW w:w="4962" w:type="dxa"/>
          </w:tcPr>
          <w:p w:rsidR="00CC436C" w:rsidRPr="001A1F57" w:rsidRDefault="00CC436C" w:rsidP="007C1D21">
            <w:pPr>
              <w:spacing w:after="200" w:line="276" w:lineRule="auto"/>
              <w:rPr>
                <w:i/>
                <w:color w:val="FF0000"/>
              </w:rPr>
            </w:pPr>
            <w:r w:rsidRPr="001A1F57">
              <w:rPr>
                <w:rFonts w:eastAsia="Times New Roman" w:cs="Times New Roman"/>
                <w:lang w:val="cy-GB"/>
              </w:rPr>
              <w:lastRenderedPageBreak/>
              <w:t xml:space="preserve">Cynnwys rhwydweithiau staff yn y broses o asesu effaith polisïau corfforaethol ar gydraddoldeb </w:t>
            </w:r>
          </w:p>
        </w:tc>
        <w:tc>
          <w:tcPr>
            <w:tcW w:w="1469" w:type="dxa"/>
          </w:tcPr>
          <w:p w:rsidR="00CC436C" w:rsidRPr="001A1F57" w:rsidRDefault="00CC436C" w:rsidP="007C1D21">
            <w:pPr>
              <w:spacing w:after="200" w:line="276" w:lineRule="auto"/>
            </w:pPr>
            <w:r w:rsidRPr="001A1F57">
              <w:rPr>
                <w:rFonts w:eastAsia="Times New Roman" w:cs="Times New Roman"/>
                <w:lang w:val="cy-GB"/>
              </w:rPr>
              <w:t>Ebrill 2013</w:t>
            </w:r>
          </w:p>
        </w:tc>
        <w:tc>
          <w:tcPr>
            <w:tcW w:w="2566" w:type="dxa"/>
          </w:tcPr>
          <w:p w:rsidR="00CC436C" w:rsidRPr="001A1F57" w:rsidRDefault="00CC436C" w:rsidP="007C1D21">
            <w:pPr>
              <w:spacing w:after="200" w:line="276" w:lineRule="auto"/>
            </w:pPr>
            <w:r w:rsidRPr="001A1F57">
              <w:rPr>
                <w:rFonts w:eastAsia="Times New Roman" w:cs="Times New Roman"/>
                <w:lang w:val="cy-GB"/>
              </w:rPr>
              <w:t xml:space="preserve">Pennaeth Gweithrediadau Adnoddau Dynol, Rheolwr Cydraddoldeb </w:t>
            </w:r>
          </w:p>
        </w:tc>
        <w:tc>
          <w:tcPr>
            <w:tcW w:w="6029" w:type="dxa"/>
          </w:tcPr>
          <w:p w:rsidR="00CC436C" w:rsidRPr="001A1F57" w:rsidRDefault="00CC436C" w:rsidP="007C1D21">
            <w:r w:rsidRPr="001A1F57">
              <w:rPr>
                <w:rFonts w:eastAsia="Times New Roman" w:cs="Times New Roman"/>
                <w:lang w:val="cy-GB"/>
              </w:rPr>
              <w:t xml:space="preserve">Rydym yn asesu effaith polisïau staff ar y cyd â'n rhwydweithiau staff. Anfonir eu hadborth at Bennaeth Adnoddau Dynol a'r Tîm Cydraddoldeb. </w:t>
            </w:r>
          </w:p>
        </w:tc>
      </w:tr>
      <w:tr w:rsidR="00CC436C" w:rsidRPr="001A1F57" w:rsidTr="007C1D21">
        <w:trPr>
          <w:trHeight w:val="656"/>
        </w:trPr>
        <w:tc>
          <w:tcPr>
            <w:tcW w:w="4962" w:type="dxa"/>
          </w:tcPr>
          <w:p w:rsidR="00CC436C" w:rsidRPr="001A1F57" w:rsidRDefault="00CC436C" w:rsidP="007C1D21">
            <w:pPr>
              <w:spacing w:after="200" w:line="276" w:lineRule="auto"/>
            </w:pPr>
            <w:r w:rsidRPr="001A1F57">
              <w:rPr>
                <w:rFonts w:eastAsia="Times New Roman" w:cs="Times New Roman"/>
                <w:lang w:val="cy-GB"/>
              </w:rPr>
              <w:t>Sefydlu Rhwydwaith Pobl Dduon a Lleiafrifoedd Ethnig</w:t>
            </w:r>
          </w:p>
        </w:tc>
        <w:tc>
          <w:tcPr>
            <w:tcW w:w="1469" w:type="dxa"/>
          </w:tcPr>
          <w:p w:rsidR="00CC436C" w:rsidRPr="001A1F57" w:rsidRDefault="00CC436C" w:rsidP="007C1D21">
            <w:pPr>
              <w:spacing w:after="200" w:line="276" w:lineRule="auto"/>
            </w:pPr>
            <w:r w:rsidRPr="001A1F57">
              <w:rPr>
                <w:rFonts w:eastAsia="Times New Roman" w:cs="Times New Roman"/>
                <w:lang w:val="cy-GB"/>
              </w:rPr>
              <w:t>Rhagfyr 2012</w:t>
            </w:r>
          </w:p>
        </w:tc>
        <w:tc>
          <w:tcPr>
            <w:tcW w:w="2566" w:type="dxa"/>
          </w:tcPr>
          <w:p w:rsidR="00CC436C" w:rsidRPr="001A1F57" w:rsidRDefault="00CC436C" w:rsidP="007C1D21">
            <w:pPr>
              <w:spacing w:after="200" w:line="276" w:lineRule="auto"/>
            </w:pPr>
            <w:r w:rsidRPr="001A1F57">
              <w:rPr>
                <w:rFonts w:eastAsia="Times New Roman" w:cs="Times New Roman"/>
                <w:lang w:val="cy-GB"/>
              </w:rPr>
              <w:t>Pennaeth y Tîm Cydraddoldeb</w:t>
            </w:r>
          </w:p>
        </w:tc>
        <w:tc>
          <w:tcPr>
            <w:tcW w:w="6029" w:type="dxa"/>
          </w:tcPr>
          <w:p w:rsidR="00CC436C" w:rsidRPr="001A1F57" w:rsidRDefault="00CC436C" w:rsidP="007C1D21">
            <w:r w:rsidRPr="001A1F57">
              <w:rPr>
                <w:rFonts w:eastAsia="Times New Roman" w:cs="Times New Roman"/>
                <w:lang w:val="cy-GB"/>
              </w:rPr>
              <w:t>Sefydlwyd ein rhwydwaith pobl dduon a lleiafrifoedd ethnig fel rhan o Wythnos Cydraddoldeb ac Amrywiaeth 2012. Mae'r gr</w:t>
            </w:r>
            <w:r w:rsidRPr="001A1F57">
              <w:rPr>
                <w:rFonts w:ascii="Arial" w:eastAsia="Times New Roman" w:hAnsi="Arial" w:cs="Arial"/>
                <w:lang w:val="cy-GB"/>
              </w:rPr>
              <w:t>ŵ</w:t>
            </w:r>
            <w:r w:rsidRPr="001A1F57">
              <w:rPr>
                <w:rFonts w:eastAsia="Times New Roman" w:cs="Times New Roman"/>
                <w:lang w:val="cy-GB"/>
              </w:rPr>
              <w:t xml:space="preserve">p wedi cyfarfod a chytuno ar gylch gorchwyl. </w:t>
            </w:r>
          </w:p>
        </w:tc>
      </w:tr>
      <w:tr w:rsidR="00CC436C" w:rsidRPr="001A1F57" w:rsidTr="007C1D21">
        <w:trPr>
          <w:trHeight w:val="656"/>
        </w:trPr>
        <w:tc>
          <w:tcPr>
            <w:tcW w:w="4962" w:type="dxa"/>
          </w:tcPr>
          <w:p w:rsidR="00CC436C" w:rsidRPr="001A1F57" w:rsidRDefault="00CC436C" w:rsidP="007C1D21">
            <w:pPr>
              <w:spacing w:after="200" w:line="276" w:lineRule="auto"/>
            </w:pPr>
            <w:r w:rsidRPr="001A1F57">
              <w:rPr>
                <w:rFonts w:eastAsia="Times New Roman" w:cs="Times New Roman"/>
                <w:lang w:val="cy-GB"/>
              </w:rPr>
              <w:t>Sefydlu rhwydwaith mamolaeth staff</w:t>
            </w:r>
          </w:p>
        </w:tc>
        <w:tc>
          <w:tcPr>
            <w:tcW w:w="1469" w:type="dxa"/>
          </w:tcPr>
          <w:p w:rsidR="00CC436C" w:rsidRPr="001A1F57" w:rsidRDefault="00CC436C" w:rsidP="007C1D21">
            <w:pPr>
              <w:spacing w:after="200" w:line="276" w:lineRule="auto"/>
            </w:pPr>
            <w:r w:rsidRPr="001A1F57">
              <w:rPr>
                <w:rFonts w:eastAsia="Times New Roman" w:cs="Times New Roman"/>
                <w:lang w:val="cy-GB"/>
              </w:rPr>
              <w:t>Rhagfyr 2012</w:t>
            </w:r>
          </w:p>
        </w:tc>
        <w:tc>
          <w:tcPr>
            <w:tcW w:w="2566" w:type="dxa"/>
          </w:tcPr>
          <w:p w:rsidR="00CC436C" w:rsidRPr="001A1F57" w:rsidRDefault="00CC436C" w:rsidP="007C1D21">
            <w:pPr>
              <w:spacing w:after="200" w:line="276" w:lineRule="auto"/>
            </w:pPr>
            <w:r w:rsidRPr="001A1F57">
              <w:rPr>
                <w:rFonts w:eastAsia="Times New Roman" w:cs="Times New Roman"/>
                <w:lang w:val="cy-GB"/>
              </w:rPr>
              <w:t xml:space="preserve">Rheolwr Cydraddoldeb </w:t>
            </w:r>
          </w:p>
        </w:tc>
        <w:tc>
          <w:tcPr>
            <w:tcW w:w="6029" w:type="dxa"/>
          </w:tcPr>
          <w:p w:rsidR="00CC436C" w:rsidRPr="001A1F57" w:rsidRDefault="00CC436C" w:rsidP="007C1D21">
            <w:r w:rsidRPr="001A1F57">
              <w:rPr>
                <w:rFonts w:eastAsia="Times New Roman" w:cs="Times New Roman"/>
                <w:lang w:val="cy-GB"/>
              </w:rPr>
              <w:t>Mae hwn wedi cael ei ymgorffori yn y rhwydwaith staff i fenywod. Rydym hefyd yn edrych ar y posibilrwydd o greu fforwm i rieni a gofalwyr.</w:t>
            </w:r>
          </w:p>
        </w:tc>
      </w:tr>
      <w:tr w:rsidR="00CC436C" w:rsidRPr="001A1F57" w:rsidTr="007C1D21">
        <w:trPr>
          <w:trHeight w:val="780"/>
        </w:trPr>
        <w:tc>
          <w:tcPr>
            <w:tcW w:w="4962" w:type="dxa"/>
            <w:shd w:val="clear" w:color="auto" w:fill="FFFFFF" w:themeFill="background1"/>
          </w:tcPr>
          <w:p w:rsidR="00CC436C" w:rsidRPr="001A1F57" w:rsidRDefault="00CC436C" w:rsidP="007C1D21">
            <w:r w:rsidRPr="001A1F57">
              <w:rPr>
                <w:rFonts w:eastAsia="Times New Roman" w:cs="Times New Roman"/>
                <w:lang w:val="cy-GB"/>
              </w:rPr>
              <w:t>Annog staff i lenwi'r ffurflen monitro drwy ddulliau cyfathrebu mewnol a'r system adnoddau dynol</w:t>
            </w:r>
          </w:p>
          <w:p w:rsidR="00CC436C" w:rsidRPr="001A1F57" w:rsidRDefault="00CC436C" w:rsidP="007C1D21"/>
        </w:tc>
        <w:tc>
          <w:tcPr>
            <w:tcW w:w="1469"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566" w:type="dxa"/>
            <w:shd w:val="clear" w:color="auto" w:fill="FFFFFF" w:themeFill="background1"/>
          </w:tcPr>
          <w:p w:rsidR="00CC436C" w:rsidRPr="001A1F57" w:rsidRDefault="00CC436C" w:rsidP="007C1D21">
            <w:r w:rsidRPr="001A1F57">
              <w:rPr>
                <w:rFonts w:eastAsia="Times New Roman" w:cs="Times New Roman"/>
                <w:lang w:val="cy-GB"/>
              </w:rPr>
              <w:t>Pennaeth Gweithrediadau Adnoddau Dynol, Pennaeth Cyfathrebu</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 xml:space="preserve">Rydym yn hyrwyddo'r rhesymau dros ddarparu data monitro staff ar ein tudalen cydraddoldeb ar y fewnrwyd. Rydym wedi defnyddio'r system adnoddau dynol i annog staff i ddarparu'r data. O ganlyniad, mae'r gyfradd ddatgelu wedi cynyddu'n sylweddol.  </w:t>
            </w:r>
          </w:p>
        </w:tc>
      </w:tr>
      <w:tr w:rsidR="00CC436C" w:rsidRPr="001A1F57" w:rsidTr="007C1D21">
        <w:trPr>
          <w:trHeight w:val="780"/>
        </w:trPr>
        <w:tc>
          <w:tcPr>
            <w:tcW w:w="4962" w:type="dxa"/>
          </w:tcPr>
          <w:p w:rsidR="00CC436C" w:rsidRPr="001A1F57" w:rsidRDefault="00CC436C" w:rsidP="007C1D21">
            <w:pPr>
              <w:spacing w:after="200" w:line="276" w:lineRule="auto"/>
            </w:pPr>
            <w:r w:rsidRPr="001A1F57">
              <w:rPr>
                <w:rFonts w:eastAsia="Times New Roman" w:cs="Times New Roman"/>
                <w:lang w:val="cy-GB"/>
              </w:rPr>
              <w:t xml:space="preserve">Cyflwyno adroddiad blynyddol ar fonitro staff </w:t>
            </w:r>
          </w:p>
        </w:tc>
        <w:tc>
          <w:tcPr>
            <w:tcW w:w="1469" w:type="dxa"/>
          </w:tcPr>
          <w:p w:rsidR="00CC436C" w:rsidRPr="001A1F57" w:rsidRDefault="00CC436C" w:rsidP="007C1D21">
            <w:pPr>
              <w:spacing w:after="200" w:line="276" w:lineRule="auto"/>
            </w:pPr>
            <w:r w:rsidRPr="001A1F57">
              <w:rPr>
                <w:rFonts w:eastAsia="Times New Roman" w:cs="Times New Roman"/>
                <w:lang w:val="cy-GB"/>
              </w:rPr>
              <w:t>Yn flynyddol ac i'w cyhoeddi bob mis Ebrill</w:t>
            </w:r>
          </w:p>
        </w:tc>
        <w:tc>
          <w:tcPr>
            <w:tcW w:w="2566" w:type="dxa"/>
          </w:tcPr>
          <w:p w:rsidR="00CC436C" w:rsidRPr="001A1F57" w:rsidRDefault="00CC436C" w:rsidP="007C1D21">
            <w:pPr>
              <w:spacing w:line="276" w:lineRule="auto"/>
            </w:pPr>
            <w:r w:rsidRPr="001A1F57">
              <w:rPr>
                <w:rFonts w:eastAsia="Times New Roman" w:cs="Times New Roman"/>
                <w:lang w:val="cy-GB"/>
              </w:rPr>
              <w:t>Pennaeth Gweithrediadau Adnoddau Dynol, Rheolwr Cydraddoldeb</w:t>
            </w:r>
          </w:p>
        </w:tc>
        <w:tc>
          <w:tcPr>
            <w:tcW w:w="6029" w:type="dxa"/>
          </w:tcPr>
          <w:p w:rsidR="00CC436C" w:rsidRPr="001A1F57" w:rsidRDefault="00CC436C" w:rsidP="007C1D21">
            <w:r w:rsidRPr="001A1F57">
              <w:rPr>
                <w:rFonts w:eastAsia="Times New Roman" w:cs="Times New Roman"/>
                <w:lang w:val="cy-GB"/>
              </w:rPr>
              <w:t>Caiff data ei gasglu a byddwn yn adrodd arno fel rhan o'r Adroddiad Cydraddoldeb Blynyddol hwn</w:t>
            </w:r>
            <w:r w:rsidRPr="001A1F57">
              <w:rPr>
                <w:rFonts w:eastAsia="Times New Roman" w:cs="Times New Roman"/>
                <w:i/>
                <w:iCs/>
                <w:lang w:val="cy-GB"/>
              </w:rPr>
              <w:t>.</w:t>
            </w:r>
            <w:r w:rsidRPr="001A1F57">
              <w:rPr>
                <w:rFonts w:eastAsia="Times New Roman" w:cs="Times New Roman"/>
                <w:lang w:val="cy-GB"/>
              </w:rPr>
              <w:t xml:space="preserve"> Gweler Atodiad B.</w:t>
            </w:r>
          </w:p>
        </w:tc>
      </w:tr>
      <w:tr w:rsidR="00CC436C" w:rsidRPr="001A1F57" w:rsidTr="007C1D21">
        <w:trPr>
          <w:trHeight w:val="133"/>
        </w:trPr>
        <w:tc>
          <w:tcPr>
            <w:tcW w:w="4962" w:type="dxa"/>
          </w:tcPr>
          <w:p w:rsidR="00CC436C" w:rsidRPr="001A1F57" w:rsidRDefault="00CC436C" w:rsidP="007C1D21">
            <w:r w:rsidRPr="001A1F57">
              <w:rPr>
                <w:rFonts w:eastAsia="Times New Roman" w:cs="Times New Roman"/>
                <w:lang w:val="cy-GB"/>
              </w:rPr>
              <w:t>Cynnal arolygon staff rheolaidd</w:t>
            </w:r>
          </w:p>
        </w:tc>
        <w:tc>
          <w:tcPr>
            <w:tcW w:w="1469" w:type="dxa"/>
          </w:tcPr>
          <w:p w:rsidR="00CC436C" w:rsidRPr="001A1F57" w:rsidRDefault="00CC436C" w:rsidP="007C1D21">
            <w:r w:rsidRPr="001A1F57">
              <w:rPr>
                <w:rFonts w:eastAsia="Times New Roman" w:cs="Times New Roman"/>
                <w:lang w:val="cy-GB"/>
              </w:rPr>
              <w:t>Ebrill 2013</w:t>
            </w:r>
          </w:p>
        </w:tc>
        <w:tc>
          <w:tcPr>
            <w:tcW w:w="2566" w:type="dxa"/>
          </w:tcPr>
          <w:p w:rsidR="00CC436C" w:rsidRPr="001A1F57" w:rsidRDefault="00CC436C" w:rsidP="007C1D21">
            <w:r w:rsidRPr="001A1F57">
              <w:rPr>
                <w:rFonts w:eastAsia="Times New Roman" w:cs="Times New Roman"/>
                <w:lang w:val="cy-GB"/>
              </w:rPr>
              <w:t xml:space="preserve">Arweinydd yr arolwg, Pennaeth Gweithrediadau Adnoddau Dynol, </w:t>
            </w:r>
            <w:r w:rsidRPr="001A1F57">
              <w:rPr>
                <w:rFonts w:eastAsia="Times New Roman" w:cs="Times New Roman"/>
                <w:lang w:val="cy-GB"/>
              </w:rPr>
              <w:lastRenderedPageBreak/>
              <w:t>Rheolwr Cydraddoldeb</w:t>
            </w:r>
          </w:p>
        </w:tc>
        <w:tc>
          <w:tcPr>
            <w:tcW w:w="6029" w:type="dxa"/>
          </w:tcPr>
          <w:p w:rsidR="00CC436C" w:rsidRPr="001A1F57" w:rsidRDefault="00CC436C" w:rsidP="007C1D21">
            <w:r w:rsidRPr="001A1F57">
              <w:rPr>
                <w:rFonts w:eastAsia="Times New Roman" w:cs="Times New Roman"/>
                <w:lang w:val="cy-GB"/>
              </w:rPr>
              <w:lastRenderedPageBreak/>
              <w:t xml:space="preserve">Rydym yn cynnal arolygon staff yn rheolaidd sy'n ymdrin â phynciau fel iechyd a lles, morâl, cymhelliant a pharch. Hefyd, rydym wedi cynnal arolwg ar wahân i staff lesbiaidd, hoyw, deurywiol a thrawsrywiol. </w:t>
            </w:r>
          </w:p>
        </w:tc>
      </w:tr>
      <w:tr w:rsidR="00CC436C" w:rsidRPr="001A1F57" w:rsidTr="007C1D21">
        <w:trPr>
          <w:trHeight w:val="1035"/>
        </w:trPr>
        <w:tc>
          <w:tcPr>
            <w:tcW w:w="4962" w:type="dxa"/>
          </w:tcPr>
          <w:p w:rsidR="00CC436C" w:rsidRPr="001A1F57" w:rsidRDefault="00CC436C" w:rsidP="007C1D21">
            <w:r w:rsidRPr="001A1F57">
              <w:rPr>
                <w:rFonts w:eastAsia="Times New Roman" w:cs="Times New Roman"/>
                <w:lang w:val="cy-GB"/>
              </w:rPr>
              <w:lastRenderedPageBreak/>
              <w:t xml:space="preserve">Cynnig un lleoliad gwaith y flwyddyn i bobl o grwpiau heb gynrychiolaeth ddigonol </w:t>
            </w:r>
          </w:p>
        </w:tc>
        <w:tc>
          <w:tcPr>
            <w:tcW w:w="1469" w:type="dxa"/>
          </w:tcPr>
          <w:p w:rsidR="00CC436C" w:rsidRPr="001A1F57" w:rsidRDefault="00CC436C" w:rsidP="007C1D21">
            <w:r w:rsidRPr="001A1F57">
              <w:rPr>
                <w:rFonts w:eastAsia="Times New Roman" w:cs="Times New Roman"/>
                <w:lang w:val="cy-GB"/>
              </w:rPr>
              <w:t>Ebrill 2013</w:t>
            </w:r>
          </w:p>
        </w:tc>
        <w:tc>
          <w:tcPr>
            <w:tcW w:w="2566" w:type="dxa"/>
          </w:tcPr>
          <w:p w:rsidR="00CC436C" w:rsidRPr="001A1F57" w:rsidRDefault="00CC436C" w:rsidP="007C1D21">
            <w:r w:rsidRPr="001A1F57">
              <w:rPr>
                <w:rFonts w:eastAsia="Times New Roman" w:cs="Times New Roman"/>
                <w:lang w:val="cy-GB"/>
              </w:rPr>
              <w:t xml:space="preserve">Pennaeth Recriwtio Adnoddau Dynol </w:t>
            </w:r>
          </w:p>
        </w:tc>
        <w:tc>
          <w:tcPr>
            <w:tcW w:w="6029" w:type="dxa"/>
          </w:tcPr>
          <w:p w:rsidR="00CC436C" w:rsidRPr="001A1F57" w:rsidRDefault="00CC436C" w:rsidP="007C1D21">
            <w:r w:rsidRPr="001A1F57">
              <w:rPr>
                <w:rFonts w:eastAsia="Times New Roman" w:cs="Times New Roman"/>
                <w:lang w:val="cy-GB"/>
              </w:rPr>
              <w:t xml:space="preserve">Bu inni dargedu grwpiau cynrychiadol lleol a grwpiau cymunedol wrth hysbysebu swydd cydgysylltydd prosiect i ddatblygu ein cynllun prentisiaeth. Daethpwyd o hyd i ymgeisydd addas drwy Ganolfan Fenter De Caerdydd. </w:t>
            </w:r>
          </w:p>
          <w:p w:rsidR="00CC436C" w:rsidRPr="001A1F57" w:rsidRDefault="00CC436C" w:rsidP="007C1D21">
            <w:r w:rsidRPr="001A1F57">
              <w:rPr>
                <w:rFonts w:eastAsia="Times New Roman" w:cs="Times New Roman"/>
                <w:lang w:val="cy-GB"/>
              </w:rPr>
              <w:t>Rydym wedi datblygu cynllyn prentisiaeth i alluogi pedwar o bobl ifanc i gael profiad ac ennill NVQ o fewn ein sefydliad. Hysbysebwyd y cynllun yn eang, gan gynnwys drwy ein cysylltiadau mewn grwpiau cymunedol a sefydliadau cynrychiadol.</w:t>
            </w:r>
          </w:p>
        </w:tc>
      </w:tr>
      <w:tr w:rsidR="00CC436C" w:rsidRPr="001A1F57" w:rsidTr="007C1D21">
        <w:trPr>
          <w:trHeight w:val="1035"/>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Datblygu ein dulliau o gyfathrebu i fynd i'r afael â rhwystrau sy'n atal pobl amrywiol rhag cyflwyno ceisiadau</w:t>
            </w:r>
          </w:p>
        </w:tc>
        <w:tc>
          <w:tcPr>
            <w:tcW w:w="1469"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566"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Pennaeth Recriwtio Adnoddau Dynol, Pennaeth Cyfathrebu</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Rydym yn parhau i ddatblygu ein deunyddiau recriwtio i ddenu amrywiaeth o ymgeiswyr. Rydym yn pwysleisio ein statws fel cyflogwr cyfle cyfartal gyda'r Gr</w:t>
            </w:r>
            <w:r w:rsidRPr="001A1F57">
              <w:rPr>
                <w:rFonts w:ascii="Arial" w:eastAsia="Times New Roman" w:hAnsi="Arial" w:cs="Arial"/>
                <w:lang w:val="cy-GB"/>
              </w:rPr>
              <w:t>ŵ</w:t>
            </w:r>
            <w:r w:rsidRPr="001A1F57">
              <w:rPr>
                <w:rFonts w:eastAsia="Times New Roman" w:cs="Times New Roman"/>
                <w:lang w:val="cy-GB"/>
              </w:rPr>
              <w:t xml:space="preserve">p Amrywiaeth a chanllawiau recriwtio Stonewall. Mae adran recriwtio ein gwefan yn ein hyrwyddo fel sefydliad sy'n rhoi gwerth ar gydraddoldeb ac amrywiaeth. </w:t>
            </w:r>
          </w:p>
        </w:tc>
      </w:tr>
    </w:tbl>
    <w:p w:rsidR="00CC436C" w:rsidRPr="001A1F57" w:rsidRDefault="00CC436C" w:rsidP="00CC436C">
      <w:pPr>
        <w:rPr>
          <w:rFonts w:ascii="Lucida Sans" w:hAnsi="Lucida Sans"/>
          <w:b/>
        </w:rPr>
      </w:pPr>
    </w:p>
    <w:p w:rsidR="00CC436C" w:rsidRPr="001A1F57" w:rsidRDefault="00CC436C" w:rsidP="00CC436C">
      <w:pPr>
        <w:rPr>
          <w:rFonts w:ascii="Lucida Sans" w:hAnsi="Lucida Sans"/>
          <w:b/>
          <w:sz w:val="24"/>
          <w:szCs w:val="24"/>
        </w:rPr>
      </w:pPr>
      <w:r w:rsidRPr="001A1F57">
        <w:rPr>
          <w:rFonts w:ascii="Lucida Sans" w:hAnsi="Lucida Sans"/>
          <w:b/>
          <w:sz w:val="24"/>
          <w:szCs w:val="24"/>
        </w:rPr>
        <w:br w:type="page"/>
      </w:r>
    </w:p>
    <w:p w:rsidR="00CC436C" w:rsidRPr="001A1F57" w:rsidRDefault="00CC436C" w:rsidP="00CC436C">
      <w:pPr>
        <w:rPr>
          <w:rFonts w:ascii="Lucida Sans" w:hAnsi="Lucida Sans"/>
          <w:b/>
          <w:sz w:val="24"/>
          <w:szCs w:val="24"/>
        </w:rPr>
      </w:pPr>
      <w:r w:rsidRPr="001A1F57">
        <w:rPr>
          <w:rFonts w:ascii="Lucida Sans" w:eastAsia="Lucida Sans" w:hAnsi="Lucida Sans" w:cs="Lucida Sans"/>
          <w:b/>
          <w:bCs/>
          <w:sz w:val="24"/>
          <w:szCs w:val="24"/>
          <w:lang w:val="cy-GB"/>
        </w:rPr>
        <w:lastRenderedPageBreak/>
        <w:t>Amcan blaenoriaeth 3: Rhoi cymorth i Aelodau'r Cynulliad a'u staff</w:t>
      </w:r>
    </w:p>
    <w:tbl>
      <w:tblPr>
        <w:tblStyle w:val="TableGrid"/>
        <w:tblW w:w="15026" w:type="dxa"/>
        <w:tblInd w:w="-459" w:type="dxa"/>
        <w:tblLook w:val="04A0" w:firstRow="1" w:lastRow="0" w:firstColumn="1" w:lastColumn="0" w:noHBand="0" w:noVBand="1"/>
      </w:tblPr>
      <w:tblGrid>
        <w:gridCol w:w="4962"/>
        <w:gridCol w:w="1461"/>
        <w:gridCol w:w="2574"/>
        <w:gridCol w:w="6029"/>
      </w:tblGrid>
      <w:tr w:rsidR="00CC436C" w:rsidRPr="001A1F57" w:rsidTr="007C1D21">
        <w:trPr>
          <w:tblHeader/>
        </w:trPr>
        <w:tc>
          <w:tcPr>
            <w:tcW w:w="4962"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Camau i’w cymryd</w:t>
            </w:r>
          </w:p>
        </w:tc>
        <w:tc>
          <w:tcPr>
            <w:tcW w:w="1461"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Dyddiad targed / adolygu</w:t>
            </w:r>
          </w:p>
        </w:tc>
        <w:tc>
          <w:tcPr>
            <w:tcW w:w="2574"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Prif gyfrifoldeb</w:t>
            </w:r>
          </w:p>
        </w:tc>
        <w:tc>
          <w:tcPr>
            <w:tcW w:w="6029" w:type="dxa"/>
            <w:shd w:val="clear" w:color="auto" w:fill="B6DDE8" w:themeFill="accent5" w:themeFillTint="66"/>
          </w:tcPr>
          <w:p w:rsidR="00CC436C" w:rsidRPr="001A1F57" w:rsidRDefault="00CC436C" w:rsidP="007C1D21">
            <w:pPr>
              <w:rPr>
                <w:b/>
                <w:sz w:val="24"/>
                <w:szCs w:val="24"/>
              </w:rPr>
            </w:pPr>
          </w:p>
        </w:tc>
      </w:tr>
      <w:tr w:rsidR="00CC436C" w:rsidRPr="001A1F57" w:rsidTr="007C1D21">
        <w:trPr>
          <w:trHeight w:val="882"/>
        </w:trPr>
        <w:tc>
          <w:tcPr>
            <w:tcW w:w="4962" w:type="dxa"/>
          </w:tcPr>
          <w:p w:rsidR="00CC436C" w:rsidRPr="001A1F57" w:rsidRDefault="00CC436C" w:rsidP="007C1D21">
            <w:r w:rsidRPr="001A1F57">
              <w:rPr>
                <w:rFonts w:eastAsia="Times New Roman" w:cs="Times New Roman"/>
                <w:lang w:val="cy-GB"/>
              </w:rPr>
              <w:t>Cynnal adolygiadau blynyddol o ganllawiau cydraddoldeb i Aelodau'r Cynulliad a'u diweddaru</w:t>
            </w:r>
          </w:p>
        </w:tc>
        <w:tc>
          <w:tcPr>
            <w:tcW w:w="1461" w:type="dxa"/>
          </w:tcPr>
          <w:p w:rsidR="00CC436C" w:rsidRPr="001A1F57" w:rsidRDefault="00CC436C" w:rsidP="007C1D21">
            <w:r w:rsidRPr="001A1F57">
              <w:rPr>
                <w:rFonts w:eastAsia="Times New Roman" w:cs="Times New Roman"/>
                <w:lang w:val="cy-GB"/>
              </w:rPr>
              <w:t>Ebrill 2013</w:t>
            </w:r>
          </w:p>
        </w:tc>
        <w:tc>
          <w:tcPr>
            <w:tcW w:w="2574" w:type="dxa"/>
          </w:tcPr>
          <w:p w:rsidR="00CC436C" w:rsidRPr="001A1F57" w:rsidRDefault="00CC436C" w:rsidP="007C1D21">
            <w:r w:rsidRPr="001A1F57">
              <w:rPr>
                <w:rFonts w:eastAsia="Times New Roman" w:cs="Times New Roman"/>
                <w:lang w:val="cy-GB"/>
              </w:rPr>
              <w:t xml:space="preserve">Rheolwr Cydraddoldeb, Pennaeth y Gwasanaethau Cyfreithiol, Pennaeth Gwasanaeth Cymorth i’r Comisiwn ac i’r Aelodau </w:t>
            </w:r>
          </w:p>
        </w:tc>
        <w:tc>
          <w:tcPr>
            <w:tcW w:w="6029" w:type="dxa"/>
          </w:tcPr>
          <w:p w:rsidR="00CC436C" w:rsidRPr="001A1F57" w:rsidRDefault="00CC436C" w:rsidP="007C1D21">
            <w:r w:rsidRPr="001A1F57">
              <w:rPr>
                <w:rFonts w:eastAsia="Times New Roman" w:cs="Times New Roman"/>
                <w:lang w:val="cy-GB"/>
              </w:rPr>
              <w:t xml:space="preserve">Cwblhawyd yr adolygiad a llwythwyd y gwelliannau i fewnrwyd yr Aelodau. </w:t>
            </w:r>
          </w:p>
          <w:p w:rsidR="00CC436C" w:rsidRPr="001A1F57" w:rsidRDefault="00CC436C" w:rsidP="007C1D21"/>
          <w:p w:rsidR="00CC436C" w:rsidRPr="001A1F57" w:rsidRDefault="00CC436C" w:rsidP="007C1D21"/>
        </w:tc>
      </w:tr>
      <w:tr w:rsidR="00CC436C" w:rsidRPr="001A1F57" w:rsidTr="007C1D21">
        <w:trPr>
          <w:trHeight w:val="882"/>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Hyrwyddo canllawiau cydraddoldeb i Aelodau drwy ddulliau cyfathrebu mewnol</w:t>
            </w:r>
          </w:p>
        </w:tc>
        <w:tc>
          <w:tcPr>
            <w:tcW w:w="1461"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574"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 xml:space="preserve">Pennaeth Cyfathrebu, Rheolwr Cydraddoldeb, Pennaeth Gwasanaeth Cymorth i’r Comisiwn ac i’r Aelodau </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Mae'r canllawiau wedi cael eu hyrwyddo i Aelodau yn electronig a byddant yn cael eu dosbarthu ar ffurf copi caled hefyd.</w:t>
            </w:r>
          </w:p>
        </w:tc>
      </w:tr>
      <w:tr w:rsidR="00CC436C" w:rsidRPr="001A1F57" w:rsidTr="007C1D21">
        <w:trPr>
          <w:trHeight w:val="1147"/>
        </w:trPr>
        <w:tc>
          <w:tcPr>
            <w:tcW w:w="4962" w:type="dxa"/>
          </w:tcPr>
          <w:p w:rsidR="00CC436C" w:rsidRPr="001A1F57" w:rsidRDefault="00CC436C" w:rsidP="007C1D21">
            <w:r w:rsidRPr="001A1F57">
              <w:rPr>
                <w:rFonts w:eastAsia="Times New Roman" w:cs="Times New Roman"/>
                <w:lang w:val="cy-GB"/>
              </w:rPr>
              <w:t>Datblygu hyfforddiant a strategaeth i gynyddu ymwybyddiaeth o faterion cydraddoldeb ymysg yr Aelodau</w:t>
            </w:r>
          </w:p>
        </w:tc>
        <w:tc>
          <w:tcPr>
            <w:tcW w:w="1461" w:type="dxa"/>
          </w:tcPr>
          <w:p w:rsidR="00CC436C" w:rsidRPr="001A1F57" w:rsidRDefault="00CC436C" w:rsidP="007C1D21">
            <w:r w:rsidRPr="001A1F57">
              <w:rPr>
                <w:rFonts w:eastAsia="Times New Roman" w:cs="Times New Roman"/>
                <w:lang w:val="cy-GB"/>
              </w:rPr>
              <w:t>Ebrill 2013</w:t>
            </w:r>
          </w:p>
        </w:tc>
        <w:tc>
          <w:tcPr>
            <w:tcW w:w="2574" w:type="dxa"/>
          </w:tcPr>
          <w:p w:rsidR="00CC436C" w:rsidRPr="001A1F57" w:rsidRDefault="00CC436C" w:rsidP="007C1D21">
            <w:r w:rsidRPr="001A1F57">
              <w:rPr>
                <w:rFonts w:eastAsia="Times New Roman" w:cs="Times New Roman"/>
                <w:lang w:val="cy-GB"/>
              </w:rPr>
              <w:t xml:space="preserve">Pennaeth y Comisiwn a'r Tîm Cymorth i Aelodau </w:t>
            </w:r>
          </w:p>
          <w:p w:rsidR="00CC436C" w:rsidRPr="001A1F57" w:rsidRDefault="00CC436C" w:rsidP="007C1D21">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Yn ogystal â'r taflenni gwybodaeth a chanllawiau, datblygwyd hyfforddiant cydraddoldeb ar-lein i Aelodau a'u staff. Caiff hwn ei lansio maes o law. Cynigir hyfforddiant i'r Aelodau a'u staff drwy gyrsiau eraill, fel Hyder ym Maes Anabledd, Ymwybyddiaeth o Iechyd Meddwl ac ati.</w:t>
            </w:r>
          </w:p>
        </w:tc>
      </w:tr>
      <w:tr w:rsidR="00CC436C" w:rsidRPr="001A1F57" w:rsidTr="007C1D21">
        <w:trPr>
          <w:trHeight w:val="983"/>
        </w:trPr>
        <w:tc>
          <w:tcPr>
            <w:tcW w:w="4962" w:type="dxa"/>
          </w:tcPr>
          <w:p w:rsidR="00CC436C" w:rsidRPr="001A1F57" w:rsidRDefault="00CC436C" w:rsidP="007C1D21">
            <w:pPr>
              <w:spacing w:after="200" w:line="276" w:lineRule="auto"/>
            </w:pPr>
            <w:r w:rsidRPr="001A1F57">
              <w:rPr>
                <w:rFonts w:eastAsia="Times New Roman" w:cs="Times New Roman"/>
                <w:lang w:val="cy-GB"/>
              </w:rPr>
              <w:t>Darparu rhestr wirio i Aelodau mewn perthynas â llogi/defnyddio lleoliadau hygyrch</w:t>
            </w:r>
          </w:p>
        </w:tc>
        <w:tc>
          <w:tcPr>
            <w:tcW w:w="1461" w:type="dxa"/>
          </w:tcPr>
          <w:p w:rsidR="00CC436C" w:rsidRPr="001A1F57" w:rsidRDefault="00CC436C" w:rsidP="007C1D21">
            <w:pPr>
              <w:spacing w:after="200" w:line="276" w:lineRule="auto"/>
            </w:pPr>
            <w:r w:rsidRPr="001A1F57">
              <w:rPr>
                <w:rFonts w:eastAsia="Times New Roman" w:cs="Times New Roman"/>
                <w:lang w:val="cy-GB"/>
              </w:rPr>
              <w:t>Medi 2012</w:t>
            </w:r>
          </w:p>
        </w:tc>
        <w:tc>
          <w:tcPr>
            <w:tcW w:w="2574" w:type="dxa"/>
          </w:tcPr>
          <w:p w:rsidR="00CC436C" w:rsidRPr="001A1F57" w:rsidRDefault="00CC436C" w:rsidP="007C1D21">
            <w:pPr>
              <w:spacing w:after="200" w:line="276" w:lineRule="auto"/>
            </w:pPr>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Mae'r rhan fwyaf o'r wybodaeth hon ar gael yn nhaflenni gwybodaeth yr Aelodau. Bydd y Tîm Cydraddoldeb yn gweithio gyda'r Gwasanaeth Cefnogi Busnes yr Aelodau i benderfynu a oes angen cyngor pellach.</w:t>
            </w:r>
          </w:p>
        </w:tc>
      </w:tr>
      <w:tr w:rsidR="00CC436C" w:rsidRPr="001A1F57" w:rsidTr="007C1D21">
        <w:trPr>
          <w:trHeight w:val="786"/>
        </w:trPr>
        <w:tc>
          <w:tcPr>
            <w:tcW w:w="4962" w:type="dxa"/>
          </w:tcPr>
          <w:p w:rsidR="00CC436C" w:rsidRPr="001A1F57" w:rsidRDefault="00CC436C" w:rsidP="007C1D21">
            <w:pPr>
              <w:spacing w:after="200" w:line="276" w:lineRule="auto"/>
            </w:pPr>
            <w:r w:rsidRPr="001A1F57">
              <w:rPr>
                <w:rFonts w:eastAsia="Times New Roman" w:cs="Times New Roman"/>
                <w:lang w:val="cy-GB"/>
              </w:rPr>
              <w:lastRenderedPageBreak/>
              <w:t>Datblygu rhestr termau o iaith gydraddoldeb</w:t>
            </w:r>
          </w:p>
        </w:tc>
        <w:tc>
          <w:tcPr>
            <w:tcW w:w="1461" w:type="dxa"/>
          </w:tcPr>
          <w:p w:rsidR="00CC436C" w:rsidRPr="001A1F57" w:rsidRDefault="00CC436C" w:rsidP="007C1D21">
            <w:pPr>
              <w:spacing w:after="200" w:line="276" w:lineRule="auto"/>
            </w:pPr>
            <w:r w:rsidRPr="001A1F57">
              <w:rPr>
                <w:rFonts w:eastAsia="Times New Roman" w:cs="Times New Roman"/>
                <w:lang w:val="cy-GB"/>
              </w:rPr>
              <w:t>Mehefin 2012</w:t>
            </w:r>
          </w:p>
        </w:tc>
        <w:tc>
          <w:tcPr>
            <w:tcW w:w="2574" w:type="dxa"/>
          </w:tcPr>
          <w:p w:rsidR="00CC436C" w:rsidRPr="001A1F57" w:rsidRDefault="00CC436C" w:rsidP="007C1D21">
            <w:pPr>
              <w:spacing w:after="200" w:line="276" w:lineRule="auto"/>
            </w:pPr>
            <w:r w:rsidRPr="001A1F57">
              <w:rPr>
                <w:rFonts w:eastAsia="Times New Roman" w:cs="Times New Roman"/>
                <w:lang w:val="cy-GB"/>
              </w:rPr>
              <w:t>Rheolwr Cydraddoldeb</w:t>
            </w:r>
          </w:p>
        </w:tc>
        <w:tc>
          <w:tcPr>
            <w:tcW w:w="6029" w:type="dxa"/>
          </w:tcPr>
          <w:p w:rsidR="00CC436C" w:rsidRPr="001A1F57" w:rsidRDefault="00CC436C" w:rsidP="007C1D21">
            <w:r w:rsidRPr="001A1F57">
              <w:rPr>
                <w:rFonts w:eastAsia="Times New Roman" w:cs="Times New Roman"/>
                <w:lang w:val="cy-GB"/>
              </w:rPr>
              <w:t>Mae'r rhestr termau wedi cael ei pharatoi a'i rhannu â'n rhwydweithiau staff</w:t>
            </w:r>
            <w:r>
              <w:rPr>
                <w:rFonts w:eastAsia="Times New Roman" w:cs="Times New Roman"/>
                <w:lang w:val="cy-GB"/>
              </w:rPr>
              <w:t>.</w:t>
            </w:r>
            <w:r w:rsidRPr="001A1F57">
              <w:rPr>
                <w:rFonts w:eastAsia="Times New Roman" w:cs="Times New Roman"/>
                <w:lang w:val="cy-GB"/>
              </w:rPr>
              <w:t xml:space="preserve"> Caiff ei hyrwyddo fel rhan o Wythnos Cydraddoldeb ac Amrywiaeth 2013.</w:t>
            </w:r>
          </w:p>
        </w:tc>
      </w:tr>
      <w:tr w:rsidR="00CC436C" w:rsidRPr="001A1F57" w:rsidTr="007C1D21">
        <w:trPr>
          <w:trHeight w:val="390"/>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Hyrwyddo rhwydweithiau staff i Aelodau a'u staff drwy ddulliau cyfathrebu mewnol</w:t>
            </w:r>
          </w:p>
        </w:tc>
        <w:tc>
          <w:tcPr>
            <w:tcW w:w="1461"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574"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Pennaeth Cyfathrebu, Cadeiryddion y Rhwydweithiau, Rheolwr Cydraddoldeb</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Hyrwyddwyd y rhwydweithiau staff fel rhan o Wythnos Cydraddoldeb ac Amrywiaeth 2012 ac maent yn parhau i gael eu hyrwyddo ar-lein ymysg yr Aelodau a'u staff.</w:t>
            </w:r>
          </w:p>
        </w:tc>
      </w:tr>
      <w:tr w:rsidR="00CC436C" w:rsidRPr="001A1F57" w:rsidTr="007C1D21">
        <w:trPr>
          <w:trHeight w:val="262"/>
        </w:trPr>
        <w:tc>
          <w:tcPr>
            <w:tcW w:w="4962" w:type="dxa"/>
          </w:tcPr>
          <w:p w:rsidR="00CC436C" w:rsidRPr="001A1F57" w:rsidRDefault="00CC436C" w:rsidP="007C1D21">
            <w:r w:rsidRPr="001A1F57">
              <w:rPr>
                <w:rFonts w:eastAsia="Times New Roman" w:cs="Times New Roman"/>
                <w:lang w:val="cy-GB"/>
              </w:rPr>
              <w:t>Cyflwyno a hyrwyddo Cronfa Fynediad i gefnogi Aelodau anabl</w:t>
            </w:r>
          </w:p>
        </w:tc>
        <w:tc>
          <w:tcPr>
            <w:tcW w:w="1461" w:type="dxa"/>
          </w:tcPr>
          <w:p w:rsidR="00CC436C" w:rsidRPr="001A1F57" w:rsidRDefault="00CC436C" w:rsidP="007C1D21">
            <w:r w:rsidRPr="001A1F57">
              <w:rPr>
                <w:rFonts w:eastAsia="Times New Roman" w:cs="Times New Roman"/>
                <w:lang w:val="cy-GB"/>
              </w:rPr>
              <w:t>Mehefin 2012</w:t>
            </w:r>
          </w:p>
        </w:tc>
        <w:tc>
          <w:tcPr>
            <w:tcW w:w="2574" w:type="dxa"/>
          </w:tcPr>
          <w:p w:rsidR="00CC436C" w:rsidRPr="001A1F57" w:rsidRDefault="00CC436C" w:rsidP="007C1D21">
            <w:r w:rsidRPr="001A1F57">
              <w:rPr>
                <w:rFonts w:eastAsia="Times New Roman" w:cs="Times New Roman"/>
                <w:lang w:val="cy-GB"/>
              </w:rPr>
              <w:t xml:space="preserve">Rheolwr Cydraddoldeb, Pennaeth Gwasanaeth Cymorth i’r Comisiwn ac i’r Aelodau </w:t>
            </w:r>
          </w:p>
        </w:tc>
        <w:tc>
          <w:tcPr>
            <w:tcW w:w="6029" w:type="dxa"/>
          </w:tcPr>
          <w:p w:rsidR="00CC436C" w:rsidRPr="001A1F57" w:rsidRDefault="00CC436C" w:rsidP="007C1D21">
            <w:r w:rsidRPr="001A1F57">
              <w:rPr>
                <w:rFonts w:eastAsia="Times New Roman" w:cs="Times New Roman"/>
                <w:lang w:val="cy-GB"/>
              </w:rPr>
              <w:t xml:space="preserve">Lansiwyd y Gronfa Fynediad ym mis Mehefin 2012 a chafodd ei hyrwyddo ymysg yr Aelodau. Mae'n ymdrin â darparu addasiadau rhesymol i Aelodau, eu staff a'r cymorth. </w:t>
            </w:r>
          </w:p>
        </w:tc>
      </w:tr>
      <w:tr w:rsidR="00CC436C" w:rsidRPr="001A1F57" w:rsidTr="007C1D21">
        <w:trPr>
          <w:trHeight w:val="653"/>
        </w:trPr>
        <w:tc>
          <w:tcPr>
            <w:tcW w:w="4962" w:type="dxa"/>
          </w:tcPr>
          <w:p w:rsidR="00CC436C" w:rsidRPr="001A1F57" w:rsidRDefault="00CC436C" w:rsidP="007C1D21">
            <w:r w:rsidRPr="001A1F57">
              <w:rPr>
                <w:rFonts w:eastAsia="Times New Roman" w:cs="Times New Roman"/>
                <w:lang w:val="cy-GB"/>
              </w:rPr>
              <w:t xml:space="preserve">Sicrhau y rhoddir ystyriaeth i gydraddoldeb ym mhob agwedd ar waith ymchwil </w:t>
            </w:r>
          </w:p>
          <w:p w:rsidR="00CC436C" w:rsidRPr="001A1F57" w:rsidRDefault="00CC436C" w:rsidP="007C1D21"/>
        </w:tc>
        <w:tc>
          <w:tcPr>
            <w:tcW w:w="1461" w:type="dxa"/>
          </w:tcPr>
          <w:p w:rsidR="00CC436C" w:rsidRPr="001A1F57" w:rsidRDefault="00CC436C" w:rsidP="007C1D21">
            <w:r w:rsidRPr="001A1F57">
              <w:rPr>
                <w:rFonts w:eastAsia="Times New Roman" w:cs="Times New Roman"/>
                <w:lang w:val="cy-GB"/>
              </w:rPr>
              <w:t>Ebrill 2013</w:t>
            </w:r>
          </w:p>
        </w:tc>
        <w:tc>
          <w:tcPr>
            <w:tcW w:w="2574" w:type="dxa"/>
          </w:tcPr>
          <w:p w:rsidR="00CC436C" w:rsidRPr="001A1F57" w:rsidRDefault="00CC436C" w:rsidP="007C1D21">
            <w:r w:rsidRPr="001A1F57">
              <w:rPr>
                <w:rFonts w:eastAsia="Times New Roman" w:cs="Times New Roman"/>
                <w:lang w:val="cy-GB"/>
              </w:rPr>
              <w:t xml:space="preserve">Pennaeth y Gwasanaeth Ymchwil </w:t>
            </w:r>
          </w:p>
        </w:tc>
        <w:tc>
          <w:tcPr>
            <w:tcW w:w="6029" w:type="dxa"/>
          </w:tcPr>
          <w:p w:rsidR="00CC436C" w:rsidRPr="001A1F57" w:rsidRDefault="00CC436C" w:rsidP="007C1D21">
            <w:r w:rsidRPr="001A1F57">
              <w:rPr>
                <w:rFonts w:eastAsia="Times New Roman" w:cs="Times New Roman"/>
                <w:lang w:val="cy-GB"/>
              </w:rPr>
              <w:t>Mae'r Gwasanaeth Ymchwil wedi parhau i brif-ffrydio materion cydraddoldeb ym mhob agwedd ar ei waith. Mae agweddau cydraddoldeb yn parhau i gael eu pwysleisio mewn ymatebion i ymholiadau gan Aelodau unigol a gwaith y pwyllgorau, gan gynnwys craffu ar gyllidebau. Mae cyhoeddiadau ymchwil sy'n canolbwyntio ar gydraddoldeb ar y gweill hefyd.</w:t>
            </w:r>
          </w:p>
          <w:p w:rsidR="00CC436C" w:rsidRPr="001A1F57" w:rsidRDefault="00CC436C" w:rsidP="007C1D21"/>
          <w:p w:rsidR="00CC436C" w:rsidRPr="001A1F57" w:rsidRDefault="00CC436C" w:rsidP="007C1D21">
            <w:r w:rsidRPr="001A1F57">
              <w:rPr>
                <w:rFonts w:eastAsia="Times New Roman" w:cs="Times New Roman"/>
                <w:lang w:val="cy-GB"/>
              </w:rPr>
              <w:t>Mae'r Gwasanaeth Ymchwil yn gweithio'n agor gyda'r Comisiwn Cydraddoldeb a Hawliau Dynol, sy'n helpu ymchwilwyr o wahanol feysydd pwnc. Mae'r Comisiwn Cydraddoldeb a Hawliau Dynol wedi cyfrannu at sawl ymchwiliad ac wedi rhoi cyngor ar ystod eang o faterion.</w:t>
            </w:r>
          </w:p>
          <w:p w:rsidR="00CC436C" w:rsidRPr="001A1F57" w:rsidRDefault="00CC436C" w:rsidP="007C1D21">
            <w:r w:rsidRPr="001A1F57">
              <w:rPr>
                <w:rFonts w:eastAsia="Times New Roman" w:cs="Times New Roman"/>
                <w:lang w:val="cy-GB"/>
              </w:rPr>
              <w:t xml:space="preserve">Mae'r Gwasanaeth Ymchwil wedi gweithio gyda meysydd cyfrifoldeb eraill i wella'r dulliau ymgysylltu </w:t>
            </w:r>
            <w:r w:rsidRPr="001A1F57">
              <w:rPr>
                <w:rFonts w:eastAsia="Times New Roman" w:cs="Times New Roman"/>
                <w:lang w:val="cy-GB"/>
              </w:rPr>
              <w:lastRenderedPageBreak/>
              <w:t xml:space="preserve">a ddefnyddir gan bwyllgorau er mwyn ceisio casglu mwy o dystiolaeth gan grwpiau nad ydynt yn cael eu clywed yn aml. Mae gan y Gwasanaeth gysylltiadau da gyda llawer o sefydliadau a rhanddeiliaid ym maes cydraddoldeb ac maent yn cael eu rhannu rhwng y meysydd cyfrifoldeb er mwyn ceisio ymgysylltu â mwy o'r boblogaeth. </w:t>
            </w:r>
          </w:p>
        </w:tc>
      </w:tr>
      <w:tr w:rsidR="00CC436C" w:rsidRPr="001A1F57" w:rsidTr="007C1D21">
        <w:trPr>
          <w:trHeight w:val="652"/>
        </w:trPr>
        <w:tc>
          <w:tcPr>
            <w:tcW w:w="4962" w:type="dxa"/>
          </w:tcPr>
          <w:p w:rsidR="00CC436C" w:rsidRPr="001A1F57" w:rsidRDefault="00CC436C" w:rsidP="007C1D21">
            <w:pPr>
              <w:spacing w:after="200" w:line="276" w:lineRule="auto"/>
            </w:pPr>
            <w:r w:rsidRPr="001A1F57">
              <w:rPr>
                <w:rFonts w:eastAsia="Times New Roman" w:cs="Times New Roman"/>
                <w:lang w:val="cy-GB"/>
              </w:rPr>
              <w:lastRenderedPageBreak/>
              <w:t>Cyflwyno Cronfa Fynediad i alluogi Aelodau i gyfathrebu ag etholwyr amrywiol yn effeithiol</w:t>
            </w:r>
          </w:p>
        </w:tc>
        <w:tc>
          <w:tcPr>
            <w:tcW w:w="1461" w:type="dxa"/>
          </w:tcPr>
          <w:p w:rsidR="00CC436C" w:rsidRPr="001A1F57" w:rsidRDefault="00CC436C" w:rsidP="007C1D21">
            <w:pPr>
              <w:spacing w:after="200" w:line="276" w:lineRule="auto"/>
            </w:pPr>
            <w:r w:rsidRPr="001A1F57">
              <w:rPr>
                <w:rFonts w:eastAsia="Times New Roman" w:cs="Times New Roman"/>
                <w:lang w:val="cy-GB"/>
              </w:rPr>
              <w:t>Mehefin 2012</w:t>
            </w:r>
          </w:p>
        </w:tc>
        <w:tc>
          <w:tcPr>
            <w:tcW w:w="2574" w:type="dxa"/>
          </w:tcPr>
          <w:p w:rsidR="00CC436C" w:rsidRPr="001A1F57" w:rsidRDefault="00CC436C" w:rsidP="007C1D21">
            <w:pPr>
              <w:spacing w:after="200" w:line="276" w:lineRule="auto"/>
            </w:pPr>
            <w:r w:rsidRPr="001A1F57">
              <w:rPr>
                <w:rFonts w:eastAsia="Times New Roman" w:cs="Times New Roman"/>
                <w:lang w:val="cy-GB"/>
              </w:rPr>
              <w:t xml:space="preserve">Rheolwr Cydraddoldeb, Pennaeth Gwasanaeth Cymorth i’r Comisiwn ac i’r Aelodau </w:t>
            </w:r>
          </w:p>
        </w:tc>
        <w:tc>
          <w:tcPr>
            <w:tcW w:w="6029" w:type="dxa"/>
          </w:tcPr>
          <w:p w:rsidR="00CC436C" w:rsidRPr="001A1F57" w:rsidRDefault="00CC436C" w:rsidP="007C1D21">
            <w:r w:rsidRPr="001A1F57">
              <w:rPr>
                <w:rFonts w:eastAsia="Times New Roman" w:cs="Times New Roman"/>
                <w:lang w:val="cy-GB"/>
              </w:rPr>
              <w:t>Lansiwyd y Gronfa Fynediad ym mis Mehefin 2012 a chafodd ei hyrwyddo ymysg yr Aelodau. Fe'i defnyddiwyd i wneud addasiadau gan gynnwys: addasu mynedfa i swyddfa a chyfieithu dogfennau i iaith gymunedol.</w:t>
            </w:r>
          </w:p>
        </w:tc>
      </w:tr>
      <w:tr w:rsidR="00CC436C" w:rsidRPr="001A1F57" w:rsidTr="007C1D21">
        <w:trPr>
          <w:trHeight w:val="1297"/>
        </w:trPr>
        <w:tc>
          <w:tcPr>
            <w:tcW w:w="4962" w:type="dxa"/>
            <w:shd w:val="clear" w:color="auto" w:fill="FFFFFF" w:themeFill="background1"/>
          </w:tcPr>
          <w:p w:rsidR="00CC436C" w:rsidRPr="001A1F57" w:rsidRDefault="00CC436C" w:rsidP="007C1D21">
            <w:r w:rsidRPr="001A1F57">
              <w:rPr>
                <w:rFonts w:eastAsia="Times New Roman" w:cs="Times New Roman"/>
                <w:lang w:val="cy-GB"/>
              </w:rPr>
              <w:t xml:space="preserve">Hyrwyddo gwaith y Timoedd Allgymorth a Digwyddiadau ymysg yr Aelodau i'w cynnwys yn ein gwaith o hyrwyddo cydraddoldeb </w:t>
            </w:r>
          </w:p>
        </w:tc>
        <w:tc>
          <w:tcPr>
            <w:tcW w:w="1461" w:type="dxa"/>
            <w:shd w:val="clear" w:color="auto" w:fill="FFFFFF" w:themeFill="background1"/>
          </w:tcPr>
          <w:p w:rsidR="00CC436C" w:rsidRPr="001A1F57" w:rsidRDefault="00CC436C" w:rsidP="007C1D21">
            <w:r w:rsidRPr="001A1F57">
              <w:rPr>
                <w:rFonts w:eastAsia="Times New Roman" w:cs="Times New Roman"/>
                <w:lang w:val="cy-GB"/>
              </w:rPr>
              <w:t>Ebrill 2013</w:t>
            </w:r>
          </w:p>
        </w:tc>
        <w:tc>
          <w:tcPr>
            <w:tcW w:w="2574" w:type="dxa"/>
            <w:shd w:val="clear" w:color="auto" w:fill="FFFFFF" w:themeFill="background1"/>
          </w:tcPr>
          <w:p w:rsidR="00CC436C" w:rsidRPr="001A1F57" w:rsidRDefault="00CC436C" w:rsidP="007C1D21">
            <w:r w:rsidRPr="001A1F57">
              <w:rPr>
                <w:rFonts w:eastAsia="Times New Roman" w:cs="Times New Roman"/>
                <w:lang w:val="cy-GB"/>
              </w:rPr>
              <w:t>Pennaeth Cyfathrebu</w:t>
            </w:r>
          </w:p>
        </w:tc>
        <w:tc>
          <w:tcPr>
            <w:tcW w:w="6029" w:type="dxa"/>
            <w:shd w:val="clear" w:color="auto" w:fill="FFFFFF" w:themeFill="background1"/>
          </w:tcPr>
          <w:p w:rsidR="00CC436C" w:rsidRPr="001A1F57" w:rsidRDefault="00CC436C" w:rsidP="007C1D21">
            <w:r w:rsidRPr="001A1F57">
              <w:rPr>
                <w:rFonts w:eastAsia="Times New Roman" w:cs="Times New Roman"/>
                <w:lang w:val="cy-GB"/>
              </w:rPr>
              <w:t xml:space="preserve">Ar hyn o bryd, mae ein Tîm Allgymorth yn gweithio ar dempled ar gyfer cylchlythyr/e-bost misol i Aelodau i roi gwybod iddynt am unrhyw weithgaredd cyfathrebu a allai fod yn berthnasol neu o ddiddordeb iddynt, gan egluro sut y gallant gymryd rhan. </w:t>
            </w:r>
          </w:p>
          <w:p w:rsidR="00CC436C" w:rsidRPr="001A1F57" w:rsidRDefault="00CC436C" w:rsidP="007C1D21">
            <w:r w:rsidRPr="001A1F57">
              <w:rPr>
                <w:rFonts w:eastAsia="Times New Roman" w:cs="Times New Roman"/>
                <w:lang w:val="cy-GB"/>
              </w:rPr>
              <w:t xml:space="preserve">Mae'r Tîm Digwyddiadau hefyd yn bwriadu cynnwys yr Aelodau yn y rhaglen o ddigwyddiadau dros yr haf drwy greu cyfleoedd penodol iddynt gyfarfod â grwpiau neu sefydliadau sy'n berthnasol iddynt. </w:t>
            </w:r>
          </w:p>
          <w:p w:rsidR="00CC436C" w:rsidRPr="001A1F57" w:rsidRDefault="00CC436C" w:rsidP="007C1D21">
            <w:r w:rsidRPr="001A1F57">
              <w:rPr>
                <w:rFonts w:eastAsia="Times New Roman" w:cs="Times New Roman"/>
                <w:lang w:val="cy-GB"/>
              </w:rPr>
              <w:t>Mae ein Tîm Addysg yn gwahodd Aelodau pob tro y mae'n mynd ar ymweliad i ysgol neu bydd ysgol yn ymweld â'r Cynulliad.</w:t>
            </w:r>
          </w:p>
        </w:tc>
      </w:tr>
    </w:tbl>
    <w:p w:rsidR="00CC436C" w:rsidRPr="001A1F57" w:rsidRDefault="00CC436C" w:rsidP="00CC436C">
      <w:pPr>
        <w:rPr>
          <w:rFonts w:ascii="Lucida Sans" w:hAnsi="Lucida Sans"/>
          <w:b/>
        </w:rPr>
      </w:pPr>
    </w:p>
    <w:p w:rsidR="00CC436C" w:rsidRPr="001A1F57" w:rsidRDefault="00CC436C" w:rsidP="00CC436C">
      <w:pPr>
        <w:rPr>
          <w:rFonts w:ascii="Lucida Sans" w:hAnsi="Lucida Sans"/>
          <w:b/>
          <w:sz w:val="24"/>
          <w:szCs w:val="24"/>
        </w:rPr>
      </w:pPr>
      <w:r w:rsidRPr="001A1F57">
        <w:rPr>
          <w:rFonts w:ascii="Lucida Sans" w:hAnsi="Lucida Sans"/>
          <w:b/>
          <w:sz w:val="24"/>
          <w:szCs w:val="24"/>
        </w:rPr>
        <w:br w:type="page"/>
      </w:r>
    </w:p>
    <w:p w:rsidR="00CC436C" w:rsidRPr="001A1F57" w:rsidRDefault="00CC436C" w:rsidP="00CC436C">
      <w:pPr>
        <w:rPr>
          <w:rFonts w:ascii="Lucida Sans" w:hAnsi="Lucida Sans"/>
          <w:b/>
          <w:sz w:val="24"/>
          <w:szCs w:val="24"/>
        </w:rPr>
      </w:pPr>
      <w:r w:rsidRPr="001A1F57">
        <w:rPr>
          <w:rFonts w:ascii="Lucida Sans" w:eastAsia="Lucida Sans" w:hAnsi="Lucida Sans" w:cs="Lucida Sans"/>
          <w:b/>
          <w:bCs/>
          <w:sz w:val="24"/>
          <w:szCs w:val="24"/>
          <w:lang w:val="cy-GB"/>
        </w:rPr>
        <w:lastRenderedPageBreak/>
        <w:t>Amcan blaenoriaeth 4: Sefydlu cydraddoldeb ym mhrosesau rheoli’r sefydliad</w:t>
      </w:r>
    </w:p>
    <w:tbl>
      <w:tblPr>
        <w:tblStyle w:val="TableGrid"/>
        <w:tblW w:w="15026" w:type="dxa"/>
        <w:tblInd w:w="-459" w:type="dxa"/>
        <w:tblLayout w:type="fixed"/>
        <w:tblLook w:val="04A0" w:firstRow="1" w:lastRow="0" w:firstColumn="1" w:lastColumn="0" w:noHBand="0" w:noVBand="1"/>
      </w:tblPr>
      <w:tblGrid>
        <w:gridCol w:w="4962"/>
        <w:gridCol w:w="1559"/>
        <w:gridCol w:w="2492"/>
        <w:gridCol w:w="6013"/>
      </w:tblGrid>
      <w:tr w:rsidR="00CC436C" w:rsidRPr="001A1F57" w:rsidTr="007C1D21">
        <w:trPr>
          <w:tblHeader/>
        </w:trPr>
        <w:tc>
          <w:tcPr>
            <w:tcW w:w="4962"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Camau i’w cymryd</w:t>
            </w:r>
          </w:p>
        </w:tc>
        <w:tc>
          <w:tcPr>
            <w:tcW w:w="1559"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Dyddiad targed / adolygu</w:t>
            </w:r>
          </w:p>
        </w:tc>
        <w:tc>
          <w:tcPr>
            <w:tcW w:w="2492" w:type="dxa"/>
            <w:shd w:val="clear" w:color="auto" w:fill="B6DDE8" w:themeFill="accent5" w:themeFillTint="66"/>
          </w:tcPr>
          <w:p w:rsidR="00CC436C" w:rsidRPr="001A1F57" w:rsidRDefault="00CC436C" w:rsidP="007C1D21">
            <w:pPr>
              <w:rPr>
                <w:b/>
                <w:sz w:val="24"/>
                <w:szCs w:val="24"/>
              </w:rPr>
            </w:pPr>
            <w:r w:rsidRPr="001A1F57">
              <w:rPr>
                <w:rFonts w:eastAsia="Times New Roman" w:cs="Times New Roman"/>
                <w:b/>
                <w:bCs/>
                <w:sz w:val="24"/>
                <w:szCs w:val="24"/>
                <w:lang w:val="cy-GB"/>
              </w:rPr>
              <w:t>Prif gyfrifoldeb</w:t>
            </w:r>
          </w:p>
        </w:tc>
        <w:tc>
          <w:tcPr>
            <w:tcW w:w="6013" w:type="dxa"/>
            <w:shd w:val="clear" w:color="auto" w:fill="B6DDE8" w:themeFill="accent5" w:themeFillTint="66"/>
          </w:tcPr>
          <w:p w:rsidR="00CC436C" w:rsidRPr="001A1F57" w:rsidRDefault="00CC436C" w:rsidP="007C1D21">
            <w:pPr>
              <w:rPr>
                <w:b/>
                <w:sz w:val="24"/>
                <w:szCs w:val="24"/>
              </w:rPr>
            </w:pPr>
          </w:p>
        </w:tc>
      </w:tr>
      <w:tr w:rsidR="00CC436C" w:rsidRPr="001A1F57" w:rsidTr="007C1D21">
        <w:trPr>
          <w:trHeight w:val="1306"/>
        </w:trPr>
        <w:tc>
          <w:tcPr>
            <w:tcW w:w="4962" w:type="dxa"/>
          </w:tcPr>
          <w:p w:rsidR="00CC436C" w:rsidRPr="001A1F57" w:rsidRDefault="00CC436C" w:rsidP="007C1D21">
            <w:r w:rsidRPr="001A1F57">
              <w:rPr>
                <w:rFonts w:eastAsia="Times New Roman" w:cs="Times New Roman"/>
                <w:lang w:val="cy-GB"/>
              </w:rPr>
              <w:t>Cyflwyno system newydd i asesu effaith ein penderfyniadau, polisïau ac arferion ar gydraddoldeb.</w:t>
            </w:r>
          </w:p>
          <w:p w:rsidR="00CC436C" w:rsidRPr="001A1F57" w:rsidRDefault="00CC436C" w:rsidP="007C1D21"/>
        </w:tc>
        <w:tc>
          <w:tcPr>
            <w:tcW w:w="1559" w:type="dxa"/>
          </w:tcPr>
          <w:p w:rsidR="00CC436C" w:rsidRPr="001A1F57" w:rsidRDefault="00CC436C" w:rsidP="007C1D21">
            <w:r w:rsidRPr="001A1F57">
              <w:rPr>
                <w:rFonts w:eastAsia="Times New Roman" w:cs="Times New Roman"/>
                <w:lang w:val="cy-GB"/>
              </w:rPr>
              <w:t>Mehefin 2012</w:t>
            </w:r>
          </w:p>
        </w:tc>
        <w:tc>
          <w:tcPr>
            <w:tcW w:w="2492" w:type="dxa"/>
          </w:tcPr>
          <w:p w:rsidR="00CC436C" w:rsidRPr="001A1F57" w:rsidRDefault="00CC436C" w:rsidP="007C1D21">
            <w:r w:rsidRPr="001A1F57">
              <w:rPr>
                <w:rFonts w:eastAsia="Times New Roman" w:cs="Times New Roman"/>
                <w:lang w:val="cy-GB"/>
              </w:rPr>
              <w:t>Rheolwr Cydraddoldeb, Arweinwyr Polisi</w:t>
            </w:r>
          </w:p>
          <w:p w:rsidR="00CC436C" w:rsidRPr="001A1F57" w:rsidRDefault="00CC436C" w:rsidP="007C1D21"/>
        </w:tc>
        <w:tc>
          <w:tcPr>
            <w:tcW w:w="6013" w:type="dxa"/>
          </w:tcPr>
          <w:p w:rsidR="00CC436C" w:rsidRPr="001A1F57" w:rsidRDefault="00CC436C" w:rsidP="007C1D21">
            <w:r w:rsidRPr="001A1F57">
              <w:rPr>
                <w:rFonts w:eastAsia="Times New Roman" w:cs="Times New Roman"/>
                <w:lang w:val="cy-GB"/>
              </w:rPr>
              <w:t>Rydym yn datblygu polisi asesiadau o effaith ar gydraddoldeb newydd. Cynhelir cynllun peilot erbyn diwedd 2013.</w:t>
            </w:r>
          </w:p>
        </w:tc>
      </w:tr>
      <w:tr w:rsidR="00CC436C" w:rsidRPr="001A1F57" w:rsidTr="007C1D21">
        <w:trPr>
          <w:trHeight w:val="967"/>
        </w:trPr>
        <w:tc>
          <w:tcPr>
            <w:tcW w:w="4962" w:type="dxa"/>
          </w:tcPr>
          <w:p w:rsidR="00CC436C" w:rsidRPr="001A1F57" w:rsidRDefault="00CC436C" w:rsidP="007C1D21">
            <w:pPr>
              <w:spacing w:after="200" w:line="276" w:lineRule="auto"/>
            </w:pPr>
            <w:r w:rsidRPr="001A1F57">
              <w:rPr>
                <w:rFonts w:eastAsia="Times New Roman" w:cs="Times New Roman"/>
                <w:lang w:val="cy-GB"/>
              </w:rPr>
              <w:t>Adeiladu asesiadau o'r effaith ar gydraddoldeb i mewn i ddatblygiadau strategol a dogfennau menter prosiect.</w:t>
            </w:r>
          </w:p>
        </w:tc>
        <w:tc>
          <w:tcPr>
            <w:tcW w:w="1559" w:type="dxa"/>
          </w:tcPr>
          <w:p w:rsidR="00CC436C" w:rsidRPr="001A1F57" w:rsidRDefault="00CC436C" w:rsidP="007C1D21">
            <w:pPr>
              <w:spacing w:after="200" w:line="276" w:lineRule="auto"/>
            </w:pPr>
            <w:r w:rsidRPr="001A1F57">
              <w:rPr>
                <w:rFonts w:eastAsia="Times New Roman" w:cs="Times New Roman"/>
                <w:lang w:val="cy-GB"/>
              </w:rPr>
              <w:t>Ebrill 2013</w:t>
            </w:r>
          </w:p>
        </w:tc>
        <w:tc>
          <w:tcPr>
            <w:tcW w:w="2492" w:type="dxa"/>
          </w:tcPr>
          <w:p w:rsidR="00CC436C" w:rsidRPr="001A1F57" w:rsidRDefault="00CC436C" w:rsidP="007C1D21">
            <w:pPr>
              <w:spacing w:after="200" w:line="276" w:lineRule="auto"/>
            </w:pPr>
            <w:r w:rsidRPr="001A1F57">
              <w:rPr>
                <w:rFonts w:eastAsia="Times New Roman" w:cs="Times New Roman"/>
                <w:lang w:val="cy-GB"/>
              </w:rPr>
              <w:t>Rheolwr Cydraddoldeb, Arweinwyr Polisi</w:t>
            </w:r>
          </w:p>
        </w:tc>
        <w:tc>
          <w:tcPr>
            <w:tcW w:w="6013" w:type="dxa"/>
          </w:tcPr>
          <w:p w:rsidR="00CC436C" w:rsidRPr="001A1F57" w:rsidRDefault="00CC436C" w:rsidP="007C1D21">
            <w:r w:rsidRPr="001A1F57">
              <w:rPr>
                <w:rFonts w:eastAsia="Times New Roman" w:cs="Times New Roman"/>
                <w:lang w:val="cy-GB"/>
              </w:rPr>
              <w:t xml:space="preserve">Ar ôl datblygu'r system honno, caiff ei hadeiladu i mewn i waith prosiect.  </w:t>
            </w:r>
          </w:p>
        </w:tc>
      </w:tr>
      <w:tr w:rsidR="00CC436C" w:rsidRPr="001A1F57" w:rsidTr="007C1D21">
        <w:tc>
          <w:tcPr>
            <w:tcW w:w="4962" w:type="dxa"/>
          </w:tcPr>
          <w:p w:rsidR="00CC436C" w:rsidRPr="001A1F57" w:rsidRDefault="00CC436C" w:rsidP="007C1D21">
            <w:r w:rsidRPr="001A1F57">
              <w:rPr>
                <w:rFonts w:eastAsia="Times New Roman" w:cs="Times New Roman"/>
                <w:lang w:val="cy-GB"/>
              </w:rPr>
              <w:t xml:space="preserve">Sicrhau y caiff cydraddoldeb ei adeiladu i mewn i'r adolygiad o systemau caffael </w:t>
            </w:r>
          </w:p>
        </w:tc>
        <w:tc>
          <w:tcPr>
            <w:tcW w:w="1559" w:type="dxa"/>
          </w:tcPr>
          <w:p w:rsidR="00CC436C" w:rsidRPr="001A1F57" w:rsidRDefault="00CC436C" w:rsidP="007C1D21">
            <w:r w:rsidRPr="001A1F57">
              <w:rPr>
                <w:rFonts w:eastAsia="Times New Roman" w:cs="Times New Roman"/>
                <w:lang w:val="cy-GB"/>
              </w:rPr>
              <w:t>Ebrill 2013</w:t>
            </w:r>
          </w:p>
        </w:tc>
        <w:tc>
          <w:tcPr>
            <w:tcW w:w="2492" w:type="dxa"/>
          </w:tcPr>
          <w:p w:rsidR="00CC436C" w:rsidRPr="001A1F57" w:rsidRDefault="00CC436C" w:rsidP="007C1D21">
            <w:r w:rsidRPr="001A1F57">
              <w:rPr>
                <w:rFonts w:eastAsia="Times New Roman" w:cs="Times New Roman"/>
                <w:lang w:val="cy-GB"/>
              </w:rPr>
              <w:t xml:space="preserve">Pennaeth Caffael </w:t>
            </w:r>
          </w:p>
        </w:tc>
        <w:tc>
          <w:tcPr>
            <w:tcW w:w="6013" w:type="dxa"/>
          </w:tcPr>
          <w:p w:rsidR="00CC436C" w:rsidRPr="001A1F57" w:rsidRDefault="00CC436C" w:rsidP="007C1D21">
            <w:r w:rsidRPr="001A1F57">
              <w:rPr>
                <w:rFonts w:eastAsia="Times New Roman" w:cs="Times New Roman"/>
                <w:lang w:val="cy-GB"/>
              </w:rPr>
              <w:t>Mae cydraddoldeb yn rhan o'r asesiad o'r risg i gynaliadwyedd ar ddechrau'r broses gaffael. Mae cydraddoldeb hefyd yn rhan o'r holiadur cyn-gy</w:t>
            </w:r>
            <w:r>
              <w:rPr>
                <w:rFonts w:eastAsia="Times New Roman" w:cs="Times New Roman"/>
                <w:lang w:val="cy-GB"/>
              </w:rPr>
              <w:t>m</w:t>
            </w:r>
            <w:r w:rsidRPr="001A1F57">
              <w:rPr>
                <w:rFonts w:eastAsia="Times New Roman" w:cs="Times New Roman"/>
                <w:lang w:val="cy-GB"/>
              </w:rPr>
              <w:t xml:space="preserve">hwyso. Caiff yr adran hon ei sgorio a'i phwysoli. Fel rhan o'n gwaith ar gyfrifoldeb cymdeithasol, rydym wedi ystyried y gadwyn </w:t>
            </w:r>
            <w:r>
              <w:rPr>
                <w:rFonts w:eastAsia="Times New Roman" w:cs="Times New Roman"/>
                <w:lang w:val="cy-GB"/>
              </w:rPr>
              <w:t>gyflenwi</w:t>
            </w:r>
            <w:r w:rsidRPr="001A1F57">
              <w:rPr>
                <w:rFonts w:eastAsia="Times New Roman" w:cs="Times New Roman"/>
                <w:lang w:val="cy-GB"/>
              </w:rPr>
              <w:t xml:space="preserve"> ar gyfer nwyddau ac rydym wedi sicrhau bod y contractwyr sy'n gweithio ar y safle yn cael eu talu'r cyflog byw.</w:t>
            </w:r>
          </w:p>
          <w:p w:rsidR="00CC436C" w:rsidRPr="001A1F57" w:rsidRDefault="00CC436C" w:rsidP="007C1D21">
            <w:r w:rsidRPr="001A1F57">
              <w:t xml:space="preserve"> </w:t>
            </w:r>
          </w:p>
        </w:tc>
      </w:tr>
      <w:tr w:rsidR="00CC436C" w:rsidRPr="001A1F57" w:rsidTr="007C1D21">
        <w:tc>
          <w:tcPr>
            <w:tcW w:w="4962" w:type="dxa"/>
          </w:tcPr>
          <w:p w:rsidR="00CC436C" w:rsidRPr="001A1F57" w:rsidRDefault="00CC436C" w:rsidP="007C1D21">
            <w:r w:rsidRPr="001A1F57">
              <w:rPr>
                <w:rFonts w:eastAsia="Times New Roman" w:cs="Times New Roman"/>
                <w:lang w:val="cy-GB"/>
              </w:rPr>
              <w:t xml:space="preserve">Monitro materion a chwynion sy'n ymwneud â chydraddoldeb </w:t>
            </w:r>
          </w:p>
        </w:tc>
        <w:tc>
          <w:tcPr>
            <w:tcW w:w="1559" w:type="dxa"/>
          </w:tcPr>
          <w:p w:rsidR="00CC436C" w:rsidRPr="001A1F57" w:rsidRDefault="00CC436C" w:rsidP="007C1D21">
            <w:r w:rsidRPr="001A1F57">
              <w:rPr>
                <w:rFonts w:eastAsia="Times New Roman" w:cs="Times New Roman"/>
                <w:lang w:val="cy-GB"/>
              </w:rPr>
              <w:t>Ebrill 2013</w:t>
            </w:r>
          </w:p>
        </w:tc>
        <w:tc>
          <w:tcPr>
            <w:tcW w:w="2492" w:type="dxa"/>
          </w:tcPr>
          <w:p w:rsidR="00CC436C" w:rsidRPr="001A1F57" w:rsidRDefault="00CC436C" w:rsidP="007C1D21">
            <w:r w:rsidRPr="001A1F57">
              <w:rPr>
                <w:rFonts w:eastAsia="Times New Roman" w:cs="Times New Roman"/>
                <w:lang w:val="cy-GB"/>
              </w:rPr>
              <w:t>Rheolwr Cydraddoldeb</w:t>
            </w:r>
          </w:p>
        </w:tc>
        <w:tc>
          <w:tcPr>
            <w:tcW w:w="6013" w:type="dxa"/>
          </w:tcPr>
          <w:p w:rsidR="00CC436C" w:rsidRPr="001A1F57" w:rsidRDefault="00CC436C" w:rsidP="007C1D21">
            <w:r w:rsidRPr="001A1F57">
              <w:rPr>
                <w:rFonts w:eastAsia="Times New Roman" w:cs="Times New Roman"/>
                <w:lang w:val="cy-GB"/>
              </w:rPr>
              <w:t>Caiff unrhyw faterion a chwynion sy'n ymwneud â chydraddoldeb</w:t>
            </w:r>
            <w:r>
              <w:rPr>
                <w:rFonts w:eastAsia="Times New Roman" w:cs="Times New Roman"/>
                <w:lang w:val="cy-GB"/>
              </w:rPr>
              <w:t xml:space="preserve"> eu hanfon</w:t>
            </w:r>
            <w:r w:rsidRPr="001A1F57">
              <w:rPr>
                <w:rFonts w:eastAsia="Times New Roman" w:cs="Times New Roman"/>
                <w:lang w:val="cy-GB"/>
              </w:rPr>
              <w:t xml:space="preserve"> ymlaen i'r Tîm Cydraddoldeb a bydd y tîm hwnnw'n ymateb iddynt. </w:t>
            </w:r>
          </w:p>
          <w:p w:rsidR="00CC436C" w:rsidRPr="001A1F57" w:rsidRDefault="00CC436C" w:rsidP="007C1D21"/>
        </w:tc>
      </w:tr>
      <w:tr w:rsidR="00CC436C" w:rsidRPr="001A1F57" w:rsidTr="007C1D21">
        <w:tc>
          <w:tcPr>
            <w:tcW w:w="4962" w:type="dxa"/>
          </w:tcPr>
          <w:p w:rsidR="00CC436C" w:rsidRPr="001A1F57" w:rsidRDefault="00CC436C" w:rsidP="007C1D21">
            <w:r w:rsidRPr="001A1F57">
              <w:rPr>
                <w:rFonts w:eastAsia="Times New Roman" w:cs="Times New Roman"/>
                <w:lang w:val="cy-GB"/>
              </w:rPr>
              <w:t xml:space="preserve">Cyhoeddi Adroddiadau Cydraddoldeb Blynyddol sy'n nodi llwyddiant o ran cyflawni amcanion. </w:t>
            </w:r>
          </w:p>
          <w:p w:rsidR="00CC436C" w:rsidRPr="001A1F57" w:rsidRDefault="00CC436C" w:rsidP="007C1D21"/>
        </w:tc>
        <w:tc>
          <w:tcPr>
            <w:tcW w:w="1559" w:type="dxa"/>
          </w:tcPr>
          <w:p w:rsidR="00CC436C" w:rsidRPr="001A1F57" w:rsidRDefault="00CC436C" w:rsidP="007C1D21">
            <w:r w:rsidRPr="001A1F57">
              <w:rPr>
                <w:rFonts w:eastAsia="Times New Roman" w:cs="Times New Roman"/>
                <w:lang w:val="cy-GB"/>
              </w:rPr>
              <w:t>Cyhoeddir fersiynau wedi'u diweddaru bob mis Ebrill</w:t>
            </w:r>
          </w:p>
        </w:tc>
        <w:tc>
          <w:tcPr>
            <w:tcW w:w="2492" w:type="dxa"/>
          </w:tcPr>
          <w:p w:rsidR="00CC436C" w:rsidRPr="001A1F57" w:rsidRDefault="00CC436C" w:rsidP="007C1D21">
            <w:r w:rsidRPr="001A1F57">
              <w:rPr>
                <w:rFonts w:eastAsia="Times New Roman" w:cs="Times New Roman"/>
                <w:lang w:val="cy-GB"/>
              </w:rPr>
              <w:t>Rheolwr Cydraddoldeb</w:t>
            </w:r>
          </w:p>
        </w:tc>
        <w:tc>
          <w:tcPr>
            <w:tcW w:w="6013" w:type="dxa"/>
          </w:tcPr>
          <w:p w:rsidR="00CC436C" w:rsidRPr="001A1F57" w:rsidRDefault="00CC436C" w:rsidP="007C1D21">
            <w:r w:rsidRPr="001A1F57">
              <w:rPr>
                <w:rFonts w:eastAsia="Times New Roman" w:cs="Times New Roman"/>
                <w:lang w:val="cy-GB"/>
              </w:rPr>
              <w:t xml:space="preserve">Gweithredwyd hyn.   </w:t>
            </w:r>
          </w:p>
        </w:tc>
      </w:tr>
      <w:tr w:rsidR="00CC436C" w:rsidRPr="001A1F57" w:rsidTr="007C1D21">
        <w:trPr>
          <w:trHeight w:val="1163"/>
        </w:trPr>
        <w:tc>
          <w:tcPr>
            <w:tcW w:w="4962" w:type="dxa"/>
          </w:tcPr>
          <w:p w:rsidR="00CC436C" w:rsidRPr="001A1F57" w:rsidRDefault="00CC436C" w:rsidP="007C1D21">
            <w:r w:rsidRPr="001A1F57">
              <w:rPr>
                <w:rFonts w:eastAsia="Times New Roman" w:cs="Times New Roman"/>
                <w:lang w:val="cy-GB"/>
              </w:rPr>
              <w:lastRenderedPageBreak/>
              <w:t>Hyrwyddo'r agenda gydraddoldeb drwy weithio gyda'r Llywydd, Comisiynwyr y Cynulliad a'r Prif Weithredwr drwy ddulliau cyfathrebu mewnol a thrwy noddi digwyddiadau a siarad yn y digwyddiadau hynny</w:t>
            </w:r>
          </w:p>
          <w:p w:rsidR="00CC436C" w:rsidRPr="001A1F57" w:rsidRDefault="00CC436C" w:rsidP="007C1D21"/>
        </w:tc>
        <w:tc>
          <w:tcPr>
            <w:tcW w:w="1559" w:type="dxa"/>
          </w:tcPr>
          <w:p w:rsidR="00CC436C" w:rsidRPr="001A1F57" w:rsidRDefault="00CC436C" w:rsidP="007C1D21">
            <w:r w:rsidRPr="001A1F57">
              <w:rPr>
                <w:rFonts w:eastAsia="Times New Roman" w:cs="Times New Roman"/>
                <w:lang w:val="cy-GB"/>
              </w:rPr>
              <w:t>Medi 2012</w:t>
            </w:r>
          </w:p>
        </w:tc>
        <w:tc>
          <w:tcPr>
            <w:tcW w:w="2492" w:type="dxa"/>
          </w:tcPr>
          <w:p w:rsidR="00CC436C" w:rsidRPr="001A1F57" w:rsidRDefault="00CC436C" w:rsidP="007C1D21">
            <w:r w:rsidRPr="001A1F57">
              <w:rPr>
                <w:rFonts w:eastAsia="Times New Roman" w:cs="Times New Roman"/>
                <w:lang w:val="cy-GB"/>
              </w:rPr>
              <w:t xml:space="preserve">Rheolwr Cydraddoldeb, Pennaeth </w:t>
            </w:r>
          </w:p>
          <w:p w:rsidR="00CC436C" w:rsidRPr="001A1F57" w:rsidRDefault="00CC436C" w:rsidP="007C1D21">
            <w:r w:rsidRPr="001A1F57">
              <w:rPr>
                <w:rFonts w:eastAsia="Times New Roman" w:cs="Times New Roman"/>
                <w:lang w:val="cy-GB"/>
              </w:rPr>
              <w:t>Cyfathrebu</w:t>
            </w:r>
          </w:p>
        </w:tc>
        <w:tc>
          <w:tcPr>
            <w:tcW w:w="6013" w:type="dxa"/>
          </w:tcPr>
          <w:p w:rsidR="00CC436C" w:rsidRPr="001A1F57" w:rsidRDefault="00CC436C" w:rsidP="007C1D21">
            <w:r w:rsidRPr="001A1F57">
              <w:rPr>
                <w:rFonts w:eastAsia="Times New Roman" w:cs="Times New Roman"/>
                <w:lang w:val="cy-GB"/>
              </w:rPr>
              <w:t xml:space="preserve">Mae'r Tîm Cydraddoldeb yn gweithio'n agos gyda'r Llywydd, Comisiynwyr y Cynulliad, y Prif Weithredwr a chydweithwyr ar draws y sefydliad i hyrwyddo'r agenda </w:t>
            </w:r>
            <w:r>
              <w:rPr>
                <w:rFonts w:eastAsia="Times New Roman" w:cs="Times New Roman"/>
                <w:lang w:val="cy-GB"/>
              </w:rPr>
              <w:t>g</w:t>
            </w:r>
            <w:r w:rsidRPr="001A1F57">
              <w:rPr>
                <w:rFonts w:eastAsia="Times New Roman" w:cs="Times New Roman"/>
                <w:lang w:val="cy-GB"/>
              </w:rPr>
              <w:t>ydraddoldeb. Mae cydweithwyr yn noddi ystod o ddigwyddiadau sy'n gysylltiedig â chydraddoldeb ac yn siarad yn y digwyddiadau hynny.</w:t>
            </w:r>
          </w:p>
        </w:tc>
      </w:tr>
      <w:tr w:rsidR="00CC436C" w:rsidRPr="001A1F57" w:rsidTr="007C1D21">
        <w:trPr>
          <w:trHeight w:val="1162"/>
        </w:trPr>
        <w:tc>
          <w:tcPr>
            <w:tcW w:w="496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 xml:space="preserve">Rhannu ein gwerthoedd corfforaethol gyda chyflenwyr a'r cyhoedd </w:t>
            </w:r>
          </w:p>
        </w:tc>
        <w:tc>
          <w:tcPr>
            <w:tcW w:w="1559"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Ebrill 2013</w:t>
            </w:r>
          </w:p>
        </w:tc>
        <w:tc>
          <w:tcPr>
            <w:tcW w:w="2492" w:type="dxa"/>
            <w:shd w:val="clear" w:color="auto" w:fill="FFFFFF" w:themeFill="background1"/>
          </w:tcPr>
          <w:p w:rsidR="00CC436C" w:rsidRPr="001A1F57" w:rsidRDefault="00CC436C" w:rsidP="007C1D21">
            <w:pPr>
              <w:spacing w:after="200" w:line="276" w:lineRule="auto"/>
            </w:pPr>
            <w:r w:rsidRPr="001A1F57">
              <w:rPr>
                <w:rFonts w:eastAsia="Times New Roman" w:cs="Times New Roman"/>
                <w:lang w:val="cy-GB"/>
              </w:rPr>
              <w:t xml:space="preserve">Pennaeth Caffael, Pennaeth Cyfathrebu </w:t>
            </w:r>
          </w:p>
        </w:tc>
        <w:tc>
          <w:tcPr>
            <w:tcW w:w="6013" w:type="dxa"/>
            <w:shd w:val="clear" w:color="auto" w:fill="FFFFFF" w:themeFill="background1"/>
          </w:tcPr>
          <w:p w:rsidR="00CC436C" w:rsidRPr="001A1F57" w:rsidRDefault="00CC436C" w:rsidP="007C1D21">
            <w:r w:rsidRPr="001A1F57">
              <w:rPr>
                <w:rFonts w:eastAsia="Times New Roman" w:cs="Times New Roman"/>
                <w:lang w:val="cy-GB"/>
              </w:rPr>
              <w:t xml:space="preserve">Mae ein gwerthoedd corfforaethol wedi'u hymgorffori yn y broses ac yn rhan o'r trafodaethau ar gontractau. Rydym yn gofyn i gontractwyr fabwysiadu ein gwerthoedd. Gall </w:t>
            </w:r>
            <w:r>
              <w:rPr>
                <w:rFonts w:eastAsia="Times New Roman" w:cs="Times New Roman"/>
                <w:lang w:val="cy-GB"/>
              </w:rPr>
              <w:t>c</w:t>
            </w:r>
            <w:r w:rsidRPr="001A1F57">
              <w:rPr>
                <w:rFonts w:eastAsia="Times New Roman" w:cs="Times New Roman"/>
                <w:lang w:val="cy-GB"/>
              </w:rPr>
              <w:t xml:space="preserve">yflenwyr posibl ddod o hyd i'n gwerthoedd ar ein gwefan.  </w:t>
            </w:r>
          </w:p>
        </w:tc>
      </w:tr>
    </w:tbl>
    <w:p w:rsidR="00CC436C" w:rsidRPr="001A1F57" w:rsidRDefault="00CC436C" w:rsidP="00CC436C">
      <w:pPr>
        <w:rPr>
          <w:rFonts w:ascii="Lucida Sans" w:hAnsi="Lucida Sans"/>
          <w:b/>
        </w:rPr>
      </w:pPr>
    </w:p>
    <w:p w:rsidR="00CC436C" w:rsidRDefault="00CC436C">
      <w:pPr>
        <w:rPr>
          <w:rFonts w:ascii="Lucida Sans" w:hAnsi="Lucida Sans"/>
          <w:sz w:val="24"/>
          <w:szCs w:val="24"/>
        </w:rPr>
      </w:pPr>
      <w:r>
        <w:rPr>
          <w:rFonts w:ascii="Lucida Sans" w:hAnsi="Lucida Sans"/>
          <w:sz w:val="24"/>
          <w:szCs w:val="24"/>
        </w:rPr>
        <w:br w:type="page"/>
      </w:r>
    </w:p>
    <w:p w:rsidR="00CC436C" w:rsidRPr="00A87FD8" w:rsidRDefault="00CC436C" w:rsidP="00CC436C">
      <w:pPr>
        <w:rPr>
          <w:rFonts w:ascii="Lucida Sans" w:hAnsi="Lucida Sans"/>
        </w:rPr>
      </w:pPr>
      <w:r w:rsidRPr="00A87FD8">
        <w:rPr>
          <w:rFonts w:ascii="Lucida Sans" w:eastAsia="Lucida Sans" w:hAnsi="Lucida Sans" w:cs="Lucida Sans"/>
          <w:b/>
          <w:bCs/>
          <w:lang w:val="cy-GB"/>
        </w:rPr>
        <w:lastRenderedPageBreak/>
        <w:t>Atodiad B: Ystadegau’n ymwneud â’r gweithlu yn ôl y meysydd cydraddoldeb (fel ar 31 Mawrth 2013)</w:t>
      </w:r>
      <w:r w:rsidRPr="00A87FD8">
        <w:rPr>
          <w:rFonts w:ascii="Lucida Sans" w:eastAsia="Lucida Sans" w:hAnsi="Lucida Sans" w:cs="Lucida Sans"/>
          <w:b/>
          <w:bCs/>
          <w:lang w:val="cy-GB"/>
        </w:rPr>
        <w:br/>
      </w:r>
      <w:r w:rsidRPr="00A87FD8">
        <w:rPr>
          <w:rFonts w:ascii="Lucida Sans" w:eastAsia="Lucida Sans" w:hAnsi="Lucida Sans" w:cs="Lucida Sans"/>
          <w:lang w:val="cy-GB"/>
        </w:rPr>
        <w:t>Caiff ein staff eu hannog i gofnodi gwybodaeth amdanynt eu hunain yng nghyswllt cydraddoldeb ar system TG yr adran Adnoddau Dynol. Mae’r ystadegau a nodir yn yr adran hon yn deillio o wybodaeth a roddwyd gan y staff o’u gwirfodd, ac maent yn berthnasol i’r cyfnod rhwng mis Mawrth 2012 a mis Ebrill 2011.  Mae ein strwythur staffio wedi’i drefnu fel a ganlyn:</w:t>
      </w:r>
    </w:p>
    <w:tbl>
      <w:tblPr>
        <w:tblStyle w:val="TableGrid"/>
        <w:tblW w:w="0" w:type="auto"/>
        <w:tblLook w:val="04A0" w:firstRow="1" w:lastRow="0" w:firstColumn="1" w:lastColumn="0" w:noHBand="0" w:noVBand="1"/>
      </w:tblPr>
      <w:tblGrid>
        <w:gridCol w:w="9464"/>
      </w:tblGrid>
      <w:tr w:rsidR="00CC436C" w:rsidRPr="0058745A" w:rsidTr="007C1D21">
        <w:tc>
          <w:tcPr>
            <w:tcW w:w="9464" w:type="dxa"/>
          </w:tcPr>
          <w:p w:rsidR="00CC436C" w:rsidRPr="0058745A" w:rsidRDefault="00CC436C" w:rsidP="007C1D21">
            <w:r w:rsidRPr="0058745A">
              <w:rPr>
                <w:rFonts w:eastAsia="Times New Roman" w:cs="Times New Roman"/>
                <w:lang w:val="cy-GB"/>
              </w:rPr>
              <w:t>Staff Uwch, gan gynnwys y Prif Weithredwr a'r Cyfarwyddwyr</w:t>
            </w:r>
          </w:p>
        </w:tc>
      </w:tr>
      <w:tr w:rsidR="00CC436C" w:rsidRPr="0058745A" w:rsidTr="007C1D21">
        <w:tc>
          <w:tcPr>
            <w:tcW w:w="9464" w:type="dxa"/>
          </w:tcPr>
          <w:p w:rsidR="00CC436C" w:rsidRPr="0058745A" w:rsidRDefault="00CC436C" w:rsidP="007C1D21">
            <w:r w:rsidRPr="0058745A">
              <w:rPr>
                <w:rFonts w:eastAsia="Times New Roman" w:cs="Times New Roman"/>
                <w:lang w:val="cy-GB"/>
              </w:rPr>
              <w:t>Band Gweithredol 1</w:t>
            </w:r>
          </w:p>
        </w:tc>
      </w:tr>
      <w:tr w:rsidR="00CC436C" w:rsidRPr="0058745A" w:rsidTr="007C1D21">
        <w:tc>
          <w:tcPr>
            <w:tcW w:w="9464" w:type="dxa"/>
          </w:tcPr>
          <w:p w:rsidR="00CC436C" w:rsidRPr="0058745A" w:rsidRDefault="00CC436C" w:rsidP="007C1D21">
            <w:r w:rsidRPr="0058745A">
              <w:rPr>
                <w:rFonts w:eastAsia="Times New Roman" w:cs="Times New Roman"/>
                <w:lang w:val="cy-GB"/>
              </w:rPr>
              <w:t>Band Gweithredol 2</w:t>
            </w:r>
          </w:p>
        </w:tc>
      </w:tr>
      <w:tr w:rsidR="00CC436C" w:rsidRPr="0058745A" w:rsidTr="007C1D21">
        <w:tc>
          <w:tcPr>
            <w:tcW w:w="9464" w:type="dxa"/>
          </w:tcPr>
          <w:p w:rsidR="00CC436C" w:rsidRPr="0058745A" w:rsidRDefault="00CC436C" w:rsidP="007C1D21">
            <w:r w:rsidRPr="0058745A">
              <w:rPr>
                <w:rFonts w:eastAsia="Times New Roman" w:cs="Times New Roman"/>
                <w:lang w:val="cy-GB"/>
              </w:rPr>
              <w:t>Band Rheoli 1</w:t>
            </w:r>
          </w:p>
        </w:tc>
      </w:tr>
      <w:tr w:rsidR="00CC436C" w:rsidRPr="0058745A" w:rsidTr="007C1D21">
        <w:tc>
          <w:tcPr>
            <w:tcW w:w="9464" w:type="dxa"/>
          </w:tcPr>
          <w:p w:rsidR="00CC436C" w:rsidRPr="0058745A" w:rsidRDefault="00CC436C" w:rsidP="007C1D21">
            <w:r w:rsidRPr="0058745A">
              <w:rPr>
                <w:rFonts w:eastAsia="Times New Roman" w:cs="Times New Roman"/>
                <w:lang w:val="cy-GB"/>
              </w:rPr>
              <w:t>Band Rheoli 2</w:t>
            </w:r>
          </w:p>
        </w:tc>
      </w:tr>
      <w:tr w:rsidR="00CC436C" w:rsidRPr="0058745A" w:rsidTr="007C1D21">
        <w:tc>
          <w:tcPr>
            <w:tcW w:w="9464" w:type="dxa"/>
          </w:tcPr>
          <w:p w:rsidR="00CC436C" w:rsidRPr="0058745A" w:rsidRDefault="00CC436C" w:rsidP="007C1D21">
            <w:r w:rsidRPr="0058745A">
              <w:rPr>
                <w:rFonts w:eastAsia="Times New Roman" w:cs="Times New Roman"/>
                <w:lang w:val="cy-GB"/>
              </w:rPr>
              <w:t>Band Rheoli 3</w:t>
            </w:r>
          </w:p>
        </w:tc>
      </w:tr>
      <w:tr w:rsidR="00CC436C" w:rsidRPr="0058745A" w:rsidTr="007C1D21">
        <w:tc>
          <w:tcPr>
            <w:tcW w:w="9464" w:type="dxa"/>
          </w:tcPr>
          <w:p w:rsidR="00CC436C" w:rsidRPr="0058745A" w:rsidRDefault="00CC436C" w:rsidP="007C1D21">
            <w:r w:rsidRPr="0058745A">
              <w:rPr>
                <w:rFonts w:eastAsia="Times New Roman" w:cs="Times New Roman"/>
                <w:lang w:val="cy-GB"/>
              </w:rPr>
              <w:t>Cymorth Tîm</w:t>
            </w:r>
          </w:p>
        </w:tc>
      </w:tr>
    </w:tbl>
    <w:p w:rsidR="00CC436C" w:rsidRDefault="00CC436C" w:rsidP="00CC436C">
      <w:pPr>
        <w:rPr>
          <w:rFonts w:ascii="Lucida Sans" w:eastAsia="Lucida Sans" w:hAnsi="Lucida Sans" w:cs="Lucida Sans"/>
          <w:b/>
          <w:bCs/>
          <w:lang w:val="cy-GB"/>
        </w:rPr>
      </w:pPr>
    </w:p>
    <w:p w:rsidR="00CC436C" w:rsidRPr="0058745A" w:rsidRDefault="00CC436C" w:rsidP="00CC436C">
      <w:pPr>
        <w:rPr>
          <w:rFonts w:ascii="Lucida Sans" w:hAnsi="Lucida Sans"/>
        </w:rPr>
      </w:pPr>
      <w:r w:rsidRPr="0058745A">
        <w:rPr>
          <w:rFonts w:ascii="Lucida Sans" w:eastAsia="Lucida Sans" w:hAnsi="Lucida Sans" w:cs="Lucida Sans"/>
          <w:b/>
          <w:bCs/>
          <w:lang w:val="cy-GB"/>
        </w:rPr>
        <w:t>Tabl 1: Ystadegau Cydraddoldeb y Gweithlu yn ôl rhyw, ethnigrwydd, cyfeiriadedd rhywiol a chrefydd/cred</w:t>
      </w:r>
      <w:r w:rsidRPr="0058745A">
        <w:rPr>
          <w:rFonts w:ascii="Lucida Sans" w:eastAsia="Lucida Sans" w:hAnsi="Lucida Sans" w:cs="Lucida Sans"/>
          <w:b/>
          <w:bCs/>
          <w:lang w:val="cy-GB"/>
        </w:rPr>
        <w:br/>
      </w:r>
      <w:r w:rsidRPr="0058745A">
        <w:rPr>
          <w:rFonts w:ascii="Lucida Sans" w:eastAsia="Lucida Sans" w:hAnsi="Lucida Sans" w:cs="Lucida Sans"/>
          <w:lang w:val="cy-GB"/>
        </w:rPr>
        <w:t>Mae cyfradd datgan yn cyfeirio at ganran y staff sydd wedi cofnodi eu statws o'u gwirfodd ar ein system adnoddau dynol. yfeiria'r % at staff o'r radd benodol honno.</w:t>
      </w:r>
    </w:p>
    <w:tbl>
      <w:tblPr>
        <w:tblStyle w:val="TableGrid"/>
        <w:tblW w:w="15441" w:type="dxa"/>
        <w:tblInd w:w="-459" w:type="dxa"/>
        <w:tblLook w:val="04A0" w:firstRow="1" w:lastRow="0" w:firstColumn="1" w:lastColumn="0" w:noHBand="0" w:noVBand="1"/>
      </w:tblPr>
      <w:tblGrid>
        <w:gridCol w:w="1701"/>
        <w:gridCol w:w="1394"/>
        <w:gridCol w:w="772"/>
        <w:gridCol w:w="764"/>
        <w:gridCol w:w="1019"/>
        <w:gridCol w:w="1008"/>
        <w:gridCol w:w="783"/>
        <w:gridCol w:w="775"/>
        <w:gridCol w:w="710"/>
        <w:gridCol w:w="1421"/>
        <w:gridCol w:w="813"/>
        <w:gridCol w:w="703"/>
        <w:gridCol w:w="1046"/>
        <w:gridCol w:w="703"/>
        <w:gridCol w:w="1082"/>
        <w:gridCol w:w="747"/>
      </w:tblGrid>
      <w:tr w:rsidR="00CC436C" w:rsidRPr="0058745A" w:rsidTr="007C1D21">
        <w:trPr>
          <w:trHeight w:val="326"/>
        </w:trPr>
        <w:tc>
          <w:tcPr>
            <w:tcW w:w="1701" w:type="dxa"/>
            <w:vMerge w:val="restart"/>
          </w:tcPr>
          <w:p w:rsidR="00CC436C" w:rsidRPr="0058745A" w:rsidRDefault="00CC436C" w:rsidP="007C1D21">
            <w:pPr>
              <w:rPr>
                <w:b/>
              </w:rPr>
            </w:pPr>
          </w:p>
        </w:tc>
        <w:tc>
          <w:tcPr>
            <w:tcW w:w="1394" w:type="dxa"/>
            <w:vMerge w:val="restart"/>
          </w:tcPr>
          <w:p w:rsidR="00CC436C" w:rsidRPr="0058745A" w:rsidRDefault="00CC436C" w:rsidP="007C1D21">
            <w:pPr>
              <w:rPr>
                <w:b/>
              </w:rPr>
            </w:pPr>
            <w:r w:rsidRPr="0058745A">
              <w:rPr>
                <w:rFonts w:eastAsia="Times New Roman" w:cs="Times New Roman"/>
                <w:b/>
                <w:bCs/>
                <w:lang w:val="cy-GB"/>
              </w:rPr>
              <w:t>Cyfanswm</w:t>
            </w:r>
          </w:p>
        </w:tc>
        <w:tc>
          <w:tcPr>
            <w:tcW w:w="0" w:type="auto"/>
            <w:gridSpan w:val="2"/>
            <w:vMerge w:val="restart"/>
          </w:tcPr>
          <w:p w:rsidR="00CC436C" w:rsidRPr="0058745A" w:rsidRDefault="00CC436C" w:rsidP="007C1D21">
            <w:pPr>
              <w:jc w:val="center"/>
              <w:rPr>
                <w:b/>
              </w:rPr>
            </w:pPr>
            <w:r w:rsidRPr="0058745A">
              <w:rPr>
                <w:rFonts w:eastAsia="Times New Roman" w:cs="Times New Roman"/>
                <w:b/>
                <w:bCs/>
                <w:lang w:val="cy-GB"/>
              </w:rPr>
              <w:t>Menywod</w:t>
            </w:r>
          </w:p>
          <w:p w:rsidR="00CC436C" w:rsidRPr="0058745A" w:rsidRDefault="00CC436C" w:rsidP="007C1D21">
            <w:pPr>
              <w:jc w:val="center"/>
            </w:pPr>
            <w:r w:rsidRPr="0058745A">
              <w:rPr>
                <w:rFonts w:eastAsia="Times New Roman" w:cs="Times New Roman"/>
                <w:lang w:val="cy-GB"/>
              </w:rPr>
              <w:t>100% wedi datgelu</w:t>
            </w:r>
          </w:p>
        </w:tc>
        <w:tc>
          <w:tcPr>
            <w:tcW w:w="0" w:type="auto"/>
            <w:gridSpan w:val="2"/>
            <w:vMerge w:val="restart"/>
          </w:tcPr>
          <w:p w:rsidR="00CC436C" w:rsidRPr="0058745A" w:rsidRDefault="00CC436C" w:rsidP="007C1D21">
            <w:pPr>
              <w:jc w:val="center"/>
              <w:rPr>
                <w:b/>
              </w:rPr>
            </w:pPr>
            <w:r w:rsidRPr="0058745A">
              <w:rPr>
                <w:rFonts w:eastAsia="Times New Roman" w:cs="Times New Roman"/>
                <w:b/>
                <w:bCs/>
                <w:lang w:val="cy-GB"/>
              </w:rPr>
              <w:t>Pobl Dduon a Lleiafrifoedd Ethnig</w:t>
            </w:r>
          </w:p>
          <w:p w:rsidR="00CC436C" w:rsidRPr="0058745A" w:rsidRDefault="00CC436C" w:rsidP="007C1D21">
            <w:pPr>
              <w:jc w:val="center"/>
            </w:pPr>
            <w:r w:rsidRPr="0058745A">
              <w:rPr>
                <w:rFonts w:eastAsia="Times New Roman" w:cs="Times New Roman"/>
                <w:lang w:val="cy-GB"/>
              </w:rPr>
              <w:t>96.5% wedi datgelu</w:t>
            </w:r>
          </w:p>
        </w:tc>
        <w:tc>
          <w:tcPr>
            <w:tcW w:w="0" w:type="auto"/>
            <w:gridSpan w:val="2"/>
            <w:vMerge w:val="restart"/>
          </w:tcPr>
          <w:p w:rsidR="00CC436C" w:rsidRPr="0058745A" w:rsidRDefault="00CC436C" w:rsidP="007C1D21">
            <w:pPr>
              <w:jc w:val="center"/>
              <w:rPr>
                <w:b/>
              </w:rPr>
            </w:pPr>
            <w:r w:rsidRPr="0058745A">
              <w:rPr>
                <w:rFonts w:eastAsia="Times New Roman" w:cs="Times New Roman"/>
                <w:b/>
                <w:bCs/>
                <w:lang w:val="cy-GB"/>
              </w:rPr>
              <w:t>Pobl anabl</w:t>
            </w:r>
          </w:p>
          <w:p w:rsidR="00CC436C" w:rsidRPr="0058745A" w:rsidRDefault="00CC436C" w:rsidP="007C1D21">
            <w:pPr>
              <w:jc w:val="center"/>
            </w:pPr>
            <w:r w:rsidRPr="0058745A">
              <w:rPr>
                <w:rFonts w:eastAsia="Times New Roman" w:cs="Times New Roman"/>
                <w:lang w:val="cy-GB"/>
              </w:rPr>
              <w:t>93.9%  wedi datgelu</w:t>
            </w:r>
          </w:p>
        </w:tc>
        <w:tc>
          <w:tcPr>
            <w:tcW w:w="2131" w:type="dxa"/>
            <w:gridSpan w:val="2"/>
            <w:vMerge w:val="restart"/>
          </w:tcPr>
          <w:p w:rsidR="00CC436C" w:rsidRPr="0058745A" w:rsidRDefault="00CC436C" w:rsidP="007C1D21">
            <w:pPr>
              <w:jc w:val="center"/>
              <w:rPr>
                <w:b/>
              </w:rPr>
            </w:pPr>
            <w:r w:rsidRPr="0058745A">
              <w:rPr>
                <w:rFonts w:eastAsia="Times New Roman" w:cs="Times New Roman"/>
                <w:b/>
                <w:bCs/>
                <w:lang w:val="cy-GB"/>
              </w:rPr>
              <w:t>Pobl lesbiaidd, hoyw neu ddeurywiol</w:t>
            </w:r>
          </w:p>
          <w:p w:rsidR="00CC436C" w:rsidRPr="0058745A" w:rsidRDefault="00CC436C" w:rsidP="007C1D21">
            <w:pPr>
              <w:jc w:val="center"/>
            </w:pPr>
            <w:r w:rsidRPr="0058745A">
              <w:rPr>
                <w:rFonts w:eastAsia="Times New Roman" w:cs="Times New Roman"/>
                <w:lang w:val="cy-GB"/>
              </w:rPr>
              <w:t xml:space="preserve">77% </w:t>
            </w:r>
          </w:p>
          <w:p w:rsidR="00CC436C" w:rsidRPr="0058745A" w:rsidRDefault="00CC436C" w:rsidP="007C1D21">
            <w:pPr>
              <w:jc w:val="center"/>
            </w:pPr>
            <w:r w:rsidRPr="0058745A">
              <w:rPr>
                <w:rFonts w:eastAsia="Times New Roman" w:cs="Times New Roman"/>
                <w:lang w:val="cy-GB"/>
              </w:rPr>
              <w:t>wedi datgelu</w:t>
            </w:r>
          </w:p>
        </w:tc>
        <w:tc>
          <w:tcPr>
            <w:tcW w:w="0" w:type="auto"/>
            <w:gridSpan w:val="6"/>
          </w:tcPr>
          <w:p w:rsidR="00CC436C" w:rsidRPr="0058745A" w:rsidRDefault="00CC436C" w:rsidP="007C1D21">
            <w:pPr>
              <w:jc w:val="center"/>
              <w:rPr>
                <w:b/>
              </w:rPr>
            </w:pPr>
            <w:r w:rsidRPr="0058745A">
              <w:rPr>
                <w:rFonts w:eastAsia="Times New Roman" w:cs="Times New Roman"/>
                <w:b/>
                <w:bCs/>
                <w:lang w:val="cy-GB"/>
              </w:rPr>
              <w:t>Crefydd/Cred</w:t>
            </w:r>
          </w:p>
          <w:p w:rsidR="00CC436C" w:rsidRPr="0058745A" w:rsidRDefault="00CC436C" w:rsidP="007C1D21">
            <w:pPr>
              <w:jc w:val="center"/>
            </w:pPr>
            <w:r w:rsidRPr="0058745A">
              <w:rPr>
                <w:rFonts w:eastAsia="Times New Roman" w:cs="Times New Roman"/>
                <w:lang w:val="cy-GB"/>
              </w:rPr>
              <w:t>74.3% wedi datgelu</w:t>
            </w:r>
          </w:p>
        </w:tc>
      </w:tr>
      <w:tr w:rsidR="00CC436C" w:rsidRPr="0058745A" w:rsidTr="007C1D21">
        <w:trPr>
          <w:trHeight w:val="325"/>
        </w:trPr>
        <w:tc>
          <w:tcPr>
            <w:tcW w:w="1701" w:type="dxa"/>
            <w:vMerge/>
          </w:tcPr>
          <w:p w:rsidR="00CC436C" w:rsidRPr="0058745A" w:rsidRDefault="00CC436C" w:rsidP="007C1D21">
            <w:pPr>
              <w:rPr>
                <w:b/>
              </w:rPr>
            </w:pPr>
          </w:p>
        </w:tc>
        <w:tc>
          <w:tcPr>
            <w:tcW w:w="1394" w:type="dxa"/>
            <w:vMerge/>
          </w:tcPr>
          <w:p w:rsidR="00CC436C" w:rsidRPr="0058745A" w:rsidRDefault="00CC436C" w:rsidP="007C1D21">
            <w:pPr>
              <w:rPr>
                <w:b/>
              </w:rPr>
            </w:pPr>
          </w:p>
        </w:tc>
        <w:tc>
          <w:tcPr>
            <w:tcW w:w="0" w:type="auto"/>
            <w:gridSpan w:val="2"/>
            <w:vMerge/>
          </w:tcPr>
          <w:p w:rsidR="00CC436C" w:rsidRPr="0058745A" w:rsidRDefault="00CC436C" w:rsidP="007C1D21">
            <w:pPr>
              <w:jc w:val="center"/>
              <w:rPr>
                <w:b/>
              </w:rPr>
            </w:pPr>
          </w:p>
        </w:tc>
        <w:tc>
          <w:tcPr>
            <w:tcW w:w="0" w:type="auto"/>
            <w:gridSpan w:val="2"/>
            <w:vMerge/>
          </w:tcPr>
          <w:p w:rsidR="00CC436C" w:rsidRPr="0058745A" w:rsidRDefault="00CC436C" w:rsidP="007C1D21">
            <w:pPr>
              <w:jc w:val="center"/>
              <w:rPr>
                <w:b/>
              </w:rPr>
            </w:pPr>
          </w:p>
        </w:tc>
        <w:tc>
          <w:tcPr>
            <w:tcW w:w="0" w:type="auto"/>
            <w:gridSpan w:val="2"/>
            <w:vMerge/>
          </w:tcPr>
          <w:p w:rsidR="00CC436C" w:rsidRPr="0058745A" w:rsidRDefault="00CC436C" w:rsidP="007C1D21">
            <w:pPr>
              <w:jc w:val="center"/>
              <w:rPr>
                <w:b/>
              </w:rPr>
            </w:pPr>
          </w:p>
        </w:tc>
        <w:tc>
          <w:tcPr>
            <w:tcW w:w="2131" w:type="dxa"/>
            <w:gridSpan w:val="2"/>
            <w:vMerge/>
          </w:tcPr>
          <w:p w:rsidR="00CC436C" w:rsidRPr="0058745A" w:rsidRDefault="00CC436C" w:rsidP="007C1D21">
            <w:pPr>
              <w:jc w:val="center"/>
              <w:rPr>
                <w:b/>
              </w:rPr>
            </w:pPr>
          </w:p>
        </w:tc>
        <w:tc>
          <w:tcPr>
            <w:tcW w:w="0" w:type="auto"/>
            <w:gridSpan w:val="2"/>
          </w:tcPr>
          <w:p w:rsidR="00CC436C" w:rsidRPr="0058745A" w:rsidRDefault="00CC436C" w:rsidP="007C1D21">
            <w:pPr>
              <w:jc w:val="center"/>
            </w:pPr>
            <w:r w:rsidRPr="0058745A">
              <w:rPr>
                <w:rFonts w:eastAsia="Times New Roman" w:cs="Times New Roman"/>
                <w:lang w:val="cy-GB"/>
              </w:rPr>
              <w:t>Cristnogol*</w:t>
            </w:r>
          </w:p>
        </w:tc>
        <w:tc>
          <w:tcPr>
            <w:tcW w:w="1749" w:type="dxa"/>
            <w:gridSpan w:val="2"/>
          </w:tcPr>
          <w:p w:rsidR="00CC436C" w:rsidRPr="0058745A" w:rsidRDefault="00CC436C" w:rsidP="007C1D21">
            <w:pPr>
              <w:jc w:val="center"/>
            </w:pPr>
            <w:r w:rsidRPr="0058745A">
              <w:rPr>
                <w:rFonts w:eastAsia="Times New Roman" w:cs="Times New Roman"/>
                <w:lang w:val="cy-GB"/>
              </w:rPr>
              <w:t>Arall**</w:t>
            </w:r>
          </w:p>
        </w:tc>
        <w:tc>
          <w:tcPr>
            <w:tcW w:w="1829" w:type="dxa"/>
            <w:gridSpan w:val="2"/>
          </w:tcPr>
          <w:p w:rsidR="00CC436C" w:rsidRPr="0058745A" w:rsidRDefault="00CC436C" w:rsidP="007C1D21">
            <w:pPr>
              <w:jc w:val="center"/>
            </w:pPr>
            <w:r w:rsidRPr="0058745A">
              <w:rPr>
                <w:rFonts w:eastAsia="Times New Roman" w:cs="Times New Roman"/>
                <w:lang w:val="cy-GB"/>
              </w:rPr>
              <w:t>Dim</w:t>
            </w:r>
          </w:p>
        </w:tc>
      </w:tr>
      <w:tr w:rsidR="00CC436C" w:rsidRPr="0058745A" w:rsidTr="007C1D21">
        <w:tc>
          <w:tcPr>
            <w:tcW w:w="1701" w:type="dxa"/>
          </w:tcPr>
          <w:p w:rsidR="00CC436C" w:rsidRPr="0058745A" w:rsidRDefault="00CC436C" w:rsidP="007C1D21">
            <w:r w:rsidRPr="0058745A">
              <w:rPr>
                <w:rFonts w:eastAsia="Times New Roman" w:cs="Times New Roman"/>
                <w:b/>
                <w:bCs/>
                <w:lang w:val="cy-GB"/>
              </w:rPr>
              <w:t>Gradd</w:t>
            </w:r>
          </w:p>
        </w:tc>
        <w:tc>
          <w:tcPr>
            <w:tcW w:w="1394" w:type="dxa"/>
          </w:tcPr>
          <w:p w:rsidR="00CC436C" w:rsidRPr="0058745A" w:rsidRDefault="00CC436C" w:rsidP="007C1D21"/>
        </w:tc>
        <w:tc>
          <w:tcPr>
            <w:tcW w:w="0" w:type="auto"/>
          </w:tcPr>
          <w:p w:rsidR="00CC436C" w:rsidRPr="0058745A" w:rsidRDefault="00CC436C" w:rsidP="007C1D21">
            <w:r w:rsidRPr="0058745A">
              <w:rPr>
                <w:rFonts w:eastAsia="Times New Roman" w:cs="Times New Roman"/>
                <w:lang w:val="cy-GB"/>
              </w:rPr>
              <w:t xml:space="preserve">nifer </w:t>
            </w:r>
          </w:p>
          <w:p w:rsidR="00CC436C" w:rsidRPr="0058745A" w:rsidRDefault="00CC436C" w:rsidP="007C1D21"/>
        </w:tc>
        <w:tc>
          <w:tcPr>
            <w:tcW w:w="0" w:type="auto"/>
          </w:tcPr>
          <w:p w:rsidR="00CC436C" w:rsidRPr="0058745A" w:rsidRDefault="00CC436C" w:rsidP="007C1D21">
            <w:r w:rsidRPr="0058745A">
              <w:rPr>
                <w:b/>
              </w:rPr>
              <w:t>%</w:t>
            </w:r>
          </w:p>
        </w:tc>
        <w:tc>
          <w:tcPr>
            <w:tcW w:w="0" w:type="auto"/>
          </w:tcPr>
          <w:p w:rsidR="00CC436C" w:rsidRPr="0058745A" w:rsidRDefault="00CC436C" w:rsidP="007C1D21">
            <w:r w:rsidRPr="0058745A">
              <w:rPr>
                <w:rFonts w:eastAsia="Times New Roman" w:cs="Times New Roman"/>
                <w:lang w:val="cy-GB"/>
              </w:rPr>
              <w:t>nifer</w:t>
            </w:r>
          </w:p>
        </w:tc>
        <w:tc>
          <w:tcPr>
            <w:tcW w:w="0" w:type="auto"/>
          </w:tcPr>
          <w:p w:rsidR="00CC436C" w:rsidRPr="0058745A" w:rsidRDefault="00CC436C" w:rsidP="007C1D21">
            <w:r w:rsidRPr="0058745A">
              <w:t>%</w:t>
            </w:r>
          </w:p>
        </w:tc>
        <w:tc>
          <w:tcPr>
            <w:tcW w:w="0" w:type="auto"/>
          </w:tcPr>
          <w:p w:rsidR="00CC436C" w:rsidRPr="0058745A" w:rsidRDefault="00CC436C" w:rsidP="007C1D21">
            <w:r w:rsidRPr="0058745A">
              <w:rPr>
                <w:rFonts w:eastAsia="Times New Roman" w:cs="Times New Roman"/>
                <w:lang w:val="cy-GB"/>
              </w:rPr>
              <w:t>nifer</w:t>
            </w:r>
          </w:p>
        </w:tc>
        <w:tc>
          <w:tcPr>
            <w:tcW w:w="0" w:type="auto"/>
          </w:tcPr>
          <w:p w:rsidR="00CC436C" w:rsidRPr="0058745A" w:rsidRDefault="00CC436C" w:rsidP="007C1D21">
            <w:r w:rsidRPr="0058745A">
              <w:t>%</w:t>
            </w:r>
          </w:p>
        </w:tc>
        <w:tc>
          <w:tcPr>
            <w:tcW w:w="0" w:type="auto"/>
          </w:tcPr>
          <w:p w:rsidR="00CC436C" w:rsidRPr="0058745A" w:rsidRDefault="00CC436C" w:rsidP="007C1D21">
            <w:r w:rsidRPr="0058745A">
              <w:rPr>
                <w:rFonts w:eastAsia="Times New Roman" w:cs="Times New Roman"/>
                <w:lang w:val="cy-GB"/>
              </w:rPr>
              <w:t>nifer</w:t>
            </w:r>
          </w:p>
        </w:tc>
        <w:tc>
          <w:tcPr>
            <w:tcW w:w="1421" w:type="dxa"/>
          </w:tcPr>
          <w:p w:rsidR="00CC436C" w:rsidRPr="0058745A" w:rsidRDefault="00CC436C" w:rsidP="007C1D21">
            <w:r w:rsidRPr="0058745A">
              <w:t>%</w:t>
            </w:r>
          </w:p>
        </w:tc>
        <w:tc>
          <w:tcPr>
            <w:tcW w:w="0" w:type="auto"/>
          </w:tcPr>
          <w:p w:rsidR="00CC436C" w:rsidRPr="0058745A" w:rsidRDefault="00CC436C" w:rsidP="007C1D21">
            <w:r w:rsidRPr="0058745A">
              <w:rPr>
                <w:rFonts w:eastAsia="Times New Roman" w:cs="Times New Roman"/>
                <w:lang w:val="cy-GB"/>
              </w:rPr>
              <w:t>nifer</w:t>
            </w:r>
          </w:p>
        </w:tc>
        <w:tc>
          <w:tcPr>
            <w:tcW w:w="0" w:type="auto"/>
          </w:tcPr>
          <w:p w:rsidR="00CC436C" w:rsidRPr="0058745A" w:rsidRDefault="00CC436C" w:rsidP="007C1D21">
            <w:r w:rsidRPr="0058745A">
              <w:t>%</w:t>
            </w:r>
          </w:p>
        </w:tc>
        <w:tc>
          <w:tcPr>
            <w:tcW w:w="0" w:type="auto"/>
          </w:tcPr>
          <w:p w:rsidR="00CC436C" w:rsidRPr="0058745A" w:rsidRDefault="00CC436C" w:rsidP="007C1D21">
            <w:r w:rsidRPr="0058745A">
              <w:rPr>
                <w:rFonts w:eastAsia="Times New Roman" w:cs="Times New Roman"/>
                <w:lang w:val="cy-GB"/>
              </w:rPr>
              <w:t>nifer</w:t>
            </w:r>
          </w:p>
        </w:tc>
        <w:tc>
          <w:tcPr>
            <w:tcW w:w="0" w:type="auto"/>
          </w:tcPr>
          <w:p w:rsidR="00CC436C" w:rsidRPr="0058745A" w:rsidRDefault="00CC436C" w:rsidP="007C1D21">
            <w:r w:rsidRPr="0058745A">
              <w:t>%</w:t>
            </w:r>
          </w:p>
        </w:tc>
        <w:tc>
          <w:tcPr>
            <w:tcW w:w="0" w:type="auto"/>
          </w:tcPr>
          <w:p w:rsidR="00CC436C" w:rsidRPr="0058745A" w:rsidRDefault="00CC436C" w:rsidP="007C1D21">
            <w:r w:rsidRPr="0058745A">
              <w:rPr>
                <w:rFonts w:eastAsia="Times New Roman" w:cs="Times New Roman"/>
                <w:lang w:val="cy-GB"/>
              </w:rPr>
              <w:t>nifer</w:t>
            </w:r>
          </w:p>
        </w:tc>
        <w:tc>
          <w:tcPr>
            <w:tcW w:w="0" w:type="auto"/>
          </w:tcPr>
          <w:p w:rsidR="00CC436C" w:rsidRPr="0058745A" w:rsidRDefault="00CC436C" w:rsidP="007C1D21">
            <w:r w:rsidRPr="0058745A">
              <w:t>%</w:t>
            </w:r>
          </w:p>
        </w:tc>
      </w:tr>
      <w:tr w:rsidR="00CC436C" w:rsidRPr="0058745A" w:rsidTr="007C1D21">
        <w:tc>
          <w:tcPr>
            <w:tcW w:w="1701" w:type="dxa"/>
          </w:tcPr>
          <w:p w:rsidR="00CC436C" w:rsidRPr="0058745A" w:rsidRDefault="00CC436C" w:rsidP="007C1D21">
            <w:r w:rsidRPr="0058745A">
              <w:rPr>
                <w:rFonts w:eastAsia="Times New Roman" w:cs="Times New Roman"/>
                <w:lang w:val="cy-GB"/>
              </w:rPr>
              <w:t>Cymorth Tîm</w:t>
            </w:r>
          </w:p>
        </w:tc>
        <w:tc>
          <w:tcPr>
            <w:tcW w:w="1394" w:type="dxa"/>
          </w:tcPr>
          <w:p w:rsidR="00CC436C" w:rsidRPr="0058745A" w:rsidRDefault="00CC436C" w:rsidP="007C1D21">
            <w:pPr>
              <w:jc w:val="right"/>
            </w:pPr>
            <w:r w:rsidRPr="0058745A">
              <w:t>109</w:t>
            </w:r>
          </w:p>
        </w:tc>
        <w:tc>
          <w:tcPr>
            <w:tcW w:w="0" w:type="auto"/>
          </w:tcPr>
          <w:p w:rsidR="00CC436C" w:rsidRPr="0058745A" w:rsidRDefault="00CC436C" w:rsidP="007C1D21">
            <w:pPr>
              <w:jc w:val="right"/>
            </w:pPr>
            <w:r w:rsidRPr="0058745A">
              <w:t>35</w:t>
            </w:r>
          </w:p>
        </w:tc>
        <w:tc>
          <w:tcPr>
            <w:tcW w:w="0" w:type="auto"/>
          </w:tcPr>
          <w:p w:rsidR="00CC436C" w:rsidRPr="0058745A" w:rsidRDefault="00CC436C" w:rsidP="007C1D21">
            <w:pPr>
              <w:jc w:val="right"/>
            </w:pPr>
            <w:r w:rsidRPr="0058745A">
              <w:t>32.1</w:t>
            </w:r>
          </w:p>
        </w:tc>
        <w:tc>
          <w:tcPr>
            <w:tcW w:w="0" w:type="auto"/>
          </w:tcPr>
          <w:p w:rsidR="00CC436C" w:rsidRPr="0058745A" w:rsidRDefault="00CC436C" w:rsidP="007C1D21">
            <w:pPr>
              <w:jc w:val="right"/>
            </w:pPr>
            <w:r w:rsidRPr="0058745A">
              <w:t>14</w:t>
            </w:r>
          </w:p>
        </w:tc>
        <w:tc>
          <w:tcPr>
            <w:tcW w:w="0" w:type="auto"/>
          </w:tcPr>
          <w:p w:rsidR="00CC436C" w:rsidRPr="0058745A" w:rsidRDefault="00CC436C" w:rsidP="007C1D21">
            <w:pPr>
              <w:jc w:val="right"/>
            </w:pPr>
            <w:r w:rsidRPr="0058745A">
              <w:t>12.8</w:t>
            </w:r>
          </w:p>
        </w:tc>
        <w:tc>
          <w:tcPr>
            <w:tcW w:w="0" w:type="auto"/>
          </w:tcPr>
          <w:p w:rsidR="00CC436C" w:rsidRPr="0058745A" w:rsidRDefault="00CC436C" w:rsidP="007C1D21">
            <w:pPr>
              <w:jc w:val="right"/>
            </w:pPr>
            <w:r w:rsidRPr="0058745A">
              <w:t>16</w:t>
            </w:r>
          </w:p>
        </w:tc>
        <w:tc>
          <w:tcPr>
            <w:tcW w:w="0" w:type="auto"/>
          </w:tcPr>
          <w:p w:rsidR="00CC436C" w:rsidRPr="0058745A" w:rsidRDefault="00CC436C" w:rsidP="007C1D21">
            <w:pPr>
              <w:jc w:val="right"/>
            </w:pPr>
            <w:r w:rsidRPr="0058745A">
              <w:t>14.7</w:t>
            </w:r>
          </w:p>
        </w:tc>
        <w:tc>
          <w:tcPr>
            <w:tcW w:w="0" w:type="auto"/>
          </w:tcPr>
          <w:p w:rsidR="00CC436C" w:rsidRPr="0058745A" w:rsidRDefault="00CC436C" w:rsidP="007C1D21">
            <w:pPr>
              <w:jc w:val="right"/>
            </w:pPr>
            <w:r w:rsidRPr="0058745A">
              <w:t>3</w:t>
            </w:r>
          </w:p>
        </w:tc>
        <w:tc>
          <w:tcPr>
            <w:tcW w:w="1421" w:type="dxa"/>
          </w:tcPr>
          <w:p w:rsidR="00CC436C" w:rsidRPr="0058745A" w:rsidRDefault="00CC436C" w:rsidP="007C1D21">
            <w:pPr>
              <w:jc w:val="right"/>
            </w:pPr>
            <w:r w:rsidRPr="0058745A">
              <w:t>2.7</w:t>
            </w:r>
          </w:p>
        </w:tc>
        <w:tc>
          <w:tcPr>
            <w:tcW w:w="0" w:type="auto"/>
          </w:tcPr>
          <w:p w:rsidR="00CC436C" w:rsidRPr="0058745A" w:rsidRDefault="00CC436C" w:rsidP="007C1D21">
            <w:pPr>
              <w:jc w:val="right"/>
            </w:pPr>
            <w:r w:rsidRPr="0058745A">
              <w:t>33</w:t>
            </w:r>
          </w:p>
        </w:tc>
        <w:tc>
          <w:tcPr>
            <w:tcW w:w="0" w:type="auto"/>
          </w:tcPr>
          <w:p w:rsidR="00CC436C" w:rsidRPr="0058745A" w:rsidRDefault="00CC436C" w:rsidP="007C1D21">
            <w:pPr>
              <w:jc w:val="right"/>
            </w:pPr>
            <w:r w:rsidRPr="0058745A">
              <w:t>30.3</w:t>
            </w:r>
          </w:p>
        </w:tc>
        <w:tc>
          <w:tcPr>
            <w:tcW w:w="0" w:type="auto"/>
          </w:tcPr>
          <w:p w:rsidR="00CC436C" w:rsidRPr="0058745A" w:rsidRDefault="00CC436C" w:rsidP="007C1D21">
            <w:pPr>
              <w:jc w:val="right"/>
            </w:pPr>
            <w:r w:rsidRPr="0058745A">
              <w:t>10</w:t>
            </w:r>
          </w:p>
        </w:tc>
        <w:tc>
          <w:tcPr>
            <w:tcW w:w="0" w:type="auto"/>
          </w:tcPr>
          <w:p w:rsidR="00CC436C" w:rsidRPr="0058745A" w:rsidRDefault="00CC436C" w:rsidP="007C1D21">
            <w:pPr>
              <w:jc w:val="right"/>
            </w:pPr>
            <w:r w:rsidRPr="0058745A">
              <w:t>9.2</w:t>
            </w:r>
          </w:p>
        </w:tc>
        <w:tc>
          <w:tcPr>
            <w:tcW w:w="0" w:type="auto"/>
          </w:tcPr>
          <w:p w:rsidR="00CC436C" w:rsidRPr="0058745A" w:rsidRDefault="00CC436C" w:rsidP="007C1D21">
            <w:pPr>
              <w:jc w:val="right"/>
            </w:pPr>
            <w:r w:rsidRPr="0058745A">
              <w:t>36</w:t>
            </w:r>
          </w:p>
        </w:tc>
        <w:tc>
          <w:tcPr>
            <w:tcW w:w="0" w:type="auto"/>
          </w:tcPr>
          <w:p w:rsidR="00CC436C" w:rsidRPr="0058745A" w:rsidRDefault="00CC436C" w:rsidP="007C1D21">
            <w:pPr>
              <w:jc w:val="right"/>
            </w:pPr>
            <w:r w:rsidRPr="0058745A">
              <w:t>33.0</w:t>
            </w:r>
          </w:p>
        </w:tc>
      </w:tr>
      <w:tr w:rsidR="00CC436C" w:rsidRPr="0058745A" w:rsidTr="007C1D21">
        <w:tc>
          <w:tcPr>
            <w:tcW w:w="1701" w:type="dxa"/>
          </w:tcPr>
          <w:p w:rsidR="00CC436C" w:rsidRPr="0058745A" w:rsidRDefault="00CC436C" w:rsidP="007C1D21">
            <w:r w:rsidRPr="0058745A">
              <w:rPr>
                <w:rFonts w:eastAsia="Times New Roman" w:cs="Times New Roman"/>
                <w:lang w:val="cy-GB"/>
              </w:rPr>
              <w:t>Rh-3</w:t>
            </w:r>
          </w:p>
        </w:tc>
        <w:tc>
          <w:tcPr>
            <w:tcW w:w="1394" w:type="dxa"/>
          </w:tcPr>
          <w:p w:rsidR="00CC436C" w:rsidRPr="0058745A" w:rsidRDefault="00CC436C" w:rsidP="007C1D21">
            <w:pPr>
              <w:jc w:val="right"/>
            </w:pPr>
            <w:r w:rsidRPr="0058745A">
              <w:t>59</w:t>
            </w:r>
          </w:p>
        </w:tc>
        <w:tc>
          <w:tcPr>
            <w:tcW w:w="0" w:type="auto"/>
          </w:tcPr>
          <w:p w:rsidR="00CC436C" w:rsidRPr="0058745A" w:rsidRDefault="00CC436C" w:rsidP="007C1D21">
            <w:pPr>
              <w:jc w:val="right"/>
            </w:pPr>
            <w:r w:rsidRPr="0058745A">
              <w:t>27</w:t>
            </w:r>
          </w:p>
        </w:tc>
        <w:tc>
          <w:tcPr>
            <w:tcW w:w="0" w:type="auto"/>
          </w:tcPr>
          <w:p w:rsidR="00CC436C" w:rsidRPr="0058745A" w:rsidRDefault="00CC436C" w:rsidP="007C1D21">
            <w:pPr>
              <w:jc w:val="right"/>
            </w:pPr>
            <w:r w:rsidRPr="0058745A">
              <w:t>45.8</w:t>
            </w:r>
          </w:p>
        </w:tc>
        <w:tc>
          <w:tcPr>
            <w:tcW w:w="0" w:type="auto"/>
          </w:tcPr>
          <w:p w:rsidR="00CC436C" w:rsidRPr="0058745A" w:rsidRDefault="00CC436C" w:rsidP="007C1D21">
            <w:pPr>
              <w:jc w:val="right"/>
            </w:pPr>
            <w:r w:rsidRPr="0058745A">
              <w:t>3</w:t>
            </w:r>
          </w:p>
        </w:tc>
        <w:tc>
          <w:tcPr>
            <w:tcW w:w="0" w:type="auto"/>
          </w:tcPr>
          <w:p w:rsidR="00CC436C" w:rsidRPr="0058745A" w:rsidRDefault="00CC436C" w:rsidP="007C1D21">
            <w:pPr>
              <w:jc w:val="right"/>
            </w:pPr>
            <w:r w:rsidRPr="0058745A">
              <w:t>5.1</w:t>
            </w:r>
          </w:p>
        </w:tc>
        <w:tc>
          <w:tcPr>
            <w:tcW w:w="0" w:type="auto"/>
          </w:tcPr>
          <w:p w:rsidR="00CC436C" w:rsidRPr="0058745A" w:rsidRDefault="00CC436C" w:rsidP="007C1D21">
            <w:pPr>
              <w:jc w:val="right"/>
            </w:pPr>
            <w:r w:rsidRPr="0058745A">
              <w:t>6</w:t>
            </w:r>
          </w:p>
        </w:tc>
        <w:tc>
          <w:tcPr>
            <w:tcW w:w="0" w:type="auto"/>
          </w:tcPr>
          <w:p w:rsidR="00CC436C" w:rsidRPr="0058745A" w:rsidRDefault="00CC436C" w:rsidP="007C1D21">
            <w:pPr>
              <w:jc w:val="right"/>
            </w:pPr>
            <w:r w:rsidRPr="0058745A">
              <w:t>10.2</w:t>
            </w:r>
          </w:p>
        </w:tc>
        <w:tc>
          <w:tcPr>
            <w:tcW w:w="0" w:type="auto"/>
          </w:tcPr>
          <w:p w:rsidR="00CC436C" w:rsidRPr="0058745A" w:rsidRDefault="00CC436C" w:rsidP="007C1D21">
            <w:pPr>
              <w:jc w:val="right"/>
            </w:pPr>
            <w:r w:rsidRPr="0058745A">
              <w:t>1</w:t>
            </w:r>
          </w:p>
        </w:tc>
        <w:tc>
          <w:tcPr>
            <w:tcW w:w="1421" w:type="dxa"/>
          </w:tcPr>
          <w:p w:rsidR="00CC436C" w:rsidRPr="0058745A" w:rsidRDefault="00CC436C" w:rsidP="007C1D21">
            <w:pPr>
              <w:jc w:val="right"/>
            </w:pPr>
            <w:r w:rsidRPr="0058745A">
              <w:t>1.7</w:t>
            </w:r>
          </w:p>
        </w:tc>
        <w:tc>
          <w:tcPr>
            <w:tcW w:w="0" w:type="auto"/>
          </w:tcPr>
          <w:p w:rsidR="00CC436C" w:rsidRPr="0058745A" w:rsidRDefault="00CC436C" w:rsidP="007C1D21">
            <w:pPr>
              <w:jc w:val="right"/>
            </w:pPr>
            <w:r w:rsidRPr="0058745A">
              <w:t>13</w:t>
            </w:r>
          </w:p>
        </w:tc>
        <w:tc>
          <w:tcPr>
            <w:tcW w:w="0" w:type="auto"/>
          </w:tcPr>
          <w:p w:rsidR="00CC436C" w:rsidRPr="0058745A" w:rsidRDefault="00CC436C" w:rsidP="007C1D21">
            <w:pPr>
              <w:jc w:val="right"/>
            </w:pPr>
            <w:r w:rsidRPr="0058745A">
              <w:t>22.0</w:t>
            </w:r>
          </w:p>
        </w:tc>
        <w:tc>
          <w:tcPr>
            <w:tcW w:w="0" w:type="auto"/>
          </w:tcPr>
          <w:p w:rsidR="00CC436C" w:rsidRPr="0058745A" w:rsidRDefault="00CC436C" w:rsidP="007C1D21">
            <w:pPr>
              <w:jc w:val="right"/>
            </w:pPr>
            <w:r w:rsidRPr="0058745A">
              <w:t>10</w:t>
            </w:r>
          </w:p>
        </w:tc>
        <w:tc>
          <w:tcPr>
            <w:tcW w:w="0" w:type="auto"/>
          </w:tcPr>
          <w:p w:rsidR="00CC436C" w:rsidRPr="0058745A" w:rsidRDefault="00CC436C" w:rsidP="007C1D21">
            <w:pPr>
              <w:jc w:val="right"/>
            </w:pPr>
            <w:r w:rsidRPr="0058745A">
              <w:t>16.9</w:t>
            </w:r>
          </w:p>
        </w:tc>
        <w:tc>
          <w:tcPr>
            <w:tcW w:w="0" w:type="auto"/>
          </w:tcPr>
          <w:p w:rsidR="00CC436C" w:rsidRPr="0058745A" w:rsidRDefault="00CC436C" w:rsidP="007C1D21">
            <w:pPr>
              <w:jc w:val="right"/>
            </w:pPr>
            <w:r w:rsidRPr="0058745A">
              <w:t>20</w:t>
            </w:r>
          </w:p>
        </w:tc>
        <w:tc>
          <w:tcPr>
            <w:tcW w:w="0" w:type="auto"/>
          </w:tcPr>
          <w:p w:rsidR="00CC436C" w:rsidRPr="0058745A" w:rsidRDefault="00CC436C" w:rsidP="007C1D21">
            <w:pPr>
              <w:jc w:val="right"/>
            </w:pPr>
            <w:r w:rsidRPr="0058745A">
              <w:t>33.9</w:t>
            </w:r>
          </w:p>
        </w:tc>
      </w:tr>
      <w:tr w:rsidR="00CC436C" w:rsidRPr="0058745A" w:rsidTr="007C1D21">
        <w:tc>
          <w:tcPr>
            <w:tcW w:w="1701" w:type="dxa"/>
          </w:tcPr>
          <w:p w:rsidR="00CC436C" w:rsidRPr="0058745A" w:rsidRDefault="00CC436C" w:rsidP="007C1D21">
            <w:r w:rsidRPr="0058745A">
              <w:rPr>
                <w:rFonts w:eastAsia="Times New Roman" w:cs="Times New Roman"/>
                <w:lang w:val="cy-GB"/>
              </w:rPr>
              <w:t>Rh-2</w:t>
            </w:r>
          </w:p>
        </w:tc>
        <w:tc>
          <w:tcPr>
            <w:tcW w:w="1394" w:type="dxa"/>
          </w:tcPr>
          <w:p w:rsidR="00CC436C" w:rsidRPr="0058745A" w:rsidRDefault="00CC436C" w:rsidP="007C1D21">
            <w:pPr>
              <w:jc w:val="right"/>
            </w:pPr>
            <w:r w:rsidRPr="0058745A">
              <w:t>98</w:t>
            </w:r>
          </w:p>
        </w:tc>
        <w:tc>
          <w:tcPr>
            <w:tcW w:w="0" w:type="auto"/>
          </w:tcPr>
          <w:p w:rsidR="00CC436C" w:rsidRPr="0058745A" w:rsidRDefault="00CC436C" w:rsidP="007C1D21">
            <w:pPr>
              <w:jc w:val="right"/>
            </w:pPr>
            <w:r w:rsidRPr="0058745A">
              <w:t>67</w:t>
            </w:r>
          </w:p>
        </w:tc>
        <w:tc>
          <w:tcPr>
            <w:tcW w:w="0" w:type="auto"/>
          </w:tcPr>
          <w:p w:rsidR="00CC436C" w:rsidRPr="0058745A" w:rsidRDefault="00CC436C" w:rsidP="007C1D21">
            <w:pPr>
              <w:jc w:val="right"/>
            </w:pPr>
            <w:r w:rsidRPr="0058745A">
              <w:t>68.4</w:t>
            </w:r>
          </w:p>
        </w:tc>
        <w:tc>
          <w:tcPr>
            <w:tcW w:w="0" w:type="auto"/>
          </w:tcPr>
          <w:p w:rsidR="00CC436C" w:rsidRPr="0058745A" w:rsidRDefault="00CC436C" w:rsidP="007C1D21">
            <w:pPr>
              <w:jc w:val="right"/>
            </w:pPr>
            <w:r w:rsidRPr="0058745A">
              <w:t>1</w:t>
            </w:r>
          </w:p>
        </w:tc>
        <w:tc>
          <w:tcPr>
            <w:tcW w:w="0" w:type="auto"/>
          </w:tcPr>
          <w:p w:rsidR="00CC436C" w:rsidRPr="0058745A" w:rsidRDefault="00CC436C" w:rsidP="007C1D21">
            <w:pPr>
              <w:jc w:val="right"/>
            </w:pPr>
            <w:r w:rsidRPr="0058745A">
              <w:t>1.0</w:t>
            </w:r>
          </w:p>
        </w:tc>
        <w:tc>
          <w:tcPr>
            <w:tcW w:w="0" w:type="auto"/>
          </w:tcPr>
          <w:p w:rsidR="00CC436C" w:rsidRPr="0058745A" w:rsidRDefault="00CC436C" w:rsidP="007C1D21">
            <w:pPr>
              <w:jc w:val="right"/>
            </w:pPr>
            <w:r w:rsidRPr="0058745A">
              <w:t>12</w:t>
            </w:r>
          </w:p>
        </w:tc>
        <w:tc>
          <w:tcPr>
            <w:tcW w:w="0" w:type="auto"/>
          </w:tcPr>
          <w:p w:rsidR="00CC436C" w:rsidRPr="0058745A" w:rsidRDefault="00CC436C" w:rsidP="007C1D21">
            <w:pPr>
              <w:jc w:val="right"/>
            </w:pPr>
            <w:r w:rsidRPr="0058745A">
              <w:t>12.2</w:t>
            </w:r>
          </w:p>
        </w:tc>
        <w:tc>
          <w:tcPr>
            <w:tcW w:w="0" w:type="auto"/>
          </w:tcPr>
          <w:p w:rsidR="00CC436C" w:rsidRPr="0058745A" w:rsidRDefault="00CC436C" w:rsidP="007C1D21">
            <w:pPr>
              <w:jc w:val="right"/>
            </w:pPr>
            <w:r w:rsidRPr="0058745A">
              <w:t>4</w:t>
            </w:r>
          </w:p>
        </w:tc>
        <w:tc>
          <w:tcPr>
            <w:tcW w:w="1421" w:type="dxa"/>
          </w:tcPr>
          <w:p w:rsidR="00CC436C" w:rsidRPr="0058745A" w:rsidRDefault="00CC436C" w:rsidP="007C1D21">
            <w:pPr>
              <w:jc w:val="right"/>
            </w:pPr>
            <w:r w:rsidRPr="0058745A">
              <w:t>4.1</w:t>
            </w:r>
          </w:p>
        </w:tc>
        <w:tc>
          <w:tcPr>
            <w:tcW w:w="0" w:type="auto"/>
          </w:tcPr>
          <w:p w:rsidR="00CC436C" w:rsidRPr="0058745A" w:rsidRDefault="00CC436C" w:rsidP="007C1D21">
            <w:pPr>
              <w:jc w:val="right"/>
            </w:pPr>
            <w:r w:rsidRPr="0058745A">
              <w:t>41</w:t>
            </w:r>
          </w:p>
        </w:tc>
        <w:tc>
          <w:tcPr>
            <w:tcW w:w="0" w:type="auto"/>
          </w:tcPr>
          <w:p w:rsidR="00CC436C" w:rsidRPr="0058745A" w:rsidRDefault="00CC436C" w:rsidP="007C1D21">
            <w:pPr>
              <w:jc w:val="right"/>
            </w:pPr>
            <w:r w:rsidRPr="0058745A">
              <w:t>41.8</w:t>
            </w:r>
          </w:p>
        </w:tc>
        <w:tc>
          <w:tcPr>
            <w:tcW w:w="0" w:type="auto"/>
          </w:tcPr>
          <w:p w:rsidR="00CC436C" w:rsidRPr="0058745A" w:rsidRDefault="00CC436C" w:rsidP="007C1D21">
            <w:pPr>
              <w:jc w:val="right"/>
            </w:pPr>
            <w:r w:rsidRPr="0058745A">
              <w:t>10</w:t>
            </w:r>
          </w:p>
        </w:tc>
        <w:tc>
          <w:tcPr>
            <w:tcW w:w="0" w:type="auto"/>
          </w:tcPr>
          <w:p w:rsidR="00CC436C" w:rsidRPr="0058745A" w:rsidRDefault="00CC436C" w:rsidP="007C1D21">
            <w:pPr>
              <w:jc w:val="right"/>
            </w:pPr>
            <w:r w:rsidRPr="0058745A">
              <w:t>10.2</w:t>
            </w:r>
          </w:p>
        </w:tc>
        <w:tc>
          <w:tcPr>
            <w:tcW w:w="0" w:type="auto"/>
          </w:tcPr>
          <w:p w:rsidR="00CC436C" w:rsidRPr="0058745A" w:rsidRDefault="00CC436C" w:rsidP="007C1D21">
            <w:pPr>
              <w:jc w:val="right"/>
            </w:pPr>
            <w:r w:rsidRPr="0058745A">
              <w:t>24</w:t>
            </w:r>
          </w:p>
        </w:tc>
        <w:tc>
          <w:tcPr>
            <w:tcW w:w="0" w:type="auto"/>
          </w:tcPr>
          <w:p w:rsidR="00CC436C" w:rsidRPr="0058745A" w:rsidRDefault="00CC436C" w:rsidP="007C1D21">
            <w:pPr>
              <w:jc w:val="right"/>
            </w:pPr>
            <w:r w:rsidRPr="0058745A">
              <w:t>24.5</w:t>
            </w:r>
          </w:p>
        </w:tc>
      </w:tr>
      <w:tr w:rsidR="00CC436C" w:rsidRPr="0058745A" w:rsidTr="007C1D21">
        <w:tc>
          <w:tcPr>
            <w:tcW w:w="1701" w:type="dxa"/>
          </w:tcPr>
          <w:p w:rsidR="00CC436C" w:rsidRPr="0058745A" w:rsidRDefault="00CC436C" w:rsidP="007C1D21">
            <w:r w:rsidRPr="0058745A">
              <w:rPr>
                <w:rFonts w:eastAsia="Times New Roman" w:cs="Times New Roman"/>
                <w:lang w:val="cy-GB"/>
              </w:rPr>
              <w:t>Rh-1</w:t>
            </w:r>
          </w:p>
        </w:tc>
        <w:tc>
          <w:tcPr>
            <w:tcW w:w="1394" w:type="dxa"/>
          </w:tcPr>
          <w:p w:rsidR="00CC436C" w:rsidRPr="0058745A" w:rsidRDefault="00CC436C" w:rsidP="007C1D21">
            <w:pPr>
              <w:jc w:val="right"/>
            </w:pPr>
            <w:r w:rsidRPr="0058745A">
              <w:t>51</w:t>
            </w:r>
          </w:p>
        </w:tc>
        <w:tc>
          <w:tcPr>
            <w:tcW w:w="0" w:type="auto"/>
          </w:tcPr>
          <w:p w:rsidR="00CC436C" w:rsidRPr="0058745A" w:rsidRDefault="00CC436C" w:rsidP="007C1D21">
            <w:pPr>
              <w:jc w:val="right"/>
            </w:pPr>
            <w:r w:rsidRPr="0058745A">
              <w:t>33</w:t>
            </w:r>
          </w:p>
        </w:tc>
        <w:tc>
          <w:tcPr>
            <w:tcW w:w="0" w:type="auto"/>
          </w:tcPr>
          <w:p w:rsidR="00CC436C" w:rsidRPr="0058745A" w:rsidRDefault="00CC436C" w:rsidP="007C1D21">
            <w:pPr>
              <w:jc w:val="right"/>
            </w:pPr>
            <w:r w:rsidRPr="0058745A">
              <w:t>64.7</w:t>
            </w:r>
          </w:p>
        </w:tc>
        <w:tc>
          <w:tcPr>
            <w:tcW w:w="0" w:type="auto"/>
          </w:tcPr>
          <w:p w:rsidR="00CC436C" w:rsidRPr="0058745A" w:rsidRDefault="00CC436C" w:rsidP="007C1D21">
            <w:pPr>
              <w:jc w:val="right"/>
            </w:pPr>
            <w:r w:rsidRPr="0058745A">
              <w:t>0</w:t>
            </w:r>
          </w:p>
        </w:tc>
        <w:tc>
          <w:tcPr>
            <w:tcW w:w="0" w:type="auto"/>
          </w:tcPr>
          <w:p w:rsidR="00CC436C" w:rsidRPr="0058745A" w:rsidRDefault="00CC436C" w:rsidP="007C1D21">
            <w:pPr>
              <w:jc w:val="right"/>
            </w:pPr>
            <w:r w:rsidRPr="0058745A">
              <w:t>0</w:t>
            </w:r>
          </w:p>
        </w:tc>
        <w:tc>
          <w:tcPr>
            <w:tcW w:w="0" w:type="auto"/>
          </w:tcPr>
          <w:p w:rsidR="00CC436C" w:rsidRPr="0058745A" w:rsidRDefault="00CC436C" w:rsidP="007C1D21">
            <w:pPr>
              <w:jc w:val="right"/>
            </w:pPr>
            <w:r w:rsidRPr="0058745A">
              <w:t>2</w:t>
            </w:r>
          </w:p>
        </w:tc>
        <w:tc>
          <w:tcPr>
            <w:tcW w:w="0" w:type="auto"/>
          </w:tcPr>
          <w:p w:rsidR="00CC436C" w:rsidRPr="0058745A" w:rsidRDefault="00CC436C" w:rsidP="007C1D21">
            <w:pPr>
              <w:jc w:val="right"/>
            </w:pPr>
            <w:r w:rsidRPr="0058745A">
              <w:t>3.9</w:t>
            </w:r>
          </w:p>
        </w:tc>
        <w:tc>
          <w:tcPr>
            <w:tcW w:w="0" w:type="auto"/>
          </w:tcPr>
          <w:p w:rsidR="00CC436C" w:rsidRPr="0058745A" w:rsidRDefault="00CC436C" w:rsidP="007C1D21">
            <w:pPr>
              <w:jc w:val="right"/>
            </w:pPr>
            <w:r w:rsidRPr="0058745A">
              <w:t>2</w:t>
            </w:r>
          </w:p>
        </w:tc>
        <w:tc>
          <w:tcPr>
            <w:tcW w:w="1421" w:type="dxa"/>
          </w:tcPr>
          <w:p w:rsidR="00CC436C" w:rsidRPr="0058745A" w:rsidRDefault="00CC436C" w:rsidP="007C1D21">
            <w:pPr>
              <w:jc w:val="right"/>
            </w:pPr>
            <w:r w:rsidRPr="0058745A">
              <w:t>3.9</w:t>
            </w:r>
          </w:p>
        </w:tc>
        <w:tc>
          <w:tcPr>
            <w:tcW w:w="0" w:type="auto"/>
          </w:tcPr>
          <w:p w:rsidR="00CC436C" w:rsidRPr="0058745A" w:rsidRDefault="00CC436C" w:rsidP="007C1D21">
            <w:pPr>
              <w:jc w:val="right"/>
            </w:pPr>
            <w:r w:rsidRPr="0058745A">
              <w:t>17</w:t>
            </w:r>
          </w:p>
        </w:tc>
        <w:tc>
          <w:tcPr>
            <w:tcW w:w="0" w:type="auto"/>
          </w:tcPr>
          <w:p w:rsidR="00CC436C" w:rsidRPr="0058745A" w:rsidRDefault="00CC436C" w:rsidP="007C1D21">
            <w:pPr>
              <w:jc w:val="right"/>
            </w:pPr>
            <w:r w:rsidRPr="0058745A">
              <w:t>33.3</w:t>
            </w:r>
          </w:p>
        </w:tc>
        <w:tc>
          <w:tcPr>
            <w:tcW w:w="0" w:type="auto"/>
          </w:tcPr>
          <w:p w:rsidR="00CC436C" w:rsidRPr="0058745A" w:rsidRDefault="00CC436C" w:rsidP="007C1D21">
            <w:pPr>
              <w:jc w:val="right"/>
            </w:pPr>
            <w:r w:rsidRPr="0058745A">
              <w:t>8</w:t>
            </w:r>
          </w:p>
        </w:tc>
        <w:tc>
          <w:tcPr>
            <w:tcW w:w="0" w:type="auto"/>
          </w:tcPr>
          <w:p w:rsidR="00CC436C" w:rsidRPr="0058745A" w:rsidRDefault="00CC436C" w:rsidP="007C1D21">
            <w:pPr>
              <w:jc w:val="right"/>
            </w:pPr>
            <w:r w:rsidRPr="0058745A">
              <w:t>15.7</w:t>
            </w:r>
          </w:p>
        </w:tc>
        <w:tc>
          <w:tcPr>
            <w:tcW w:w="0" w:type="auto"/>
          </w:tcPr>
          <w:p w:rsidR="00CC436C" w:rsidRPr="0058745A" w:rsidRDefault="00CC436C" w:rsidP="007C1D21">
            <w:pPr>
              <w:jc w:val="right"/>
            </w:pPr>
            <w:r w:rsidRPr="0058745A">
              <w:t>16</w:t>
            </w:r>
          </w:p>
        </w:tc>
        <w:tc>
          <w:tcPr>
            <w:tcW w:w="0" w:type="auto"/>
          </w:tcPr>
          <w:p w:rsidR="00CC436C" w:rsidRPr="0058745A" w:rsidRDefault="00CC436C" w:rsidP="007C1D21">
            <w:pPr>
              <w:jc w:val="right"/>
            </w:pPr>
            <w:r w:rsidRPr="0058745A">
              <w:t>31.4</w:t>
            </w:r>
          </w:p>
        </w:tc>
      </w:tr>
      <w:tr w:rsidR="00CC436C" w:rsidRPr="0058745A" w:rsidTr="007C1D21">
        <w:tc>
          <w:tcPr>
            <w:tcW w:w="1701" w:type="dxa"/>
          </w:tcPr>
          <w:p w:rsidR="00CC436C" w:rsidRPr="0058745A" w:rsidRDefault="00CC436C" w:rsidP="007C1D21">
            <w:r w:rsidRPr="0058745A">
              <w:rPr>
                <w:rFonts w:eastAsia="Times New Roman" w:cs="Times New Roman"/>
                <w:lang w:val="cy-GB"/>
              </w:rPr>
              <w:t>G-2</w:t>
            </w:r>
          </w:p>
        </w:tc>
        <w:tc>
          <w:tcPr>
            <w:tcW w:w="1394" w:type="dxa"/>
          </w:tcPr>
          <w:p w:rsidR="00CC436C" w:rsidRPr="0058745A" w:rsidRDefault="00CC436C" w:rsidP="007C1D21">
            <w:pPr>
              <w:jc w:val="right"/>
            </w:pPr>
            <w:r w:rsidRPr="0058745A">
              <w:t>38</w:t>
            </w:r>
          </w:p>
        </w:tc>
        <w:tc>
          <w:tcPr>
            <w:tcW w:w="0" w:type="auto"/>
          </w:tcPr>
          <w:p w:rsidR="00CC436C" w:rsidRPr="0058745A" w:rsidRDefault="00CC436C" w:rsidP="007C1D21">
            <w:pPr>
              <w:jc w:val="right"/>
            </w:pPr>
            <w:r w:rsidRPr="0058745A">
              <w:t>18</w:t>
            </w:r>
          </w:p>
        </w:tc>
        <w:tc>
          <w:tcPr>
            <w:tcW w:w="0" w:type="auto"/>
          </w:tcPr>
          <w:p w:rsidR="00CC436C" w:rsidRPr="0058745A" w:rsidRDefault="00CC436C" w:rsidP="007C1D21">
            <w:pPr>
              <w:jc w:val="right"/>
            </w:pPr>
            <w:r w:rsidRPr="0058745A">
              <w:t>47.4</w:t>
            </w:r>
          </w:p>
        </w:tc>
        <w:tc>
          <w:tcPr>
            <w:tcW w:w="0" w:type="auto"/>
            <w:vMerge w:val="restart"/>
          </w:tcPr>
          <w:p w:rsidR="00CC436C" w:rsidRPr="0058745A" w:rsidRDefault="00CC436C" w:rsidP="007C1D21">
            <w:pPr>
              <w:jc w:val="right"/>
            </w:pPr>
            <w:r w:rsidRPr="0058745A">
              <w:rPr>
                <w:rFonts w:eastAsia="Times New Roman" w:cs="Times New Roman"/>
                <w:lang w:val="cy-GB"/>
              </w:rPr>
              <w:t>***2</w:t>
            </w:r>
          </w:p>
          <w:p w:rsidR="00CC436C" w:rsidRPr="0058745A" w:rsidRDefault="00CC436C" w:rsidP="007C1D21">
            <w:pPr>
              <w:jc w:val="right"/>
            </w:pPr>
          </w:p>
        </w:tc>
        <w:tc>
          <w:tcPr>
            <w:tcW w:w="0" w:type="auto"/>
            <w:vMerge w:val="restart"/>
          </w:tcPr>
          <w:p w:rsidR="00CC436C" w:rsidRPr="0058745A" w:rsidRDefault="00CC436C" w:rsidP="007C1D21">
            <w:pPr>
              <w:jc w:val="right"/>
            </w:pPr>
            <w:r w:rsidRPr="0058745A">
              <w:t>3.8</w:t>
            </w:r>
          </w:p>
          <w:p w:rsidR="00CC436C" w:rsidRPr="0058745A" w:rsidRDefault="00CC436C" w:rsidP="007C1D21">
            <w:pPr>
              <w:jc w:val="right"/>
            </w:pPr>
          </w:p>
        </w:tc>
        <w:tc>
          <w:tcPr>
            <w:tcW w:w="0" w:type="auto"/>
            <w:vMerge w:val="restart"/>
          </w:tcPr>
          <w:p w:rsidR="00CC436C" w:rsidRPr="0058745A" w:rsidRDefault="00CC436C" w:rsidP="007C1D21">
            <w:pPr>
              <w:jc w:val="right"/>
            </w:pPr>
            <w:r w:rsidRPr="0058745A">
              <w:rPr>
                <w:rFonts w:eastAsia="Times New Roman" w:cs="Times New Roman"/>
                <w:lang w:val="cy-GB"/>
              </w:rPr>
              <w:t>***3</w:t>
            </w:r>
          </w:p>
        </w:tc>
        <w:tc>
          <w:tcPr>
            <w:tcW w:w="0" w:type="auto"/>
            <w:vMerge w:val="restart"/>
          </w:tcPr>
          <w:p w:rsidR="00CC436C" w:rsidRPr="0058745A" w:rsidRDefault="00CC436C" w:rsidP="007C1D21">
            <w:pPr>
              <w:jc w:val="right"/>
            </w:pPr>
            <w:r w:rsidRPr="0058745A">
              <w:t>5.7</w:t>
            </w:r>
          </w:p>
        </w:tc>
        <w:tc>
          <w:tcPr>
            <w:tcW w:w="0" w:type="auto"/>
            <w:vMerge w:val="restart"/>
          </w:tcPr>
          <w:p w:rsidR="00CC436C" w:rsidRPr="0058745A" w:rsidRDefault="00CC436C" w:rsidP="007C1D21">
            <w:pPr>
              <w:jc w:val="right"/>
            </w:pPr>
            <w:r>
              <w:rPr>
                <w:rFonts w:eastAsia="Times New Roman" w:cs="Times New Roman"/>
                <w:lang w:val="cy-GB"/>
              </w:rPr>
              <w:t>***3</w:t>
            </w:r>
          </w:p>
        </w:tc>
        <w:tc>
          <w:tcPr>
            <w:tcW w:w="1421" w:type="dxa"/>
            <w:vMerge w:val="restart"/>
          </w:tcPr>
          <w:p w:rsidR="00CC436C" w:rsidRPr="0058745A" w:rsidRDefault="00CC436C" w:rsidP="007C1D21">
            <w:pPr>
              <w:jc w:val="right"/>
            </w:pPr>
            <w:r>
              <w:t>5.7</w:t>
            </w:r>
            <w:r w:rsidRPr="0058745A">
              <w:t xml:space="preserve"> </w:t>
            </w:r>
          </w:p>
        </w:tc>
        <w:tc>
          <w:tcPr>
            <w:tcW w:w="0" w:type="auto"/>
            <w:vMerge w:val="restart"/>
          </w:tcPr>
          <w:p w:rsidR="00CC436C" w:rsidRPr="0058745A" w:rsidRDefault="00CC436C" w:rsidP="007C1D21">
            <w:pPr>
              <w:jc w:val="right"/>
            </w:pPr>
            <w:r>
              <w:t>***18</w:t>
            </w:r>
          </w:p>
          <w:p w:rsidR="00CC436C" w:rsidRPr="0058745A" w:rsidRDefault="00CC436C" w:rsidP="007C1D21">
            <w:pPr>
              <w:jc w:val="right"/>
            </w:pPr>
          </w:p>
        </w:tc>
        <w:tc>
          <w:tcPr>
            <w:tcW w:w="0" w:type="auto"/>
            <w:vMerge w:val="restart"/>
          </w:tcPr>
          <w:p w:rsidR="00CC436C" w:rsidRPr="0058745A" w:rsidRDefault="00CC436C" w:rsidP="007C1D21">
            <w:pPr>
              <w:jc w:val="right"/>
            </w:pPr>
            <w:r>
              <w:t>34.0</w:t>
            </w:r>
          </w:p>
        </w:tc>
        <w:tc>
          <w:tcPr>
            <w:tcW w:w="0" w:type="auto"/>
            <w:vMerge w:val="restart"/>
          </w:tcPr>
          <w:p w:rsidR="00CC436C" w:rsidRPr="0058745A" w:rsidRDefault="00CC436C" w:rsidP="007C1D21">
            <w:pPr>
              <w:jc w:val="right"/>
            </w:pPr>
            <w:r>
              <w:t>***9</w:t>
            </w:r>
          </w:p>
          <w:p w:rsidR="00CC436C" w:rsidRPr="0058745A" w:rsidRDefault="00CC436C" w:rsidP="007C1D21">
            <w:pPr>
              <w:jc w:val="right"/>
            </w:pPr>
          </w:p>
        </w:tc>
        <w:tc>
          <w:tcPr>
            <w:tcW w:w="0" w:type="auto"/>
            <w:vMerge w:val="restart"/>
          </w:tcPr>
          <w:p w:rsidR="00CC436C" w:rsidRPr="0058745A" w:rsidRDefault="00CC436C" w:rsidP="007C1D21">
            <w:pPr>
              <w:jc w:val="right"/>
            </w:pPr>
            <w:r>
              <w:t>17.0</w:t>
            </w:r>
          </w:p>
        </w:tc>
        <w:tc>
          <w:tcPr>
            <w:tcW w:w="0" w:type="auto"/>
            <w:vMerge w:val="restart"/>
          </w:tcPr>
          <w:p w:rsidR="00CC436C" w:rsidRPr="0058745A" w:rsidRDefault="00CC436C" w:rsidP="007C1D21">
            <w:pPr>
              <w:jc w:val="right"/>
            </w:pPr>
            <w:r>
              <w:t>***9</w:t>
            </w:r>
          </w:p>
        </w:tc>
        <w:tc>
          <w:tcPr>
            <w:tcW w:w="0" w:type="auto"/>
            <w:vMerge w:val="restart"/>
          </w:tcPr>
          <w:p w:rsidR="00CC436C" w:rsidRPr="0058745A" w:rsidRDefault="00CC436C" w:rsidP="007C1D21">
            <w:pPr>
              <w:jc w:val="right"/>
            </w:pPr>
            <w:r>
              <w:t>17.0</w:t>
            </w:r>
          </w:p>
        </w:tc>
      </w:tr>
      <w:tr w:rsidR="00CC436C" w:rsidRPr="0058745A" w:rsidTr="007C1D21">
        <w:tc>
          <w:tcPr>
            <w:tcW w:w="1701" w:type="dxa"/>
          </w:tcPr>
          <w:p w:rsidR="00CC436C" w:rsidRPr="0058745A" w:rsidRDefault="00CC436C" w:rsidP="007C1D21">
            <w:r w:rsidRPr="0058745A">
              <w:rPr>
                <w:rFonts w:eastAsia="Times New Roman" w:cs="Times New Roman"/>
                <w:lang w:val="cy-GB"/>
              </w:rPr>
              <w:t>G-1</w:t>
            </w:r>
          </w:p>
        </w:tc>
        <w:tc>
          <w:tcPr>
            <w:tcW w:w="1394" w:type="dxa"/>
          </w:tcPr>
          <w:p w:rsidR="00CC436C" w:rsidRPr="0058745A" w:rsidRDefault="00CC436C" w:rsidP="007C1D21">
            <w:pPr>
              <w:jc w:val="right"/>
            </w:pPr>
            <w:r w:rsidRPr="0058745A">
              <w:t>11</w:t>
            </w:r>
          </w:p>
        </w:tc>
        <w:tc>
          <w:tcPr>
            <w:tcW w:w="0" w:type="auto"/>
          </w:tcPr>
          <w:p w:rsidR="00CC436C" w:rsidRPr="0058745A" w:rsidRDefault="00CC436C" w:rsidP="007C1D21">
            <w:pPr>
              <w:jc w:val="right"/>
            </w:pPr>
            <w:r w:rsidRPr="0058745A">
              <w:t>7</w:t>
            </w:r>
          </w:p>
        </w:tc>
        <w:tc>
          <w:tcPr>
            <w:tcW w:w="0" w:type="auto"/>
          </w:tcPr>
          <w:p w:rsidR="00CC436C" w:rsidRPr="0058745A" w:rsidRDefault="00CC436C" w:rsidP="007C1D21">
            <w:pPr>
              <w:jc w:val="right"/>
            </w:pPr>
            <w:r w:rsidRPr="0058745A">
              <w:t>63.6</w:t>
            </w: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1421" w:type="dxa"/>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r>
      <w:tr w:rsidR="00CC436C" w:rsidRPr="0058745A" w:rsidTr="007C1D21">
        <w:tc>
          <w:tcPr>
            <w:tcW w:w="1701" w:type="dxa"/>
          </w:tcPr>
          <w:p w:rsidR="00CC436C" w:rsidRPr="0058745A" w:rsidRDefault="00CC436C" w:rsidP="007C1D21">
            <w:r w:rsidRPr="0058745A">
              <w:rPr>
                <w:rFonts w:eastAsia="Times New Roman" w:cs="Times New Roman"/>
                <w:lang w:val="cy-GB"/>
              </w:rPr>
              <w:t>Uwch</w:t>
            </w:r>
          </w:p>
        </w:tc>
        <w:tc>
          <w:tcPr>
            <w:tcW w:w="1394" w:type="dxa"/>
          </w:tcPr>
          <w:p w:rsidR="00CC436C" w:rsidRPr="0058745A" w:rsidRDefault="00CC436C" w:rsidP="007C1D21">
            <w:pPr>
              <w:jc w:val="right"/>
            </w:pPr>
            <w:r w:rsidRPr="0058745A">
              <w:t>4</w:t>
            </w:r>
          </w:p>
        </w:tc>
        <w:tc>
          <w:tcPr>
            <w:tcW w:w="0" w:type="auto"/>
          </w:tcPr>
          <w:p w:rsidR="00CC436C" w:rsidRPr="0058745A" w:rsidRDefault="00CC436C" w:rsidP="007C1D21">
            <w:pPr>
              <w:jc w:val="right"/>
            </w:pPr>
            <w:r w:rsidRPr="0058745A">
              <w:t>2</w:t>
            </w:r>
          </w:p>
        </w:tc>
        <w:tc>
          <w:tcPr>
            <w:tcW w:w="0" w:type="auto"/>
          </w:tcPr>
          <w:p w:rsidR="00CC436C" w:rsidRPr="0058745A" w:rsidRDefault="00CC436C" w:rsidP="007C1D21">
            <w:pPr>
              <w:jc w:val="right"/>
            </w:pPr>
            <w:r w:rsidRPr="0058745A">
              <w:t>50.0</w:t>
            </w: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1421" w:type="dxa"/>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c>
          <w:tcPr>
            <w:tcW w:w="0" w:type="auto"/>
            <w:vMerge/>
          </w:tcPr>
          <w:p w:rsidR="00CC436C" w:rsidRPr="0058745A" w:rsidRDefault="00CC436C" w:rsidP="007C1D21">
            <w:pPr>
              <w:jc w:val="right"/>
            </w:pPr>
          </w:p>
        </w:tc>
      </w:tr>
      <w:tr w:rsidR="00CC436C" w:rsidTr="007C1D21">
        <w:tc>
          <w:tcPr>
            <w:tcW w:w="1701" w:type="dxa"/>
          </w:tcPr>
          <w:p w:rsidR="00CC436C" w:rsidRPr="00A87FD8" w:rsidRDefault="00CC436C" w:rsidP="007C1D21">
            <w:pPr>
              <w:rPr>
                <w:b/>
              </w:rPr>
            </w:pPr>
            <w:r w:rsidRPr="00A87FD8">
              <w:rPr>
                <w:rFonts w:ascii="Times New Roman" w:eastAsia="Times New Roman" w:hAnsi="Times New Roman" w:cs="Times New Roman"/>
                <w:b/>
                <w:bCs/>
                <w:lang w:val="cy-GB"/>
              </w:rPr>
              <w:t>Cyfanswm</w:t>
            </w:r>
          </w:p>
        </w:tc>
        <w:tc>
          <w:tcPr>
            <w:tcW w:w="1394" w:type="dxa"/>
          </w:tcPr>
          <w:p w:rsidR="00CC436C" w:rsidRPr="00A87FD8" w:rsidRDefault="00CC436C" w:rsidP="007C1D21">
            <w:pPr>
              <w:jc w:val="right"/>
              <w:rPr>
                <w:b/>
              </w:rPr>
            </w:pPr>
            <w:r w:rsidRPr="00A87FD8">
              <w:rPr>
                <w:b/>
              </w:rPr>
              <w:t>374</w:t>
            </w:r>
          </w:p>
        </w:tc>
        <w:tc>
          <w:tcPr>
            <w:tcW w:w="0" w:type="auto"/>
          </w:tcPr>
          <w:p w:rsidR="00CC436C" w:rsidRPr="00A87FD8" w:rsidRDefault="00CC436C" w:rsidP="007C1D21">
            <w:pPr>
              <w:jc w:val="right"/>
              <w:rPr>
                <w:b/>
              </w:rPr>
            </w:pPr>
            <w:r w:rsidRPr="00A87FD8">
              <w:rPr>
                <w:b/>
              </w:rPr>
              <w:t>191</w:t>
            </w:r>
          </w:p>
        </w:tc>
        <w:tc>
          <w:tcPr>
            <w:tcW w:w="0" w:type="auto"/>
          </w:tcPr>
          <w:p w:rsidR="00CC436C" w:rsidRPr="00A87FD8" w:rsidRDefault="00CC436C" w:rsidP="007C1D21">
            <w:pPr>
              <w:jc w:val="right"/>
              <w:rPr>
                <w:b/>
              </w:rPr>
            </w:pPr>
            <w:r w:rsidRPr="00A87FD8">
              <w:rPr>
                <w:b/>
              </w:rPr>
              <w:t>51.1</w:t>
            </w:r>
          </w:p>
        </w:tc>
        <w:tc>
          <w:tcPr>
            <w:tcW w:w="0" w:type="auto"/>
          </w:tcPr>
          <w:p w:rsidR="00CC436C" w:rsidRPr="00A87FD8" w:rsidRDefault="00CC436C" w:rsidP="007C1D21">
            <w:pPr>
              <w:jc w:val="right"/>
              <w:rPr>
                <w:b/>
              </w:rPr>
            </w:pPr>
            <w:r w:rsidRPr="00A87FD8">
              <w:rPr>
                <w:b/>
              </w:rPr>
              <w:t>20</w:t>
            </w:r>
          </w:p>
        </w:tc>
        <w:tc>
          <w:tcPr>
            <w:tcW w:w="0" w:type="auto"/>
          </w:tcPr>
          <w:p w:rsidR="00CC436C" w:rsidRPr="00A87FD8" w:rsidRDefault="00CC436C" w:rsidP="007C1D21">
            <w:pPr>
              <w:jc w:val="right"/>
              <w:rPr>
                <w:b/>
              </w:rPr>
            </w:pPr>
            <w:r w:rsidRPr="00A87FD8">
              <w:rPr>
                <w:b/>
              </w:rPr>
              <w:t>5.3</w:t>
            </w:r>
          </w:p>
        </w:tc>
        <w:tc>
          <w:tcPr>
            <w:tcW w:w="0" w:type="auto"/>
          </w:tcPr>
          <w:p w:rsidR="00CC436C" w:rsidRPr="00A87FD8" w:rsidRDefault="00CC436C" w:rsidP="007C1D21">
            <w:pPr>
              <w:jc w:val="right"/>
              <w:rPr>
                <w:b/>
              </w:rPr>
            </w:pPr>
            <w:r w:rsidRPr="00A87FD8">
              <w:rPr>
                <w:b/>
              </w:rPr>
              <w:t>39</w:t>
            </w:r>
          </w:p>
        </w:tc>
        <w:tc>
          <w:tcPr>
            <w:tcW w:w="0" w:type="auto"/>
          </w:tcPr>
          <w:p w:rsidR="00CC436C" w:rsidRPr="00A87FD8" w:rsidRDefault="00CC436C" w:rsidP="007C1D21">
            <w:pPr>
              <w:jc w:val="right"/>
              <w:rPr>
                <w:b/>
              </w:rPr>
            </w:pPr>
            <w:r w:rsidRPr="00A87FD8">
              <w:rPr>
                <w:b/>
              </w:rPr>
              <w:t>10.4</w:t>
            </w:r>
          </w:p>
        </w:tc>
        <w:tc>
          <w:tcPr>
            <w:tcW w:w="0" w:type="auto"/>
          </w:tcPr>
          <w:p w:rsidR="00CC436C" w:rsidRPr="00A87FD8" w:rsidRDefault="00CC436C" w:rsidP="007C1D21">
            <w:pPr>
              <w:jc w:val="right"/>
              <w:rPr>
                <w:b/>
              </w:rPr>
            </w:pPr>
            <w:r w:rsidRPr="00A87FD8">
              <w:rPr>
                <w:b/>
              </w:rPr>
              <w:t>13</w:t>
            </w:r>
          </w:p>
        </w:tc>
        <w:tc>
          <w:tcPr>
            <w:tcW w:w="1421" w:type="dxa"/>
          </w:tcPr>
          <w:p w:rsidR="00CC436C" w:rsidRPr="00A87FD8" w:rsidRDefault="00CC436C" w:rsidP="007C1D21">
            <w:pPr>
              <w:jc w:val="right"/>
              <w:rPr>
                <w:b/>
              </w:rPr>
            </w:pPr>
            <w:r w:rsidRPr="00A87FD8">
              <w:rPr>
                <w:b/>
              </w:rPr>
              <w:t>3.5</w:t>
            </w:r>
          </w:p>
        </w:tc>
        <w:tc>
          <w:tcPr>
            <w:tcW w:w="0" w:type="auto"/>
          </w:tcPr>
          <w:p w:rsidR="00CC436C" w:rsidRPr="00A87FD8" w:rsidRDefault="00CC436C" w:rsidP="007C1D21">
            <w:pPr>
              <w:jc w:val="right"/>
              <w:rPr>
                <w:b/>
              </w:rPr>
            </w:pPr>
            <w:r w:rsidRPr="00A87FD8">
              <w:rPr>
                <w:b/>
              </w:rPr>
              <w:t>123</w:t>
            </w:r>
          </w:p>
        </w:tc>
        <w:tc>
          <w:tcPr>
            <w:tcW w:w="0" w:type="auto"/>
          </w:tcPr>
          <w:p w:rsidR="00CC436C" w:rsidRPr="00A87FD8" w:rsidRDefault="00CC436C" w:rsidP="007C1D21">
            <w:pPr>
              <w:jc w:val="right"/>
              <w:rPr>
                <w:b/>
              </w:rPr>
            </w:pPr>
            <w:r w:rsidRPr="00A87FD8">
              <w:rPr>
                <w:b/>
              </w:rPr>
              <w:t>32.9</w:t>
            </w:r>
          </w:p>
        </w:tc>
        <w:tc>
          <w:tcPr>
            <w:tcW w:w="1046" w:type="dxa"/>
          </w:tcPr>
          <w:p w:rsidR="00CC436C" w:rsidRPr="00A87FD8" w:rsidRDefault="00CC436C" w:rsidP="007C1D21">
            <w:pPr>
              <w:jc w:val="right"/>
              <w:rPr>
                <w:b/>
              </w:rPr>
            </w:pPr>
            <w:r w:rsidRPr="00A87FD8">
              <w:rPr>
                <w:b/>
              </w:rPr>
              <w:t>47</w:t>
            </w:r>
          </w:p>
        </w:tc>
        <w:tc>
          <w:tcPr>
            <w:tcW w:w="703" w:type="dxa"/>
          </w:tcPr>
          <w:p w:rsidR="00CC436C" w:rsidRPr="00A87FD8" w:rsidRDefault="00CC436C" w:rsidP="007C1D21">
            <w:pPr>
              <w:jc w:val="right"/>
              <w:rPr>
                <w:b/>
              </w:rPr>
            </w:pPr>
            <w:r w:rsidRPr="00A87FD8">
              <w:rPr>
                <w:b/>
              </w:rPr>
              <w:t>12.6</w:t>
            </w:r>
          </w:p>
        </w:tc>
        <w:tc>
          <w:tcPr>
            <w:tcW w:w="1082" w:type="dxa"/>
          </w:tcPr>
          <w:p w:rsidR="00CC436C" w:rsidRPr="00A87FD8" w:rsidRDefault="00CC436C" w:rsidP="007C1D21">
            <w:pPr>
              <w:jc w:val="right"/>
              <w:rPr>
                <w:b/>
              </w:rPr>
            </w:pPr>
            <w:r w:rsidRPr="00A87FD8">
              <w:rPr>
                <w:b/>
              </w:rPr>
              <w:t>108</w:t>
            </w:r>
          </w:p>
        </w:tc>
        <w:tc>
          <w:tcPr>
            <w:tcW w:w="0" w:type="auto"/>
          </w:tcPr>
          <w:p w:rsidR="00CC436C" w:rsidRPr="00A87FD8" w:rsidRDefault="00CC436C" w:rsidP="007C1D21">
            <w:pPr>
              <w:jc w:val="right"/>
              <w:rPr>
                <w:b/>
              </w:rPr>
            </w:pPr>
            <w:r w:rsidRPr="00A87FD8">
              <w:rPr>
                <w:b/>
              </w:rPr>
              <w:t>28.9</w:t>
            </w:r>
          </w:p>
        </w:tc>
      </w:tr>
    </w:tbl>
    <w:p w:rsidR="00CC436C" w:rsidRPr="00A87FD8" w:rsidRDefault="00CC436C" w:rsidP="00CC436C">
      <w:pPr>
        <w:spacing w:after="120" w:line="240" w:lineRule="auto"/>
        <w:rPr>
          <w:rFonts w:ascii="Lucida Sans" w:hAnsi="Lucida Sans"/>
        </w:rPr>
      </w:pPr>
      <w:r>
        <w:rPr>
          <w:rFonts w:ascii="Lucida Sans" w:hAnsi="Lucida Sans" w:cs="Lucida Sans"/>
          <w:lang w:val="cy-GB"/>
        </w:rPr>
        <w:lastRenderedPageBreak/>
        <w:t>* Cristnogol, Pabyddol, Eglwys yng Nghymru, Eglwys Lloegr</w:t>
      </w:r>
    </w:p>
    <w:p w:rsidR="00CC436C" w:rsidRPr="00A87FD8" w:rsidRDefault="00CC436C" w:rsidP="00CC436C">
      <w:pPr>
        <w:spacing w:after="120" w:line="240" w:lineRule="auto"/>
        <w:rPr>
          <w:rFonts w:ascii="Lucida Sans" w:hAnsi="Lucida Sans"/>
        </w:rPr>
      </w:pPr>
      <w:r w:rsidRPr="0058745A">
        <w:rPr>
          <w:rFonts w:ascii="Lucida Sans" w:hAnsi="Lucida Sans" w:cs="Lucida Sans"/>
          <w:lang w:val="cy-GB"/>
        </w:rPr>
        <w:t>** Agnostaidd, Anffyddiwr, Hind</w:t>
      </w:r>
      <w:r>
        <w:rPr>
          <w:rFonts w:ascii="Arial" w:hAnsi="Arial" w:cs="Arial"/>
          <w:lang w:val="cy-GB"/>
        </w:rPr>
        <w:t>ŵ</w:t>
      </w:r>
      <w:r w:rsidRPr="0058745A">
        <w:rPr>
          <w:rFonts w:ascii="Lucida Sans" w:hAnsi="Lucida Sans" w:cs="Lucida Sans"/>
          <w:lang w:val="cy-GB"/>
        </w:rPr>
        <w:t>, Dyneiddiwr, Mwslemaidd, Rastaffaraidd, Sikh, Arall</w:t>
      </w:r>
    </w:p>
    <w:p w:rsidR="00CC436C" w:rsidRDefault="00CC436C" w:rsidP="00CC436C">
      <w:pPr>
        <w:spacing w:after="120" w:line="240" w:lineRule="auto"/>
        <w:rPr>
          <w:rFonts w:ascii="Lucida Sans" w:eastAsia="Lucida Sans" w:hAnsi="Lucida Sans" w:cs="Lucida Sans"/>
          <w:lang w:val="cy-GB"/>
        </w:rPr>
      </w:pPr>
      <w:r w:rsidRPr="00A87FD8">
        <w:rPr>
          <w:rFonts w:ascii="Lucida Sans" w:eastAsia="Lucida Sans" w:hAnsi="Lucida Sans" w:cs="Lucida Sans"/>
          <w:lang w:val="cy-GB"/>
        </w:rPr>
        <w:t>*** Cyfunwyd y data i sicrhau cyfrinachedd a chydymffurfiaeth â Deddf Diogelu Data 1998</w:t>
      </w:r>
    </w:p>
    <w:p w:rsidR="00CC436C" w:rsidRDefault="00CC436C" w:rsidP="00CC436C">
      <w:pPr>
        <w:spacing w:after="120" w:line="240" w:lineRule="auto"/>
        <w:rPr>
          <w:rFonts w:ascii="Lucida Sans" w:eastAsia="Lucida Sans" w:hAnsi="Lucida Sans" w:cs="Lucida Sans"/>
          <w:lang w:val="cy-GB"/>
        </w:rPr>
      </w:pPr>
    </w:p>
    <w:p w:rsidR="00CC436C" w:rsidRDefault="00CC436C" w:rsidP="00CC436C">
      <w:pPr>
        <w:spacing w:after="120" w:line="240" w:lineRule="auto"/>
        <w:rPr>
          <w:rFonts w:ascii="Lucida Sans" w:hAnsi="Lucida Sans"/>
        </w:rPr>
      </w:pPr>
    </w:p>
    <w:p w:rsidR="00CC436C" w:rsidRPr="00A87FD8" w:rsidRDefault="00CC436C" w:rsidP="00CC436C">
      <w:pPr>
        <w:rPr>
          <w:rFonts w:ascii="Lucida Sans" w:hAnsi="Lucida Sans"/>
        </w:rPr>
      </w:pPr>
      <w:r>
        <w:rPr>
          <w:rFonts w:ascii="Lucida Sans" w:eastAsia="Lucida Sans" w:hAnsi="Lucida Sans" w:cs="Lucida Sans"/>
          <w:b/>
          <w:bCs/>
          <w:lang w:val="cy-GB"/>
        </w:rPr>
        <w:t>Tabl 2: Gr</w:t>
      </w:r>
      <w:r>
        <w:rPr>
          <w:rFonts w:ascii="Arial" w:eastAsia="Lucida Sans" w:hAnsi="Arial" w:cs="Arial"/>
          <w:b/>
          <w:bCs/>
          <w:lang w:val="cy-GB"/>
        </w:rPr>
        <w:t>ŵ</w:t>
      </w:r>
      <w:r>
        <w:rPr>
          <w:rFonts w:ascii="Lucida Sans" w:eastAsia="Lucida Sans" w:hAnsi="Lucida Sans" w:cs="Lucida Sans"/>
          <w:b/>
          <w:bCs/>
          <w:lang w:val="cy-GB"/>
        </w:rPr>
        <w:t>p oedran a gradd</w:t>
      </w:r>
    </w:p>
    <w:tbl>
      <w:tblPr>
        <w:tblW w:w="12658" w:type="dxa"/>
        <w:tblInd w:w="93" w:type="dxa"/>
        <w:tblLook w:val="04A0" w:firstRow="1" w:lastRow="0" w:firstColumn="1" w:lastColumn="0" w:noHBand="0" w:noVBand="1"/>
      </w:tblPr>
      <w:tblGrid>
        <w:gridCol w:w="1394"/>
        <w:gridCol w:w="1450"/>
        <w:gridCol w:w="1189"/>
        <w:gridCol w:w="1060"/>
        <w:gridCol w:w="1060"/>
        <w:gridCol w:w="1060"/>
        <w:gridCol w:w="1060"/>
        <w:gridCol w:w="1060"/>
        <w:gridCol w:w="1060"/>
        <w:gridCol w:w="1394"/>
        <w:gridCol w:w="1580"/>
      </w:tblGrid>
      <w:tr w:rsidR="00CC436C" w:rsidTr="007C1D21">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45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Prentis</w:t>
            </w:r>
          </w:p>
        </w:tc>
        <w:tc>
          <w:tcPr>
            <w:tcW w:w="1059"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Cymorth Tîm</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Rh-3</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Rh-2</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Rh-1</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G-2</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G-1</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Staff Uwch</w:t>
            </w:r>
          </w:p>
        </w:tc>
        <w:tc>
          <w:tcPr>
            <w:tcW w:w="106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Cyfanswm</w:t>
            </w:r>
          </w:p>
        </w:tc>
        <w:tc>
          <w:tcPr>
            <w:tcW w:w="1580" w:type="dxa"/>
            <w:tcBorders>
              <w:top w:val="single" w:sz="4" w:space="0" w:color="auto"/>
              <w:left w:val="nil"/>
              <w:bottom w:val="single" w:sz="4" w:space="0" w:color="auto"/>
              <w:right w:val="single" w:sz="4" w:space="0" w:color="auto"/>
            </w:tcBorders>
            <w:shd w:val="clear" w:color="auto" w:fill="auto"/>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 y gweithlu cyfan</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&lt;20</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0.5</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20-25</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21</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5.6</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25-30</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59</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15.8</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30-35</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17</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78</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20.9</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35-40</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16</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17</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7</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52</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13.9</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40-45</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39</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10.4</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45-50</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6</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13</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6</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37</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9.9</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50-55</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6</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9</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44</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11.8</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55-60</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15</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29</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7.6</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60-65</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11</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2.9</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Dros 65 oed</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0.5</w:t>
            </w:r>
          </w:p>
        </w:tc>
      </w:tr>
      <w:tr w:rsidR="00CC436C" w:rsidTr="007C1D21">
        <w:trPr>
          <w:trHeight w:val="264"/>
        </w:trPr>
        <w:tc>
          <w:tcPr>
            <w:tcW w:w="1149"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b/>
                <w:color w:val="000000"/>
              </w:rPr>
            </w:pPr>
            <w:r w:rsidRPr="00A87FD8">
              <w:rPr>
                <w:rFonts w:ascii="Lucida Sans" w:eastAsia="Lucida Sans" w:hAnsi="Lucida Sans" w:cs="Lucida Sans"/>
                <w:b/>
                <w:bCs/>
                <w:color w:val="000000"/>
                <w:lang w:val="cy-GB"/>
              </w:rPr>
              <w:t>Cyfanswm</w:t>
            </w:r>
          </w:p>
        </w:tc>
        <w:tc>
          <w:tcPr>
            <w:tcW w:w="145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4</w:t>
            </w:r>
          </w:p>
        </w:tc>
        <w:tc>
          <w:tcPr>
            <w:tcW w:w="1059"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109</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59</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98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51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38</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11</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4</w:t>
            </w:r>
          </w:p>
        </w:tc>
        <w:tc>
          <w:tcPr>
            <w:tcW w:w="10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374</w:t>
            </w:r>
          </w:p>
        </w:tc>
        <w:tc>
          <w:tcPr>
            <w:tcW w:w="158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b/>
                <w:color w:val="000000"/>
              </w:rPr>
            </w:pPr>
            <w:r w:rsidRPr="00A87FD8">
              <w:rPr>
                <w:rFonts w:ascii="Lucida Sans" w:eastAsia="Times New Roman" w:hAnsi="Lucida Sans" w:cs="Arial"/>
                <w:b/>
                <w:color w:val="000000"/>
              </w:rPr>
              <w:t>100.0</w:t>
            </w:r>
          </w:p>
        </w:tc>
      </w:tr>
    </w:tbl>
    <w:p w:rsidR="00CC436C" w:rsidRDefault="00CC436C" w:rsidP="00CC436C">
      <w:pPr>
        <w:rPr>
          <w:rFonts w:ascii="Lucida Sans" w:hAnsi="Lucida Sans"/>
          <w:b/>
        </w:rPr>
      </w:pPr>
    </w:p>
    <w:p w:rsidR="00CC436C" w:rsidRDefault="00CC436C" w:rsidP="00CC436C">
      <w:pPr>
        <w:rPr>
          <w:rFonts w:ascii="Lucida Sans" w:hAnsi="Lucida Sans"/>
          <w:b/>
        </w:rPr>
      </w:pPr>
    </w:p>
    <w:p w:rsidR="00CC436C" w:rsidRDefault="00CC436C" w:rsidP="00CC436C">
      <w:pPr>
        <w:rPr>
          <w:rFonts w:ascii="Lucida Sans" w:hAnsi="Lucida Sans"/>
          <w:b/>
        </w:rPr>
      </w:pPr>
    </w:p>
    <w:p w:rsidR="00CC436C" w:rsidRDefault="00CC436C" w:rsidP="00CC436C">
      <w:pPr>
        <w:rPr>
          <w:rFonts w:ascii="Lucida Sans" w:hAnsi="Lucida Sans"/>
          <w:b/>
        </w:rPr>
      </w:pPr>
    </w:p>
    <w:p w:rsidR="00CC436C" w:rsidRDefault="00CC436C" w:rsidP="00CC436C">
      <w:pPr>
        <w:rPr>
          <w:rFonts w:ascii="Lucida Sans" w:hAnsi="Lucida Sans"/>
          <w:b/>
        </w:rPr>
      </w:pPr>
    </w:p>
    <w:p w:rsidR="00CC436C" w:rsidRPr="00A87FD8" w:rsidRDefault="00CC436C" w:rsidP="00CC436C">
      <w:pPr>
        <w:rPr>
          <w:rFonts w:ascii="Lucida Sans" w:hAnsi="Lucida Sans"/>
          <w:b/>
        </w:rPr>
      </w:pPr>
      <w:r>
        <w:rPr>
          <w:rFonts w:ascii="Lucida Sans" w:eastAsia="Lucida Sans" w:hAnsi="Lucida Sans" w:cs="Lucida Sans"/>
          <w:b/>
          <w:bCs/>
          <w:lang w:val="cy-GB"/>
        </w:rPr>
        <w:lastRenderedPageBreak/>
        <w:t>Tabl 3: Statws amser llawn a rhan amser yn ôl rhyw a gradd</w:t>
      </w:r>
    </w:p>
    <w:tbl>
      <w:tblPr>
        <w:tblW w:w="14527" w:type="dxa"/>
        <w:tblInd w:w="-459" w:type="dxa"/>
        <w:tblLook w:val="04A0" w:firstRow="1" w:lastRow="0" w:firstColumn="1" w:lastColumn="0" w:noHBand="0" w:noVBand="1"/>
      </w:tblPr>
      <w:tblGrid>
        <w:gridCol w:w="751"/>
        <w:gridCol w:w="546"/>
        <w:gridCol w:w="752"/>
        <w:gridCol w:w="547"/>
        <w:gridCol w:w="535"/>
        <w:gridCol w:w="752"/>
        <w:gridCol w:w="547"/>
        <w:gridCol w:w="535"/>
        <w:gridCol w:w="752"/>
        <w:gridCol w:w="547"/>
        <w:gridCol w:w="535"/>
        <w:gridCol w:w="752"/>
        <w:gridCol w:w="547"/>
        <w:gridCol w:w="535"/>
        <w:gridCol w:w="752"/>
        <w:gridCol w:w="547"/>
        <w:gridCol w:w="535"/>
        <w:gridCol w:w="752"/>
        <w:gridCol w:w="547"/>
        <w:gridCol w:w="752"/>
        <w:gridCol w:w="573"/>
        <w:gridCol w:w="752"/>
        <w:gridCol w:w="790"/>
      </w:tblGrid>
      <w:tr w:rsidR="00CC436C" w:rsidTr="007C1D21">
        <w:trPr>
          <w:trHeight w:val="255"/>
        </w:trPr>
        <w:tc>
          <w:tcPr>
            <w:tcW w:w="906" w:type="dxa"/>
            <w:tcBorders>
              <w:top w:val="single" w:sz="4" w:space="0" w:color="auto"/>
              <w:left w:val="single" w:sz="4" w:space="0" w:color="auto"/>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Times New Roman" w:hAnsi="Arial" w:cs="Arial"/>
                <w:color w:val="000000"/>
                <w:sz w:val="20"/>
                <w:szCs w:val="20"/>
              </w:rPr>
              <w:t> </w:t>
            </w:r>
          </w:p>
        </w:tc>
        <w:tc>
          <w:tcPr>
            <w:tcW w:w="1410" w:type="dxa"/>
            <w:gridSpan w:val="2"/>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Prentis</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Cymorth Tîm</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756" w:type="dxa"/>
            <w:gridSpan w:val="3"/>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Rh-3</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705" w:type="dxa"/>
            <w:gridSpan w:val="3"/>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Rh-2</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705" w:type="dxa"/>
            <w:gridSpan w:val="3"/>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Rh-1</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732" w:type="dxa"/>
            <w:gridSpan w:val="3"/>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G-2</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G-1</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1500" w:type="dxa"/>
            <w:gridSpan w:val="2"/>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Staff Uwch</w:t>
            </w:r>
          </w:p>
          <w:p w:rsidR="00CC436C" w:rsidRPr="00A17B30" w:rsidRDefault="00CC436C" w:rsidP="007C1D21">
            <w:pPr>
              <w:spacing w:after="0" w:line="240" w:lineRule="auto"/>
              <w:rPr>
                <w:rFonts w:ascii="Arial" w:eastAsia="Times New Roman" w:hAnsi="Arial" w:cs="Arial"/>
                <w:b/>
                <w:color w:val="000000"/>
                <w:sz w:val="20"/>
                <w:szCs w:val="20"/>
              </w:rPr>
            </w:pPr>
            <w:r w:rsidRPr="00A17B30">
              <w:rPr>
                <w:rFonts w:ascii="Arial" w:eastAsia="Times New Roman" w:hAnsi="Arial" w:cs="Arial"/>
                <w:b/>
                <w:color w:val="000000"/>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tcPr>
          <w:p w:rsidR="00CC436C" w:rsidRPr="00A17B30" w:rsidRDefault="00CC436C" w:rsidP="007C1D21">
            <w:pPr>
              <w:spacing w:after="0" w:line="240" w:lineRule="auto"/>
              <w:jc w:val="center"/>
              <w:rPr>
                <w:rFonts w:ascii="Arial" w:eastAsia="Times New Roman" w:hAnsi="Arial" w:cs="Arial"/>
                <w:b/>
                <w:color w:val="000000"/>
                <w:sz w:val="20"/>
                <w:szCs w:val="20"/>
              </w:rPr>
            </w:pPr>
            <w:r w:rsidRPr="00A17B30">
              <w:rPr>
                <w:rFonts w:ascii="Arial" w:eastAsia="Arial" w:hAnsi="Arial" w:cs="Arial"/>
                <w:b/>
                <w:bCs/>
                <w:color w:val="000000"/>
                <w:sz w:val="20"/>
                <w:szCs w:val="20"/>
                <w:lang w:val="cy-GB"/>
              </w:rPr>
              <w:t>Cyfanswm</w:t>
            </w:r>
          </w:p>
        </w:tc>
      </w:tr>
      <w:tr w:rsidR="00CC436C" w:rsidTr="007C1D21">
        <w:trPr>
          <w:trHeight w:val="255"/>
        </w:trPr>
        <w:tc>
          <w:tcPr>
            <w:tcW w:w="906" w:type="dxa"/>
            <w:tcBorders>
              <w:top w:val="nil"/>
              <w:left w:val="single" w:sz="4" w:space="0" w:color="auto"/>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Times New Roman" w:hAnsi="Arial" w:cs="Arial"/>
                <w:color w:val="000000"/>
                <w:sz w:val="20"/>
                <w:szCs w:val="20"/>
              </w:rPr>
              <w:t> </w:t>
            </w:r>
          </w:p>
        </w:tc>
        <w:tc>
          <w:tcPr>
            <w:tcW w:w="65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75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Rhan amser</w:t>
            </w:r>
          </w:p>
        </w:tc>
        <w:tc>
          <w:tcPr>
            <w:tcW w:w="70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Rhan amser</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Rhan amser</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Rhan amser</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55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Rhan amser</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61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83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Amser llawn</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69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Times New Roman" w:hAnsi="Arial" w:cs="Arial"/>
                <w:color w:val="000000"/>
                <w:sz w:val="20"/>
                <w:szCs w:val="20"/>
              </w:rPr>
              <w:t> </w:t>
            </w:r>
          </w:p>
        </w:tc>
      </w:tr>
      <w:tr w:rsidR="00CC436C" w:rsidTr="007C1D21">
        <w:trPr>
          <w:trHeight w:val="255"/>
        </w:trPr>
        <w:tc>
          <w:tcPr>
            <w:tcW w:w="906" w:type="dxa"/>
            <w:tcBorders>
              <w:top w:val="nil"/>
              <w:left w:val="single" w:sz="4" w:space="0" w:color="auto"/>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cy-GB"/>
              </w:rPr>
              <w:t>Menywod</w:t>
            </w:r>
          </w:p>
        </w:tc>
        <w:tc>
          <w:tcPr>
            <w:tcW w:w="65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w:t>
            </w:r>
          </w:p>
        </w:tc>
        <w:tc>
          <w:tcPr>
            <w:tcW w:w="75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28</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7</w:t>
            </w:r>
          </w:p>
        </w:tc>
        <w:tc>
          <w:tcPr>
            <w:tcW w:w="70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35</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25</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27</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52</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15</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67</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26</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7</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33</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13</w:t>
            </w:r>
          </w:p>
        </w:tc>
        <w:tc>
          <w:tcPr>
            <w:tcW w:w="55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18</w:t>
            </w:r>
          </w:p>
        </w:tc>
        <w:tc>
          <w:tcPr>
            <w:tcW w:w="61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7</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7</w:t>
            </w:r>
          </w:p>
        </w:tc>
        <w:tc>
          <w:tcPr>
            <w:tcW w:w="83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w:t>
            </w:r>
          </w:p>
        </w:tc>
        <w:tc>
          <w:tcPr>
            <w:tcW w:w="69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192</w:t>
            </w:r>
          </w:p>
        </w:tc>
      </w:tr>
      <w:tr w:rsidR="00CC436C" w:rsidTr="007C1D21">
        <w:trPr>
          <w:trHeight w:val="255"/>
        </w:trPr>
        <w:tc>
          <w:tcPr>
            <w:tcW w:w="906" w:type="dxa"/>
            <w:tcBorders>
              <w:top w:val="nil"/>
              <w:left w:val="single" w:sz="4" w:space="0" w:color="auto"/>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 xml:space="preserve"> Dynion</w:t>
            </w:r>
          </w:p>
        </w:tc>
        <w:tc>
          <w:tcPr>
            <w:tcW w:w="65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w:t>
            </w:r>
          </w:p>
        </w:tc>
        <w:tc>
          <w:tcPr>
            <w:tcW w:w="75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69</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74</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28</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32</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30</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31</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16</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18</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19</w:t>
            </w:r>
          </w:p>
        </w:tc>
        <w:tc>
          <w:tcPr>
            <w:tcW w:w="55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19</w:t>
            </w:r>
          </w:p>
        </w:tc>
        <w:tc>
          <w:tcPr>
            <w:tcW w:w="61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83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2</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69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182</w:t>
            </w:r>
          </w:p>
        </w:tc>
      </w:tr>
      <w:tr w:rsidR="00CC436C" w:rsidTr="007C1D21">
        <w:trPr>
          <w:trHeight w:val="255"/>
        </w:trPr>
        <w:tc>
          <w:tcPr>
            <w:tcW w:w="906" w:type="dxa"/>
            <w:tcBorders>
              <w:top w:val="nil"/>
              <w:left w:val="single" w:sz="4" w:space="0" w:color="auto"/>
              <w:bottom w:val="single" w:sz="4" w:space="0" w:color="auto"/>
              <w:right w:val="single" w:sz="4" w:space="0" w:color="auto"/>
            </w:tcBorders>
            <w:shd w:val="clear" w:color="auto" w:fill="auto"/>
            <w:noWrap/>
          </w:tcPr>
          <w:p w:rsidR="00CC436C" w:rsidRPr="00564289" w:rsidRDefault="00CC436C" w:rsidP="007C1D21">
            <w:pPr>
              <w:spacing w:after="0" w:line="240" w:lineRule="auto"/>
              <w:rPr>
                <w:rFonts w:ascii="Arial" w:eastAsia="Times New Roman" w:hAnsi="Arial" w:cs="Arial"/>
                <w:color w:val="000000"/>
                <w:sz w:val="20"/>
                <w:szCs w:val="20"/>
              </w:rPr>
            </w:pPr>
            <w:r w:rsidRPr="00564289">
              <w:rPr>
                <w:rFonts w:ascii="Arial" w:eastAsia="Arial" w:hAnsi="Arial" w:cs="Arial"/>
                <w:color w:val="000000"/>
                <w:sz w:val="20"/>
                <w:szCs w:val="20"/>
                <w:lang w:val="cy-GB"/>
              </w:rPr>
              <w:t>Cyfanswm</w:t>
            </w:r>
          </w:p>
        </w:tc>
        <w:tc>
          <w:tcPr>
            <w:tcW w:w="65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75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97</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12</w:t>
            </w:r>
          </w:p>
        </w:tc>
        <w:tc>
          <w:tcPr>
            <w:tcW w:w="70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109</w:t>
            </w:r>
          </w:p>
        </w:tc>
        <w:tc>
          <w:tcPr>
            <w:tcW w:w="567"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53</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6</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59</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82</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16</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98</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42</w:t>
            </w:r>
          </w:p>
        </w:tc>
        <w:tc>
          <w:tcPr>
            <w:tcW w:w="528"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9</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51</w:t>
            </w:r>
          </w:p>
        </w:tc>
        <w:tc>
          <w:tcPr>
            <w:tcW w:w="516"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32</w:t>
            </w:r>
          </w:p>
        </w:tc>
        <w:tc>
          <w:tcPr>
            <w:tcW w:w="55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37</w:t>
            </w:r>
          </w:p>
        </w:tc>
        <w:tc>
          <w:tcPr>
            <w:tcW w:w="615"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11</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11</w:t>
            </w:r>
          </w:p>
        </w:tc>
        <w:tc>
          <w:tcPr>
            <w:tcW w:w="839"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4</w:t>
            </w:r>
          </w:p>
        </w:tc>
        <w:tc>
          <w:tcPr>
            <w:tcW w:w="661"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w:t>
            </w:r>
          </w:p>
        </w:tc>
        <w:tc>
          <w:tcPr>
            <w:tcW w:w="694" w:type="dxa"/>
            <w:tcBorders>
              <w:top w:val="nil"/>
              <w:left w:val="nil"/>
              <w:bottom w:val="single" w:sz="4" w:space="0" w:color="auto"/>
              <w:right w:val="single" w:sz="4" w:space="0" w:color="auto"/>
            </w:tcBorders>
            <w:shd w:val="clear" w:color="auto" w:fill="auto"/>
            <w:noWrap/>
          </w:tcPr>
          <w:p w:rsidR="00CC436C" w:rsidRPr="00564289" w:rsidRDefault="00CC436C" w:rsidP="007C1D21">
            <w:pPr>
              <w:spacing w:after="0" w:line="240" w:lineRule="auto"/>
              <w:jc w:val="right"/>
              <w:rPr>
                <w:rFonts w:ascii="Arial" w:eastAsia="Times New Roman" w:hAnsi="Arial" w:cs="Arial"/>
                <w:color w:val="000000"/>
                <w:sz w:val="20"/>
                <w:szCs w:val="20"/>
              </w:rPr>
            </w:pPr>
            <w:r w:rsidRPr="00564289">
              <w:rPr>
                <w:rFonts w:ascii="Arial" w:eastAsia="Times New Roman" w:hAnsi="Arial" w:cs="Arial"/>
                <w:color w:val="000000"/>
                <w:sz w:val="20"/>
                <w:szCs w:val="20"/>
              </w:rPr>
              <w:t>374</w:t>
            </w:r>
          </w:p>
        </w:tc>
      </w:tr>
    </w:tbl>
    <w:p w:rsidR="00CC436C"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t>Dadansoddiad</w:t>
      </w:r>
    </w:p>
    <w:p w:rsidR="00CC436C" w:rsidRPr="00A87FD8" w:rsidRDefault="00CC436C" w:rsidP="00CC436C">
      <w:pPr>
        <w:rPr>
          <w:rFonts w:ascii="Lucida Sans" w:hAnsi="Lucida Sans"/>
        </w:rPr>
      </w:pPr>
      <w:r>
        <w:rPr>
          <w:rFonts w:ascii="Lucida Sans" w:hAnsi="Lucida Sans" w:cs="Lucida Sans"/>
          <w:b/>
          <w:bCs/>
          <w:lang w:val="cy-GB"/>
        </w:rPr>
        <w:t>Rhyw</w:t>
      </w:r>
      <w:r>
        <w:rPr>
          <w:rFonts w:ascii="Lucida Sans" w:hAnsi="Lucida Sans" w:cs="Lucida Sans"/>
          <w:b/>
          <w:bCs/>
          <w:lang w:val="cy-GB"/>
        </w:rPr>
        <w:br/>
      </w:r>
      <w:r>
        <w:rPr>
          <w:rFonts w:ascii="Lucida Sans" w:hAnsi="Lucida Sans" w:cs="Lucida Sans"/>
          <w:lang w:val="cy-GB"/>
        </w:rPr>
        <w:t>Mae'r ffigurau cyffredinol yn nhabl 1 yn dangos bod cydbwysedd rhwng y rhywiau yn y sefydliad. Mae 51.1% o'r gweithlu yn fenywod. Mae yn union hanner yr uwch dîm rheoli yn fenywod. Mae menywod yn 50.9% o'n tair gradd uchaf ac yn 61.4% o'n graddau rheoli. Ni nododd unrhyw aelod o staff ei hun fel trawsrywiol.</w:t>
      </w:r>
    </w:p>
    <w:p w:rsidR="00CC436C" w:rsidRPr="00F774B7" w:rsidRDefault="00CC436C" w:rsidP="00CC436C">
      <w:pPr>
        <w:rPr>
          <w:rFonts w:ascii="Lucida Sans" w:hAnsi="Lucida Sans"/>
        </w:rPr>
      </w:pPr>
      <w:r w:rsidRPr="00F774B7">
        <w:rPr>
          <w:rFonts w:ascii="Lucida Sans" w:eastAsia="Lucida Sans" w:hAnsi="Lucida Sans" w:cs="Lucida Sans"/>
          <w:lang w:val="cy-GB"/>
        </w:rPr>
        <w:t>O edrych ar rai graddau unigol, mae rhai gwahaniaethau:</w:t>
      </w:r>
    </w:p>
    <w:p w:rsidR="00CC436C" w:rsidRPr="00F774B7" w:rsidRDefault="00CC436C" w:rsidP="00CC436C">
      <w:pPr>
        <w:numPr>
          <w:ilvl w:val="0"/>
          <w:numId w:val="17"/>
        </w:numPr>
        <w:contextualSpacing/>
        <w:rPr>
          <w:rFonts w:ascii="Lucida Sans" w:hAnsi="Lucida Sans"/>
        </w:rPr>
      </w:pPr>
      <w:r>
        <w:rPr>
          <w:rFonts w:ascii="Lucida Sans" w:hAnsi="Lucida Sans" w:cs="Lucida Sans"/>
          <w:lang w:val="cy-GB"/>
        </w:rPr>
        <w:t>Mae 67.9% o staff a gyflogir ar lefel cymorth tîm yn ddynion. Gellir egluro hyn oherwydd mae nifer uchel o swyddi cymorth tîm wedi'u lleoli yn y tîm diogelwch cyswllt cyntaf ac mae nifer uchel o'r staff ar y radd hon yn ddynion (54). Mae ymarferion recriwtio diweddar wedi ceisio denu mwy o fenywod i'r rolau hyn. Y tu allan i'r tîm diogelwch, mae 50.9% o'r staff ar lefel cymorth tîm yn fenywod.</w:t>
      </w:r>
    </w:p>
    <w:p w:rsidR="00CC436C" w:rsidRPr="00F774B7" w:rsidRDefault="00CC436C" w:rsidP="00CC436C">
      <w:pPr>
        <w:pStyle w:val="ListParagraph"/>
        <w:numPr>
          <w:ilvl w:val="0"/>
          <w:numId w:val="17"/>
        </w:numPr>
        <w:rPr>
          <w:rFonts w:ascii="Lucida Sans" w:hAnsi="Lucida Sans"/>
        </w:rPr>
      </w:pPr>
      <w:r w:rsidRPr="00F774B7">
        <w:rPr>
          <w:rFonts w:ascii="Lucida Sans" w:eastAsia="Lucida Sans" w:hAnsi="Lucida Sans" w:cs="Lucida Sans"/>
          <w:lang w:val="cy-GB"/>
        </w:rPr>
        <w:t>Mae llawer o fenywod ar y lefel Rh-2 - gellir egluro hyn oherwydd mae deiliaid llawer o'r swyddi hyn yn fenywod mewn swyddi cyfieithu.</w:t>
      </w:r>
    </w:p>
    <w:p w:rsidR="00CC436C" w:rsidRDefault="00CC436C" w:rsidP="00CC436C">
      <w:pPr>
        <w:rPr>
          <w:rFonts w:ascii="Lucida Sans" w:hAnsi="Lucida Sans"/>
        </w:rPr>
      </w:pPr>
      <w:r w:rsidRPr="00F774B7">
        <w:rPr>
          <w:rFonts w:ascii="Lucida Sans" w:eastAsia="Lucida Sans" w:hAnsi="Lucida Sans" w:cs="Lucida Sans"/>
          <w:b/>
          <w:bCs/>
          <w:lang w:val="cy-GB"/>
        </w:rPr>
        <w:lastRenderedPageBreak/>
        <w:t>Ethnigrwydd</w:t>
      </w:r>
      <w:r w:rsidRPr="00F774B7">
        <w:rPr>
          <w:rFonts w:ascii="Lucida Sans" w:eastAsia="Lucida Sans" w:hAnsi="Lucida Sans" w:cs="Lucida Sans"/>
          <w:b/>
          <w:bCs/>
          <w:lang w:val="cy-GB"/>
        </w:rPr>
        <w:br/>
      </w:r>
      <w:r w:rsidRPr="00F774B7">
        <w:rPr>
          <w:rFonts w:ascii="Lucida Sans" w:eastAsia="Lucida Sans" w:hAnsi="Lucida Sans" w:cs="Lucida Sans"/>
          <w:lang w:val="cy-GB"/>
        </w:rPr>
        <w:t>Roedd cyfraddau datgan yn 94.4% yn 2011 ac roeddent wedi cynyddu i 96.5% yn 2012.</w:t>
      </w:r>
    </w:p>
    <w:p w:rsidR="00CC436C" w:rsidRDefault="00CC436C" w:rsidP="00CC436C">
      <w:pPr>
        <w:pStyle w:val="ListParagraph"/>
        <w:numPr>
          <w:ilvl w:val="0"/>
          <w:numId w:val="18"/>
        </w:numPr>
        <w:rPr>
          <w:rFonts w:ascii="Lucida Sans" w:hAnsi="Lucida Sans"/>
        </w:rPr>
      </w:pPr>
      <w:r w:rsidRPr="0089315B">
        <w:rPr>
          <w:rFonts w:ascii="Lucida Sans" w:eastAsia="Lucida Sans" w:hAnsi="Lucida Sans" w:cs="Lucida Sans"/>
          <w:lang w:val="cy-GB"/>
        </w:rPr>
        <w:t>Mae 5.3% o'n gweithlu yn fenywod a dynion sy'n bobl dduon a lleiafrifoedd ethnig, o'</w:t>
      </w:r>
      <w:r>
        <w:rPr>
          <w:rFonts w:ascii="Lucida Sans" w:eastAsia="Lucida Sans" w:hAnsi="Lucida Sans" w:cs="Lucida Sans"/>
          <w:lang w:val="cy-GB"/>
        </w:rPr>
        <w:t>u</w:t>
      </w:r>
      <w:r w:rsidRPr="0089315B">
        <w:rPr>
          <w:rFonts w:ascii="Lucida Sans" w:eastAsia="Lucida Sans" w:hAnsi="Lucida Sans" w:cs="Lucida Sans"/>
          <w:lang w:val="cy-GB"/>
        </w:rPr>
        <w:t xml:space="preserve"> </w:t>
      </w:r>
      <w:r>
        <w:rPr>
          <w:rFonts w:ascii="Lucida Sans" w:eastAsia="Lucida Sans" w:hAnsi="Lucida Sans" w:cs="Lucida Sans"/>
          <w:lang w:val="cy-GB"/>
        </w:rPr>
        <w:t>c</w:t>
      </w:r>
      <w:r w:rsidRPr="0089315B">
        <w:rPr>
          <w:rFonts w:ascii="Lucida Sans" w:eastAsia="Lucida Sans" w:hAnsi="Lucida Sans" w:cs="Lucida Sans"/>
          <w:lang w:val="cy-GB"/>
        </w:rPr>
        <w:t>ymharu â 8.5%</w:t>
      </w:r>
      <w:r>
        <w:rPr>
          <w:rStyle w:val="FootnoteReference"/>
          <w:rFonts w:ascii="Lucida Sans" w:hAnsi="Lucida Sans"/>
        </w:rPr>
        <w:footnoteReference w:id="1"/>
      </w:r>
      <w:r>
        <w:rPr>
          <w:rFonts w:ascii="Lucida Sans" w:hAnsi="Lucida Sans" w:cs="Lucida Sans"/>
          <w:lang w:val="cy-GB"/>
        </w:rPr>
        <w:t xml:space="preserve"> yn yr ardal teithio i'r gwaith yng Nghaerdydd.</w:t>
      </w:r>
    </w:p>
    <w:p w:rsidR="00CC436C" w:rsidRPr="0089315B" w:rsidRDefault="00CC436C" w:rsidP="00CC436C">
      <w:pPr>
        <w:pStyle w:val="ListParagraph"/>
        <w:numPr>
          <w:ilvl w:val="0"/>
          <w:numId w:val="18"/>
        </w:numPr>
        <w:rPr>
          <w:rFonts w:ascii="Lucida Sans" w:hAnsi="Lucida Sans"/>
        </w:rPr>
      </w:pPr>
      <w:r w:rsidRPr="0089315B">
        <w:rPr>
          <w:rFonts w:ascii="Lucida Sans" w:eastAsia="Lucida Sans" w:hAnsi="Lucida Sans" w:cs="Lucida Sans"/>
          <w:lang w:val="cy-GB"/>
        </w:rPr>
        <w:t>Mae 70% o'r staff sy'n bobl dduon a lleiafrifoedd ethnig a gyflogir gan y Cynulliad wedi'u cyflogi ar lefel Cymorth Tîm. Sefydlwyd rhwydwaith staff i bobl dduon a lleiafrifoedd ethnig ac mae potensial i ystyried materion sy'n gysylltiedig â chamu ymlaen, dysgu a datblygu a denu pobl dduon a lleiafrifoedd ethnig i ymgeisio ar gyfer swyddi.</w:t>
      </w:r>
    </w:p>
    <w:p w:rsidR="00CC436C" w:rsidRPr="00B27A98" w:rsidRDefault="00CC436C" w:rsidP="00CC436C">
      <w:pPr>
        <w:rPr>
          <w:rFonts w:ascii="Lucida Sans" w:hAnsi="Lucida Sans"/>
        </w:rPr>
      </w:pPr>
      <w:r w:rsidRPr="00B27A98">
        <w:rPr>
          <w:rFonts w:ascii="Lucida Sans" w:eastAsia="Lucida Sans" w:hAnsi="Lucida Sans" w:cs="Lucida Sans"/>
          <w:b/>
          <w:bCs/>
          <w:lang w:val="cy-GB"/>
        </w:rPr>
        <w:t>Oedran</w:t>
      </w:r>
      <w:r w:rsidRPr="00B27A98">
        <w:rPr>
          <w:rFonts w:ascii="Lucida Sans" w:eastAsia="Lucida Sans" w:hAnsi="Lucida Sans" w:cs="Lucida Sans"/>
          <w:b/>
          <w:bCs/>
          <w:lang w:val="cy-GB"/>
        </w:rPr>
        <w:br/>
      </w:r>
      <w:r w:rsidRPr="00B27A98">
        <w:rPr>
          <w:rFonts w:ascii="Lucida Sans" w:eastAsia="Lucida Sans" w:hAnsi="Lucida Sans" w:cs="Lucida Sans"/>
          <w:lang w:val="cy-GB"/>
        </w:rPr>
        <w:t>Mae'r data yn dangos bod 50.5% o'n gweithlu rhwng 25 a 40 oed. Mae 6.1% o'n staff o dan 25 oed. Mae 23.0% o'n gweithlu dros 50.</w:t>
      </w:r>
    </w:p>
    <w:p w:rsidR="00CC436C" w:rsidRDefault="00CC436C" w:rsidP="00CC436C">
      <w:pPr>
        <w:rPr>
          <w:rFonts w:ascii="Lucida Sans" w:hAnsi="Lucida Sans"/>
        </w:rPr>
      </w:pPr>
      <w:r w:rsidRPr="00A87FD8">
        <w:rPr>
          <w:rFonts w:ascii="Lucida Sans" w:eastAsia="Lucida Sans" w:hAnsi="Lucida Sans" w:cs="Lucida Sans"/>
          <w:b/>
          <w:bCs/>
          <w:lang w:val="cy-GB"/>
        </w:rPr>
        <w:t>Anabledd</w:t>
      </w:r>
      <w:r w:rsidRPr="00A87FD8">
        <w:rPr>
          <w:rFonts w:ascii="Lucida Sans" w:eastAsia="Lucida Sans" w:hAnsi="Lucida Sans" w:cs="Lucida Sans"/>
          <w:b/>
          <w:bCs/>
          <w:lang w:val="cy-GB"/>
        </w:rPr>
        <w:br/>
      </w:r>
      <w:r w:rsidRPr="00A87FD8">
        <w:rPr>
          <w:rFonts w:ascii="Lucida Sans" w:eastAsia="Lucida Sans" w:hAnsi="Lucida Sans" w:cs="Lucida Sans"/>
          <w:lang w:val="cy-GB"/>
        </w:rPr>
        <w:t>Roedd cyfraddau datgelu yn 62.2% yn 2011 a chynyddodd cyfraddau datgelu i 93.9% yn 2012.</w:t>
      </w:r>
    </w:p>
    <w:p w:rsidR="00CC436C" w:rsidRDefault="00CC436C" w:rsidP="00CC436C">
      <w:pPr>
        <w:pStyle w:val="ListParagraph"/>
        <w:numPr>
          <w:ilvl w:val="0"/>
          <w:numId w:val="19"/>
        </w:numPr>
        <w:rPr>
          <w:rFonts w:ascii="Lucida Sans" w:hAnsi="Lucida Sans"/>
        </w:rPr>
      </w:pPr>
      <w:r w:rsidRPr="00271846">
        <w:rPr>
          <w:rFonts w:ascii="Lucida Sans" w:eastAsia="Lucida Sans" w:hAnsi="Lucida Sans" w:cs="Lucida Sans"/>
          <w:lang w:val="cy-GB"/>
        </w:rPr>
        <w:t xml:space="preserve">Mae 10.4% o'n gweithlu wedi datgan anabledd. Mae 41% o'r staff sydd wedi datgan anabledd wedi'u cyflogi ar lefel Cymorth Tîm. </w:t>
      </w:r>
    </w:p>
    <w:p w:rsidR="00CC436C" w:rsidRPr="00271846" w:rsidRDefault="00CC436C" w:rsidP="00CC436C">
      <w:pPr>
        <w:pStyle w:val="ListParagraph"/>
        <w:numPr>
          <w:ilvl w:val="0"/>
          <w:numId w:val="19"/>
        </w:numPr>
        <w:rPr>
          <w:rFonts w:ascii="Lucida Sans" w:hAnsi="Lucida Sans"/>
        </w:rPr>
      </w:pPr>
      <w:r w:rsidRPr="00271846">
        <w:rPr>
          <w:rFonts w:ascii="Lucida Sans" w:eastAsia="Lucida Sans" w:hAnsi="Lucida Sans" w:cs="Lucida Sans"/>
          <w:lang w:val="cy-GB"/>
        </w:rPr>
        <w:t>Gofynnodd Cyfrifiad 2011 a oedd hyn yn cyfyngu ar weithgareddau dydd-i-ddydd: llawer, ychydig neu ddim o gwbl.  Ar ffurflen Cyfrifiad 2011, dywedodd 6.4% o boblogaeth oed gwaith Caerdydd fod eu gweithgareddau dydd-i-ddydd wedi cyfyngu llawer a 7.2% wedi cyfyngu ychydig.  Nid yw'r diffiniad hwn o reidrwydd yn gymaradwy â ffigurau yn y tablau blaenorol.  Embrace yw ein rhwydwaith ar gyfer staff anabl. Mae'n fforwm trafod ar gyfer staff anabl i godi materion a allai effeithio arnynt yn y gweithle.</w:t>
      </w:r>
    </w:p>
    <w:p w:rsidR="00CC436C" w:rsidRDefault="00CC436C" w:rsidP="00CC436C">
      <w:pPr>
        <w:rPr>
          <w:rFonts w:ascii="Lucida Sans" w:hAnsi="Lucida Sans"/>
        </w:rPr>
      </w:pPr>
      <w:r w:rsidRPr="00A87FD8">
        <w:rPr>
          <w:rFonts w:ascii="Lucida Sans" w:eastAsia="Lucida Sans" w:hAnsi="Lucida Sans" w:cs="Lucida Sans"/>
          <w:b/>
          <w:bCs/>
          <w:lang w:val="cy-GB"/>
        </w:rPr>
        <w:t>Cyfeiriadedd Rhywiol</w:t>
      </w:r>
      <w:r w:rsidRPr="00A87FD8">
        <w:rPr>
          <w:rFonts w:ascii="Lucida Sans" w:eastAsia="Lucida Sans" w:hAnsi="Lucida Sans" w:cs="Lucida Sans"/>
          <w:b/>
          <w:bCs/>
          <w:lang w:val="cy-GB"/>
        </w:rPr>
        <w:br/>
      </w:r>
      <w:r w:rsidRPr="00A87FD8">
        <w:rPr>
          <w:rFonts w:ascii="Lucida Sans" w:eastAsia="Lucida Sans" w:hAnsi="Lucida Sans" w:cs="Lucida Sans"/>
          <w:lang w:val="cy-GB"/>
        </w:rPr>
        <w:t>Roedd cyfraddau datgan yn 28.7% yn 2011 ac roeddent wedi cynyddu i 77.0% yn 2012.</w:t>
      </w:r>
    </w:p>
    <w:p w:rsidR="00CC436C" w:rsidRPr="00271846" w:rsidRDefault="00CC436C" w:rsidP="00CC436C">
      <w:pPr>
        <w:pStyle w:val="ListParagraph"/>
        <w:numPr>
          <w:ilvl w:val="0"/>
          <w:numId w:val="20"/>
        </w:numPr>
        <w:rPr>
          <w:rFonts w:ascii="Lucida Sans" w:hAnsi="Lucida Sans"/>
        </w:rPr>
      </w:pPr>
      <w:r>
        <w:rPr>
          <w:rFonts w:ascii="Lucida Sans" w:hAnsi="Lucida Sans" w:cs="Lucida Sans"/>
          <w:lang w:val="cy-GB"/>
        </w:rPr>
        <w:t>Mae 3.5% o'n gweithlu wedi nodi eu bod yn lesbiaidd, yn hoyw neu'n ddeurywiol. Mae ein rhwydwaith staff LGBT, OUTNAW, yn darparu cymorth i staff LGBT ac yn fforwm trafod ar gyfer materion a allai effeithio ar bobl LGBT yn y gweithle.</w:t>
      </w:r>
    </w:p>
    <w:p w:rsidR="00CC436C" w:rsidRDefault="00CC436C" w:rsidP="00CC436C">
      <w:pPr>
        <w:rPr>
          <w:rFonts w:ascii="Lucida Sans" w:hAnsi="Lucida Sans"/>
        </w:rPr>
      </w:pPr>
      <w:r w:rsidRPr="005F1979">
        <w:rPr>
          <w:rFonts w:ascii="Lucida Sans" w:eastAsia="Lucida Sans" w:hAnsi="Lucida Sans" w:cs="Lucida Sans"/>
          <w:b/>
          <w:bCs/>
          <w:lang w:val="cy-GB"/>
        </w:rPr>
        <w:lastRenderedPageBreak/>
        <w:t>Statws amser llawn a rhan amser</w:t>
      </w:r>
      <w:r w:rsidRPr="005F1979">
        <w:rPr>
          <w:rFonts w:ascii="Lucida Sans" w:eastAsia="Lucida Sans" w:hAnsi="Lucida Sans" w:cs="Lucida Sans"/>
          <w:b/>
          <w:bCs/>
          <w:lang w:val="cy-GB"/>
        </w:rPr>
        <w:br/>
      </w:r>
      <w:r w:rsidRPr="005F1979">
        <w:rPr>
          <w:rFonts w:ascii="Lucida Sans" w:eastAsia="Lucida Sans" w:hAnsi="Lucida Sans" w:cs="Lucida Sans"/>
          <w:lang w:val="cy-GB"/>
        </w:rPr>
        <w:t>Mae 36 o fenywod (18.8% o'n staff benywaidd) yn gweithio'n rhan amser o'u cymharu â 14 o ddynion (7.7% o'n staff gwrywaidd). Mae 13.4% o'n holl staff yn gweithio oriau rhan amser yn ffurfiol. Mae staff eraill yn gweithio'n hyblyg: drwy weithio oriau cywasgedig, gweithio gartref a thymor yn unig. Mae data yn dangos bod staff G-1 a staff uwch yn gweithio oriau amser llawn. Mae staff ar y lefelau hynny hefyd yn gallu defnyddio cyfleoedd gweithio'n hyblyg fel gweithio gartref ac oriau cywasgedig ac ati.</w:t>
      </w:r>
    </w:p>
    <w:p w:rsidR="00CC436C" w:rsidRPr="005F1979" w:rsidRDefault="00CC436C" w:rsidP="00CC436C">
      <w:pPr>
        <w:pStyle w:val="ListParagraph"/>
        <w:ind w:hanging="720"/>
        <w:rPr>
          <w:rFonts w:ascii="Lucida Sans" w:hAnsi="Lucida Sans"/>
        </w:rPr>
      </w:pPr>
      <w:r>
        <w:rPr>
          <w:rFonts w:ascii="Lucida Sans" w:eastAsia="Lucida Sans" w:hAnsi="Lucida Sans" w:cs="Lucida Sans"/>
          <w:lang w:val="cy-GB"/>
        </w:rPr>
        <w:t>Mae 36 o fenywod a 14 o ddynion yn gweithio'n rhan amser.</w:t>
      </w:r>
    </w:p>
    <w:p w:rsidR="00CC436C" w:rsidRDefault="00CC436C" w:rsidP="00CC436C">
      <w:pPr>
        <w:rPr>
          <w:rFonts w:ascii="Lucida Sans" w:hAnsi="Lucida Sans"/>
          <w:b/>
        </w:rPr>
      </w:pPr>
      <w:r w:rsidRPr="00A87FD8">
        <w:rPr>
          <w:rFonts w:ascii="Lucida Sans" w:eastAsia="Lucida Sans" w:hAnsi="Lucida Sans" w:cs="Lucida Sans"/>
          <w:b/>
          <w:bCs/>
          <w:lang w:val="cy-GB"/>
        </w:rPr>
        <w:t>Cyfnod mamolaeth a staff sy'n dychwelyd</w:t>
      </w:r>
    </w:p>
    <w:p w:rsidR="00CC436C" w:rsidRPr="0089315B" w:rsidRDefault="00CC436C" w:rsidP="00CC436C">
      <w:pPr>
        <w:rPr>
          <w:rFonts w:ascii="Lucida Sans" w:hAnsi="Lucida Sans"/>
        </w:rPr>
      </w:pPr>
      <w:r w:rsidRPr="0089315B">
        <w:rPr>
          <w:rFonts w:ascii="Lucida Sans" w:eastAsia="Lucida Sans" w:hAnsi="Lucida Sans" w:cs="Lucida Sans"/>
          <w:lang w:val="cy-GB"/>
        </w:rPr>
        <w:t>Dychwelodd 16 o fenywod o gyfnod mamolaeth rhwng 1 Ebrill 2012 a 31 Mawrth 2013. O'r rhain, daeth 9 yn ôl ar yr un sail ag o'r blaen, aeth 6 o oriau amser llawn i oriau rhan amser a phenderfynodd un aelod o staff rhan amser leihau nifer yr oriau yr oedd yn gweithio ymhellach.</w:t>
      </w:r>
    </w:p>
    <w:p w:rsidR="00CC436C" w:rsidRPr="00B27A98" w:rsidRDefault="00CC436C" w:rsidP="00CC436C">
      <w:pPr>
        <w:pStyle w:val="ListParagraph"/>
        <w:numPr>
          <w:ilvl w:val="0"/>
          <w:numId w:val="20"/>
        </w:numPr>
        <w:ind w:left="426"/>
        <w:rPr>
          <w:rFonts w:ascii="Lucida Sans" w:hAnsi="Lucida Sans"/>
        </w:rPr>
      </w:pPr>
      <w:r>
        <w:rPr>
          <w:rFonts w:ascii="Lucida Sans" w:hAnsi="Lucida Sans" w:cs="Lucida Sans"/>
          <w:lang w:val="cy-GB"/>
        </w:rPr>
        <w:t>Nid oedd unrhyw un o'n hachosion o anghydfod neu ddiswyddo yn ymwneud ag ymddygiad staff a oedd yn gysylltiedig â nodwedd warchodedig.</w:t>
      </w:r>
    </w:p>
    <w:p w:rsidR="00CC436C" w:rsidRDefault="00CC436C" w:rsidP="00CC436C">
      <w:pPr>
        <w:pStyle w:val="ListParagraph"/>
        <w:numPr>
          <w:ilvl w:val="0"/>
          <w:numId w:val="20"/>
        </w:numPr>
        <w:ind w:left="426"/>
        <w:rPr>
          <w:rFonts w:ascii="Lucida Sans" w:hAnsi="Lucida Sans"/>
        </w:rPr>
      </w:pPr>
      <w:r w:rsidRPr="00B27A98">
        <w:rPr>
          <w:rFonts w:ascii="Lucida Sans" w:eastAsia="Lucida Sans" w:hAnsi="Lucida Sans" w:cs="Lucida Sans"/>
          <w:lang w:val="cy-GB"/>
        </w:rPr>
        <w:t>Ni chafwyd unrhyw gwynion am wahaniaethu neu ymddygiad gwaharddedig gan staff.</w:t>
      </w:r>
      <w:bookmarkStart w:id="0" w:name="_Toc333582004"/>
    </w:p>
    <w:bookmarkEnd w:id="0"/>
    <w:p w:rsidR="00CC436C" w:rsidRPr="00A87FD8" w:rsidRDefault="00CC436C" w:rsidP="00CC436C">
      <w:pPr>
        <w:rPr>
          <w:rFonts w:ascii="Lucida Sans" w:hAnsi="Lucida Sans"/>
        </w:rPr>
      </w:pPr>
      <w:r>
        <w:rPr>
          <w:rFonts w:ascii="Calibri" w:hAnsi="Calibri" w:cs="Calibri"/>
          <w:b/>
          <w:bCs/>
          <w:color w:val="1E463A"/>
          <w:lang w:val="cy-GB"/>
        </w:rPr>
        <w:br w:type="page"/>
      </w:r>
      <w:r>
        <w:rPr>
          <w:rFonts w:ascii="Lucida Sans" w:hAnsi="Lucida Sans" w:cs="Lucida Sans"/>
          <w:b/>
          <w:bCs/>
          <w:color w:val="1E463A"/>
          <w:lang w:val="cy-GB"/>
        </w:rPr>
        <w:lastRenderedPageBreak/>
        <w:t xml:space="preserve">Atodiad C: Ystadegau Recriwtio Cydraddoldeb Ebrill 2012 - Mawrth 2013 </w:t>
      </w:r>
      <w:r>
        <w:rPr>
          <w:rFonts w:ascii="Lucida Sans" w:hAnsi="Lucida Sans" w:cs="Lucida Sans"/>
          <w:color w:val="1E463A"/>
          <w:lang w:val="cy-GB"/>
        </w:rPr>
        <w:t xml:space="preserve"> (mae'r ystadegau ar gyfer cynlluniau recriwtio allanol ac maent yn cynnwys ymgeiswyr mewnol)</w:t>
      </w:r>
    </w:p>
    <w:p w:rsidR="00CC436C" w:rsidRPr="00A87FD8" w:rsidRDefault="00CC436C" w:rsidP="00CC436C">
      <w:pPr>
        <w:spacing w:after="0" w:line="264" w:lineRule="auto"/>
        <w:rPr>
          <w:rFonts w:ascii="Lucida Sans" w:eastAsia="Cynulliad Sans" w:hAnsi="Lucida Sans" w:cs="Times New Roman"/>
          <w:b/>
          <w:u w:val="single"/>
        </w:rPr>
      </w:pPr>
      <w:r w:rsidRPr="00A87FD8">
        <w:rPr>
          <w:rFonts w:ascii="Lucida Sans" w:eastAsia="Lucida Sans" w:hAnsi="Lucida Sans" w:cs="Lucida Sans"/>
          <w:b/>
          <w:bCs/>
          <w:lang w:val="cy-GB"/>
        </w:rPr>
        <w:tab/>
        <w:t>Grwpiau oedran</w:t>
      </w:r>
    </w:p>
    <w:tbl>
      <w:tblPr>
        <w:tblW w:w="12467" w:type="dxa"/>
        <w:tblInd w:w="93" w:type="dxa"/>
        <w:tblLook w:val="04A0" w:firstRow="1" w:lastRow="0" w:firstColumn="1" w:lastColumn="0" w:noHBand="0" w:noVBand="1"/>
      </w:tblPr>
      <w:tblGrid>
        <w:gridCol w:w="1394"/>
        <w:gridCol w:w="1134"/>
        <w:gridCol w:w="1647"/>
        <w:gridCol w:w="1135"/>
        <w:gridCol w:w="1647"/>
        <w:gridCol w:w="1135"/>
        <w:gridCol w:w="1691"/>
        <w:gridCol w:w="1072"/>
        <w:gridCol w:w="1612"/>
      </w:tblGrid>
      <w:tr w:rsidR="00CC436C" w:rsidTr="007C1D21">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Oedran</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672"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O dan 20 oed</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28</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3.9%</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53.6%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26.7%</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0.00%</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20-24</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28</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19.3%</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35.7%</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17.9%</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25-29</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123</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17.1%</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9.5%</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4.8%</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30-34</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86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11.9%</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18</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20.9%</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22.2%</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11.1%</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35-39</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19.4%</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14.3%</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14.3%</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40-44</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7.7%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28.6%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6.3%</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18.8%</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45-49</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7.6%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21.8%</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16.7%</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8.3%</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50-54</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7.2%</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13.5%</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28.6%</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55-59</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4.7%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5.9%</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Dros 60 oed</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Dim ateb</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69</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9.5%</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24.6%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0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072"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Default="00CC436C" w:rsidP="00CC436C">
      <w:pPr>
        <w:tabs>
          <w:tab w:val="left" w:pos="860"/>
          <w:tab w:val="center" w:pos="5208"/>
        </w:tabs>
        <w:rPr>
          <w:rFonts w:ascii="Lucida Sans" w:hAnsi="Lucida Sans"/>
          <w:b/>
        </w:rPr>
      </w:pPr>
    </w:p>
    <w:p w:rsidR="00CC436C" w:rsidRDefault="00CC436C" w:rsidP="00CC436C">
      <w:pPr>
        <w:tabs>
          <w:tab w:val="left" w:pos="860"/>
          <w:tab w:val="center" w:pos="5208"/>
        </w:tabs>
        <w:rPr>
          <w:rFonts w:ascii="Lucida Sans" w:hAnsi="Lucida Sans"/>
          <w:b/>
        </w:rPr>
      </w:pPr>
    </w:p>
    <w:p w:rsidR="00CC436C" w:rsidRDefault="00CC436C" w:rsidP="00CC436C">
      <w:pPr>
        <w:tabs>
          <w:tab w:val="left" w:pos="860"/>
          <w:tab w:val="center" w:pos="5208"/>
        </w:tabs>
        <w:rPr>
          <w:rFonts w:ascii="Lucida Sans" w:hAnsi="Lucida Sans"/>
          <w:b/>
        </w:rPr>
      </w:pPr>
    </w:p>
    <w:p w:rsidR="00CC436C" w:rsidRPr="00A87FD8" w:rsidRDefault="00CC436C" w:rsidP="00CC436C">
      <w:pPr>
        <w:spacing w:after="0" w:line="264" w:lineRule="auto"/>
        <w:ind w:firstLine="720"/>
        <w:rPr>
          <w:rFonts w:ascii="Lucida Sans" w:eastAsia="Cynulliad Sans" w:hAnsi="Lucida Sans" w:cs="Times New Roman"/>
          <w:b/>
        </w:rPr>
      </w:pPr>
      <w:r w:rsidRPr="00A87FD8">
        <w:rPr>
          <w:rFonts w:ascii="Lucida Sans" w:eastAsia="Lucida Sans" w:hAnsi="Lucida Sans" w:cs="Lucida Sans"/>
          <w:b/>
          <w:bCs/>
          <w:lang w:val="cy-GB"/>
        </w:rPr>
        <w:lastRenderedPageBreak/>
        <w:t>Ailbennu rhywedd</w:t>
      </w:r>
    </w:p>
    <w:tbl>
      <w:tblPr>
        <w:tblW w:w="12833" w:type="dxa"/>
        <w:tblInd w:w="93" w:type="dxa"/>
        <w:tblLook w:val="04A0" w:firstRow="1" w:lastRow="0" w:firstColumn="1" w:lastColumn="0" w:noHBand="0" w:noVBand="1"/>
      </w:tblPr>
      <w:tblGrid>
        <w:gridCol w:w="1506"/>
        <w:gridCol w:w="1276"/>
        <w:gridCol w:w="1349"/>
        <w:gridCol w:w="1134"/>
        <w:gridCol w:w="1349"/>
        <w:gridCol w:w="1275"/>
        <w:gridCol w:w="1612"/>
        <w:gridCol w:w="1720"/>
        <w:gridCol w:w="1612"/>
      </w:tblGrid>
      <w:tr w:rsidR="00CC436C" w:rsidTr="007C1D21">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607"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632" w:type="dxa"/>
            <w:gridSpan w:val="2"/>
            <w:tcBorders>
              <w:top w:val="single" w:sz="4" w:space="0" w:color="auto"/>
              <w:left w:val="nil"/>
              <w:bottom w:val="single" w:sz="4" w:space="0" w:color="auto"/>
              <w:right w:val="single" w:sz="4" w:space="0" w:color="000000"/>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Cynnig swydd</w:t>
            </w:r>
          </w:p>
        </w:tc>
        <w:tc>
          <w:tcPr>
            <w:tcW w:w="3320" w:type="dxa"/>
            <w:gridSpan w:val="2"/>
            <w:tcBorders>
              <w:top w:val="single" w:sz="4" w:space="0" w:color="auto"/>
              <w:left w:val="nil"/>
              <w:bottom w:val="single" w:sz="4" w:space="0" w:color="auto"/>
              <w:right w:val="single" w:sz="4" w:space="0" w:color="000000"/>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1525"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35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Pr>
                <w:rFonts w:ascii="Lucida Sans" w:hAnsi="Lucida Sans" w:cs="Lucida Sans"/>
                <w:lang w:val="cy-GB"/>
              </w:rPr>
              <w:t>Yn nodi eu bod yn drawsrywiol</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0.1%</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35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t>Cyfanswm</w:t>
            </w:r>
          </w:p>
        </w:tc>
        <w:tc>
          <w:tcPr>
            <w:tcW w:w="1276"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Cynulliad Sans" w:hAnsi="Lucida Sans" w:cs="Times New Roman"/>
                <w:b/>
              </w:rPr>
              <w:t>725</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Lucida Sans" w:hAnsi="Lucida Sans" w:cs="Lucida Sans"/>
                <w:b/>
                <w:bCs/>
                <w:lang w:val="cy-GB"/>
              </w:rPr>
              <w:t>100.0%</w:t>
            </w:r>
          </w:p>
        </w:tc>
        <w:tc>
          <w:tcPr>
            <w:tcW w:w="1134"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Cynulliad Sans" w:hAnsi="Lucida Sans" w:cs="Times New Roman"/>
                <w:b/>
              </w:rPr>
              <w:t>26</w:t>
            </w:r>
          </w:p>
        </w:tc>
        <w:tc>
          <w:tcPr>
            <w:tcW w:w="147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Lucida Sans" w:hAnsi="Lucida Sans" w:cs="Lucida Sans"/>
                <w:b/>
                <w:bCs/>
                <w:lang w:val="cy-GB"/>
              </w:rPr>
              <w:t>3.6%</w:t>
            </w:r>
          </w:p>
        </w:tc>
        <w:tc>
          <w:tcPr>
            <w:tcW w:w="1275"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Cynulliad Sans" w:hAnsi="Lucida Sans" w:cs="Times New Roman"/>
                <w:b/>
              </w:rPr>
              <w:t>6</w:t>
            </w:r>
          </w:p>
        </w:tc>
        <w:tc>
          <w:tcPr>
            <w:tcW w:w="135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Lucida Sans" w:hAnsi="Lucida Sans" w:cs="Lucida Sans"/>
                <w:b/>
                <w:bCs/>
                <w:lang w:val="cy-GB"/>
              </w:rPr>
              <w:t>23.1%</w:t>
            </w:r>
          </w:p>
        </w:tc>
        <w:tc>
          <w:tcPr>
            <w:tcW w:w="172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Cynulliad Sans" w:hAnsi="Lucida Sans" w:cs="Times New Roman"/>
                <w:b/>
              </w:rPr>
              <w:t>1</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b/>
              </w:rPr>
            </w:pPr>
            <w:r w:rsidRPr="00A87FD8">
              <w:rPr>
                <w:rFonts w:ascii="Lucida Sans" w:eastAsia="Lucida Sans" w:hAnsi="Lucida Sans" w:cs="Lucida Sans"/>
                <w:b/>
                <w:bCs/>
                <w:lang w:val="cy-GB"/>
              </w:rPr>
              <w:t>3.9%</w:t>
            </w:r>
          </w:p>
        </w:tc>
      </w:tr>
    </w:tbl>
    <w:p w:rsidR="00CC436C" w:rsidRPr="00A87FD8" w:rsidRDefault="00CC436C" w:rsidP="00CC436C">
      <w:pPr>
        <w:spacing w:after="0" w:line="264" w:lineRule="auto"/>
        <w:rPr>
          <w:rFonts w:ascii="Lucida Sans" w:eastAsia="Cynulliad Sans" w:hAnsi="Lucida Sans" w:cs="Times New Roman"/>
        </w:rPr>
      </w:pPr>
    </w:p>
    <w:p w:rsidR="00CC436C" w:rsidRPr="00A87FD8" w:rsidRDefault="00CC436C" w:rsidP="00CC436C">
      <w:pPr>
        <w:spacing w:after="0" w:line="264" w:lineRule="auto"/>
        <w:rPr>
          <w:rFonts w:ascii="Lucida Sans" w:eastAsia="Cynulliad Sans" w:hAnsi="Lucida Sans" w:cs="Times New Roman"/>
        </w:rPr>
      </w:pPr>
    </w:p>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lang w:val="cy-GB"/>
        </w:rPr>
        <w:tab/>
      </w:r>
      <w:r w:rsidRPr="00A87FD8">
        <w:rPr>
          <w:rFonts w:ascii="Lucida Sans" w:eastAsia="Lucida Sans" w:hAnsi="Lucida Sans" w:cs="Lucida Sans"/>
          <w:b/>
          <w:bCs/>
          <w:lang w:val="cy-GB"/>
        </w:rPr>
        <w:t>Anabledd</w:t>
      </w:r>
    </w:p>
    <w:tbl>
      <w:tblPr>
        <w:tblW w:w="13381" w:type="dxa"/>
        <w:tblInd w:w="93" w:type="dxa"/>
        <w:tblLook w:val="04A0" w:firstRow="1" w:lastRow="0" w:firstColumn="1" w:lastColumn="0" w:noHBand="0" w:noVBand="1"/>
      </w:tblPr>
      <w:tblGrid>
        <w:gridCol w:w="2142"/>
        <w:gridCol w:w="1134"/>
        <w:gridCol w:w="1559"/>
        <w:gridCol w:w="1134"/>
        <w:gridCol w:w="1560"/>
        <w:gridCol w:w="1275"/>
        <w:gridCol w:w="1700"/>
        <w:gridCol w:w="1277"/>
        <w:gridCol w:w="1612"/>
      </w:tblGrid>
      <w:tr w:rsidR="00CC436C" w:rsidTr="007C1D21">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97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877"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Anabledd</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44</w:t>
            </w:r>
          </w:p>
        </w:tc>
        <w:tc>
          <w:tcPr>
            <w:tcW w:w="1559"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6.1%</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w:t>
            </w:r>
          </w:p>
        </w:tc>
        <w:tc>
          <w:tcPr>
            <w:tcW w:w="156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27.3%</w:t>
            </w:r>
          </w:p>
        </w:tc>
        <w:tc>
          <w:tcPr>
            <w:tcW w:w="127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w:t>
            </w:r>
          </w:p>
        </w:tc>
        <w:tc>
          <w:tcPr>
            <w:tcW w:w="17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25.0%</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anabledd</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604</w:t>
            </w:r>
          </w:p>
        </w:tc>
        <w:tc>
          <w:tcPr>
            <w:tcW w:w="1559"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83.3%</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120</w:t>
            </w:r>
          </w:p>
        </w:tc>
        <w:tc>
          <w:tcPr>
            <w:tcW w:w="156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19.9%</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24</w:t>
            </w:r>
          </w:p>
        </w:tc>
        <w:tc>
          <w:tcPr>
            <w:tcW w:w="17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0.7%</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xml:space="preserve">Dewis peidio â dweud  </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9</w:t>
            </w:r>
          </w:p>
        </w:tc>
        <w:tc>
          <w:tcPr>
            <w:tcW w:w="1559"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56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11.1%</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ateb</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68</w:t>
            </w:r>
          </w:p>
        </w:tc>
        <w:tc>
          <w:tcPr>
            <w:tcW w:w="1559"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9.4%</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56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25.0%</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559"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56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27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7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Default="00CC436C" w:rsidP="00CC436C">
      <w:pPr>
        <w:tabs>
          <w:tab w:val="left" w:pos="75"/>
          <w:tab w:val="center" w:pos="5208"/>
        </w:tabs>
        <w:ind w:left="-567"/>
        <w:rPr>
          <w:rFonts w:ascii="Lucida Sans" w:hAnsi="Lucida Sans"/>
          <w:b/>
        </w:rPr>
      </w:pPr>
    </w:p>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lastRenderedPageBreak/>
        <w:tab/>
        <w:t>Y Cynllun Gwarantu Cyfweliad</w:t>
      </w:r>
    </w:p>
    <w:tbl>
      <w:tblPr>
        <w:tblW w:w="13806" w:type="dxa"/>
        <w:tblInd w:w="93" w:type="dxa"/>
        <w:tblLayout w:type="fixed"/>
        <w:tblLook w:val="04A0" w:firstRow="1" w:lastRow="0" w:firstColumn="1" w:lastColumn="0" w:noHBand="0" w:noVBand="1"/>
      </w:tblPr>
      <w:tblGrid>
        <w:gridCol w:w="2142"/>
        <w:gridCol w:w="1275"/>
        <w:gridCol w:w="1559"/>
        <w:gridCol w:w="1276"/>
        <w:gridCol w:w="1700"/>
        <w:gridCol w:w="1277"/>
        <w:gridCol w:w="1700"/>
        <w:gridCol w:w="1277"/>
        <w:gridCol w:w="1600"/>
      </w:tblGrid>
      <w:tr w:rsidR="00CC436C" w:rsidTr="007C1D21">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877"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Cyfweliad wedi’i warantu</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29</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4.0%</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20.7%</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Cyfweliad heb ei warantu</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696</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96.0%</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20.7%</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22.2%</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9.7%</w:t>
            </w:r>
          </w:p>
        </w:tc>
      </w:tr>
      <w:tr w:rsidR="00CC436C" w:rsidTr="007C1D21">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27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276"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Default="00CC436C" w:rsidP="00CC436C">
      <w:pPr>
        <w:spacing w:after="0" w:line="264" w:lineRule="auto"/>
        <w:rPr>
          <w:rFonts w:ascii="Lucida Sans" w:eastAsia="Cynulliad Sans" w:hAnsi="Lucida Sans" w:cs="Times New Roman"/>
          <w:b/>
        </w:rPr>
      </w:pPr>
    </w:p>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t>Ethnigrwydd</w:t>
      </w:r>
    </w:p>
    <w:tbl>
      <w:tblPr>
        <w:tblW w:w="12955" w:type="dxa"/>
        <w:tblInd w:w="93" w:type="dxa"/>
        <w:tblLook w:val="04A0" w:firstRow="1" w:lastRow="0" w:firstColumn="1" w:lastColumn="0" w:noHBand="0" w:noVBand="1"/>
      </w:tblPr>
      <w:tblGrid>
        <w:gridCol w:w="1432"/>
        <w:gridCol w:w="1134"/>
        <w:gridCol w:w="1695"/>
        <w:gridCol w:w="1277"/>
        <w:gridCol w:w="1695"/>
        <w:gridCol w:w="1135"/>
        <w:gridCol w:w="1699"/>
        <w:gridCol w:w="1276"/>
        <w:gridCol w:w="1612"/>
      </w:tblGrid>
      <w:tr w:rsidR="00CC436C" w:rsidTr="007C1D21">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876"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143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Gwyn</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615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84.8%</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21.2%</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11.0%</w:t>
            </w:r>
          </w:p>
        </w:tc>
      </w:tr>
      <w:tr w:rsidR="00CC436C" w:rsidTr="007C1D21">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Heb fod yn wyn</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6.1%</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13.6%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ateb</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9.1%</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25.8%</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276"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lastRenderedPageBreak/>
        <w:t>Rhyw</w:t>
      </w:r>
    </w:p>
    <w:tbl>
      <w:tblPr>
        <w:tblW w:w="12833" w:type="dxa"/>
        <w:tblInd w:w="93" w:type="dxa"/>
        <w:tblLook w:val="04A0" w:firstRow="1" w:lastRow="0" w:firstColumn="1" w:lastColumn="0" w:noHBand="0" w:noVBand="1"/>
      </w:tblPr>
      <w:tblGrid>
        <w:gridCol w:w="1310"/>
        <w:gridCol w:w="1276"/>
        <w:gridCol w:w="1447"/>
        <w:gridCol w:w="1134"/>
        <w:gridCol w:w="1447"/>
        <w:gridCol w:w="1275"/>
        <w:gridCol w:w="1612"/>
        <w:gridCol w:w="1720"/>
        <w:gridCol w:w="1612"/>
      </w:tblGrid>
      <w:tr w:rsidR="00CC436C" w:rsidTr="007C1D21">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835" w:type="dxa"/>
            <w:gridSpan w:val="2"/>
            <w:tcBorders>
              <w:top w:val="single" w:sz="4" w:space="0" w:color="auto"/>
              <w:left w:val="nil"/>
              <w:bottom w:val="single" w:sz="4" w:space="0" w:color="auto"/>
              <w:right w:val="single" w:sz="4" w:space="0" w:color="000000"/>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Cynnig swydd</w:t>
            </w:r>
          </w:p>
        </w:tc>
        <w:tc>
          <w:tcPr>
            <w:tcW w:w="3320" w:type="dxa"/>
            <w:gridSpan w:val="2"/>
            <w:tcBorders>
              <w:top w:val="single" w:sz="4" w:space="0" w:color="auto"/>
              <w:left w:val="nil"/>
              <w:bottom w:val="single" w:sz="4" w:space="0" w:color="auto"/>
              <w:right w:val="single" w:sz="4" w:space="0" w:color="000000"/>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1149"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Menywod</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260</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35.9%</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65</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25.0%</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13</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8</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12.3%</w:t>
            </w:r>
          </w:p>
        </w:tc>
      </w:tr>
      <w:tr w:rsidR="00CC436C" w:rsidTr="007C1D21">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Dynion</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400</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55.2%</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68</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17.00%</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20.59%</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8.4%</w:t>
            </w:r>
          </w:p>
        </w:tc>
      </w:tr>
      <w:tr w:rsidR="00CC436C" w:rsidTr="007C1D21">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ateb</w:t>
            </w:r>
          </w:p>
        </w:tc>
        <w:tc>
          <w:tcPr>
            <w:tcW w:w="1276"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65</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9.0%</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26.2%</w:t>
            </w:r>
          </w:p>
        </w:tc>
        <w:tc>
          <w:tcPr>
            <w:tcW w:w="127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72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Cyfanswm</w:t>
            </w:r>
          </w:p>
        </w:tc>
        <w:tc>
          <w:tcPr>
            <w:tcW w:w="1276"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725</w:t>
            </w:r>
          </w:p>
        </w:tc>
        <w:tc>
          <w:tcPr>
            <w:tcW w:w="1559"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100.0%</w:t>
            </w:r>
          </w:p>
        </w:tc>
        <w:tc>
          <w:tcPr>
            <w:tcW w:w="1134"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150</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20.7%</w:t>
            </w:r>
          </w:p>
        </w:tc>
        <w:tc>
          <w:tcPr>
            <w:tcW w:w="1275"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32</w:t>
            </w:r>
          </w:p>
        </w:tc>
        <w:tc>
          <w:tcPr>
            <w:tcW w:w="156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21.3%</w:t>
            </w:r>
          </w:p>
        </w:tc>
        <w:tc>
          <w:tcPr>
            <w:tcW w:w="172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14</w:t>
            </w:r>
          </w:p>
        </w:tc>
        <w:tc>
          <w:tcPr>
            <w:tcW w:w="1600" w:type="dxa"/>
            <w:tcBorders>
              <w:top w:val="nil"/>
              <w:left w:val="nil"/>
              <w:bottom w:val="single" w:sz="4" w:space="0" w:color="auto"/>
              <w:right w:val="single" w:sz="4" w:space="0" w:color="auto"/>
            </w:tcBorders>
            <w:shd w:val="clear" w:color="auto" w:fill="auto"/>
            <w:noWrap/>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9.3%</w:t>
            </w:r>
          </w:p>
        </w:tc>
      </w:tr>
    </w:tbl>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Default="00CC436C" w:rsidP="00CC436C">
      <w:pPr>
        <w:spacing w:after="0" w:line="264" w:lineRule="auto"/>
        <w:rPr>
          <w:rFonts w:ascii="Lucida Sans" w:eastAsia="Lucida Sans" w:hAnsi="Lucida Sans" w:cs="Lucida Sans"/>
          <w:b/>
          <w:bCs/>
          <w:lang w:val="cy-GB"/>
        </w:rPr>
      </w:pPr>
    </w:p>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t>Cyfeiriadedd Rhywiol</w:t>
      </w:r>
    </w:p>
    <w:tbl>
      <w:tblPr>
        <w:tblW w:w="13522" w:type="dxa"/>
        <w:tblInd w:w="93" w:type="dxa"/>
        <w:tblLayout w:type="fixed"/>
        <w:tblLook w:val="04A0" w:firstRow="1" w:lastRow="0" w:firstColumn="1" w:lastColumn="0" w:noHBand="0" w:noVBand="1"/>
      </w:tblPr>
      <w:tblGrid>
        <w:gridCol w:w="2283"/>
        <w:gridCol w:w="1134"/>
        <w:gridCol w:w="1700"/>
        <w:gridCol w:w="1135"/>
        <w:gridCol w:w="1700"/>
        <w:gridCol w:w="1135"/>
        <w:gridCol w:w="1700"/>
        <w:gridCol w:w="1135"/>
        <w:gridCol w:w="1600"/>
      </w:tblGrid>
      <w:tr w:rsidR="00CC436C" w:rsidTr="007C1D21">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Heterorywiol</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601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82.9%</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117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19.5%</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18.8%</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12</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10.3%</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Dyn Deurywiol</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40.0%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50.0%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Pr>
                <w:rFonts w:ascii="Lucida Sans" w:hAnsi="Lucida Sans" w:cs="Lucida Sans"/>
                <w:lang w:val="cy-GB"/>
              </w:rPr>
              <w:t>Menyw Ddeurywiol</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0.8%</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50.0%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33.3%</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Menyw hoyw/lesbiaidd</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0.4%</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66.7%</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100.0%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Dyn Hoyw</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2.1%</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33.3%</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Arall</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0.4%</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xml:space="preserve">Dewis peidio â dweud  </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23</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3.2%</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17.4%</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25.0%</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ateb</w:t>
            </w:r>
          </w:p>
        </w:tc>
        <w:tc>
          <w:tcPr>
            <w:tcW w:w="1134"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69</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9.5%</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24.6%</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135"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134"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70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135"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60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Default="00CC436C" w:rsidP="00CC436C">
      <w:pPr>
        <w:spacing w:after="0" w:line="264" w:lineRule="auto"/>
        <w:rPr>
          <w:rFonts w:ascii="Lucida Sans" w:eastAsia="Cynulliad Sans" w:hAnsi="Lucida Sans" w:cs="Times New Roman"/>
          <w:b/>
        </w:rPr>
      </w:pPr>
    </w:p>
    <w:p w:rsidR="00CC436C" w:rsidRDefault="00CC436C" w:rsidP="00CC436C">
      <w:pPr>
        <w:spacing w:after="0" w:line="264" w:lineRule="auto"/>
        <w:rPr>
          <w:rFonts w:ascii="Lucida Sans" w:eastAsia="Cynulliad Sans" w:hAnsi="Lucida Sans" w:cs="Times New Roman"/>
          <w:b/>
        </w:rPr>
      </w:pPr>
    </w:p>
    <w:p w:rsidR="00CC436C" w:rsidRDefault="00CC436C" w:rsidP="00CC436C">
      <w:pPr>
        <w:spacing w:after="0" w:line="264" w:lineRule="auto"/>
        <w:rPr>
          <w:rFonts w:ascii="Lucida Sans" w:eastAsia="Cynulliad Sans" w:hAnsi="Lucida Sans" w:cs="Times New Roman"/>
          <w:b/>
        </w:rPr>
      </w:pPr>
    </w:p>
    <w:p w:rsidR="00CC436C" w:rsidRDefault="00CC436C" w:rsidP="00CC436C">
      <w:pPr>
        <w:spacing w:after="0" w:line="264" w:lineRule="auto"/>
        <w:rPr>
          <w:rFonts w:ascii="Lucida Sans" w:eastAsia="Cynulliad Sans" w:hAnsi="Lucida Sans" w:cs="Times New Roman"/>
          <w:b/>
        </w:rPr>
      </w:pPr>
    </w:p>
    <w:p w:rsidR="00CC436C" w:rsidRDefault="00CC436C" w:rsidP="00CC436C">
      <w:pPr>
        <w:spacing w:after="0" w:line="264" w:lineRule="auto"/>
        <w:rPr>
          <w:rFonts w:ascii="Lucida Sans" w:eastAsia="Cynulliad Sans" w:hAnsi="Lucida Sans" w:cs="Times New Roman"/>
          <w:b/>
        </w:rPr>
      </w:pPr>
    </w:p>
    <w:p w:rsidR="00CC436C" w:rsidRPr="00A87FD8" w:rsidRDefault="00CC436C" w:rsidP="00CC436C">
      <w:pPr>
        <w:spacing w:after="0" w:line="264" w:lineRule="auto"/>
        <w:rPr>
          <w:rFonts w:ascii="Lucida Sans" w:eastAsia="Cynulliad Sans" w:hAnsi="Lucida Sans" w:cs="Times New Roman"/>
          <w:b/>
        </w:rPr>
      </w:pPr>
      <w:r w:rsidRPr="00A87FD8">
        <w:rPr>
          <w:rFonts w:ascii="Lucida Sans" w:eastAsia="Lucida Sans" w:hAnsi="Lucida Sans" w:cs="Lucida Sans"/>
          <w:b/>
          <w:bCs/>
          <w:lang w:val="cy-GB"/>
        </w:rPr>
        <w:lastRenderedPageBreak/>
        <w:t>Crefydd/Cred</w:t>
      </w:r>
    </w:p>
    <w:tbl>
      <w:tblPr>
        <w:tblW w:w="13482" w:type="dxa"/>
        <w:tblInd w:w="93" w:type="dxa"/>
        <w:tblLook w:val="04A0" w:firstRow="1" w:lastRow="0" w:firstColumn="1" w:lastColumn="0" w:noHBand="0" w:noVBand="1"/>
      </w:tblPr>
      <w:tblGrid>
        <w:gridCol w:w="1856"/>
        <w:gridCol w:w="1150"/>
        <w:gridCol w:w="1692"/>
        <w:gridCol w:w="1150"/>
        <w:gridCol w:w="1692"/>
        <w:gridCol w:w="1277"/>
        <w:gridCol w:w="1672"/>
        <w:gridCol w:w="1150"/>
        <w:gridCol w:w="1843"/>
      </w:tblGrid>
      <w:tr w:rsidR="00CC436C" w:rsidTr="007C1D21">
        <w:trPr>
          <w:trHeight w:val="30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2842"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ddaeth i law</w:t>
            </w:r>
          </w:p>
        </w:tc>
        <w:tc>
          <w:tcPr>
            <w:tcW w:w="2842"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Y ceisiadau a fu’n llwyddiannus yn y broses sifftio</w:t>
            </w:r>
          </w:p>
        </w:tc>
        <w:tc>
          <w:tcPr>
            <w:tcW w:w="2949"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Cynnig swydd</w:t>
            </w:r>
          </w:p>
        </w:tc>
        <w:tc>
          <w:tcPr>
            <w:tcW w:w="2993" w:type="dxa"/>
            <w:gridSpan w:val="2"/>
            <w:tcBorders>
              <w:top w:val="single" w:sz="4" w:space="0" w:color="auto"/>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Wrth gefn</w:t>
            </w:r>
          </w:p>
        </w:tc>
      </w:tr>
      <w:tr w:rsidR="00CC436C" w:rsidTr="007C1D21">
        <w:trPr>
          <w:trHeight w:val="855"/>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Cynulliad Sans" w:hAnsi="Lucida Sans" w:cs="Times New Roman"/>
              </w:rPr>
              <w:t> </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ddaeth i law</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Nifer</w:t>
            </w:r>
          </w:p>
        </w:tc>
        <w:tc>
          <w:tcPr>
            <w:tcW w:w="1843"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center"/>
              <w:rPr>
                <w:rFonts w:ascii="Lucida Sans" w:eastAsia="Cynulliad Sans" w:hAnsi="Lucida Sans" w:cs="Times New Roman"/>
              </w:rPr>
            </w:pPr>
            <w:r w:rsidRPr="00A87FD8">
              <w:rPr>
                <w:rFonts w:ascii="Lucida Sans" w:eastAsia="Lucida Sans" w:hAnsi="Lucida Sans" w:cs="Lucida Sans"/>
                <w:lang w:val="cy-GB"/>
              </w:rPr>
              <w:t>% y ceisiadau a fu’n llwyddiannus yn y broses sifftio</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xml:space="preserve">Cristnogol* </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278</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38.3%</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57</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20.5%</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11</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19.3%</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360" w:lineRule="auto"/>
              <w:jc w:val="right"/>
              <w:rPr>
                <w:rFonts w:ascii="Lucida Sans" w:eastAsia="Cynulliad Sans" w:hAnsi="Lucida Sans" w:cs="Times New Roman"/>
              </w:rPr>
            </w:pPr>
            <w:r w:rsidRPr="00A87FD8">
              <w:rPr>
                <w:rFonts w:ascii="Lucida Sans" w:eastAsia="Lucida Sans" w:hAnsi="Lucida Sans" w:cs="Lucida Sans"/>
                <w:lang w:val="cy-GB"/>
              </w:rPr>
              <w:t>12.3%</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Pr>
                <w:rFonts w:ascii="Lucida Sans" w:hAnsi="Lucida Sans" w:cs="Lucida Sans"/>
                <w:lang w:val="cy-GB"/>
              </w:rPr>
              <w:t>Bwdhaidd</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0.8%</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58745A">
              <w:rPr>
                <w:rFonts w:ascii="Lucida Sans" w:hAnsi="Lucida Sans" w:cs="Lucida Sans"/>
                <w:lang w:val="cy-GB"/>
              </w:rPr>
              <w:t>Hind</w:t>
            </w:r>
            <w:r w:rsidRPr="0058745A">
              <w:rPr>
                <w:rFonts w:ascii="Lucida Sans" w:hAnsi="Lucida Sans" w:cs="Arial"/>
                <w:lang w:val="cy-GB"/>
              </w:rPr>
              <w:t>ŵ</w:t>
            </w:r>
            <w:r w:rsidRPr="0058745A">
              <w:rPr>
                <w:rFonts w:ascii="Lucida Sans" w:hAnsi="Lucida Sans" w:cs="Lucida Sans"/>
                <w:lang w:val="cy-GB"/>
              </w:rPr>
              <w:t>aidd</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0.3%</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Mwslemaidd</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13</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1.8%</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7.7%</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Sicaidd</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Arall</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0.6%</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320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44.1%</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21.9%</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16</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22.9%</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6</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8.6%</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 xml:space="preserve">Dewis peidio â dweud  </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30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4.1%</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16.7%</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rPr>
            </w:pPr>
            <w:r w:rsidRPr="00A87FD8">
              <w:rPr>
                <w:rFonts w:ascii="Lucida Sans" w:eastAsia="Lucida Sans" w:hAnsi="Lucida Sans" w:cs="Lucida Sans"/>
                <w:lang w:val="cy-GB"/>
              </w:rPr>
              <w:t>Dim ateb</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72</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9.9%</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17</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23.6%</w:t>
            </w:r>
          </w:p>
        </w:tc>
        <w:tc>
          <w:tcPr>
            <w:tcW w:w="1277"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5</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29.4%</w:t>
            </w:r>
          </w:p>
        </w:tc>
        <w:tc>
          <w:tcPr>
            <w:tcW w:w="1150"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Cynulliad Sans" w:hAnsi="Lucida Sans" w:cs="Times New Roman"/>
              </w:rPr>
              <w:t>0</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rPr>
            </w:pPr>
            <w:r w:rsidRPr="00A87FD8">
              <w:rPr>
                <w:rFonts w:ascii="Lucida Sans" w:eastAsia="Lucida Sans" w:hAnsi="Lucida Sans" w:cs="Lucida Sans"/>
                <w:lang w:val="cy-GB"/>
              </w:rPr>
              <w:t>0.0%</w:t>
            </w:r>
          </w:p>
        </w:tc>
      </w:tr>
      <w:tr w:rsidR="00CC436C" w:rsidTr="007C1D21">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rPr>
                <w:rFonts w:ascii="Lucida Sans" w:eastAsia="Cynulliad Sans" w:hAnsi="Lucida Sans" w:cs="Times New Roman"/>
                <w:b/>
                <w:bCs/>
              </w:rPr>
            </w:pPr>
            <w:r w:rsidRPr="00A87FD8">
              <w:rPr>
                <w:rFonts w:ascii="Lucida Sans" w:eastAsia="Lucida Sans" w:hAnsi="Lucida Sans" w:cs="Lucida Sans"/>
                <w:b/>
                <w:bCs/>
                <w:lang w:val="cy-GB"/>
              </w:rPr>
              <w:t>Cyfanswm</w:t>
            </w:r>
          </w:p>
        </w:tc>
        <w:tc>
          <w:tcPr>
            <w:tcW w:w="115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725</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100.0%</w:t>
            </w:r>
          </w:p>
        </w:tc>
        <w:tc>
          <w:tcPr>
            <w:tcW w:w="115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150</w:t>
            </w:r>
          </w:p>
        </w:tc>
        <w:tc>
          <w:tcPr>
            <w:tcW w:w="169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20.7%</w:t>
            </w:r>
          </w:p>
        </w:tc>
        <w:tc>
          <w:tcPr>
            <w:tcW w:w="1277"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32</w:t>
            </w:r>
          </w:p>
        </w:tc>
        <w:tc>
          <w:tcPr>
            <w:tcW w:w="1672" w:type="dxa"/>
            <w:tcBorders>
              <w:top w:val="nil"/>
              <w:left w:val="nil"/>
              <w:bottom w:val="single" w:sz="4" w:space="0" w:color="auto"/>
              <w:right w:val="single" w:sz="4" w:space="0" w:color="auto"/>
            </w:tcBorders>
            <w:shd w:val="clear" w:color="000000" w:fill="FFFFFF"/>
            <w:vAlign w:val="center"/>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21.3%</w:t>
            </w:r>
          </w:p>
        </w:tc>
        <w:tc>
          <w:tcPr>
            <w:tcW w:w="1150"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Cynulliad Sans" w:hAnsi="Lucida Sans" w:cs="Times New Roman"/>
                <w:b/>
                <w:bCs/>
              </w:rPr>
              <w:t>14</w:t>
            </w:r>
          </w:p>
        </w:tc>
        <w:tc>
          <w:tcPr>
            <w:tcW w:w="1843" w:type="dxa"/>
            <w:tcBorders>
              <w:top w:val="nil"/>
              <w:left w:val="nil"/>
              <w:bottom w:val="single" w:sz="4" w:space="0" w:color="auto"/>
              <w:right w:val="single" w:sz="4" w:space="0" w:color="auto"/>
            </w:tcBorders>
            <w:shd w:val="clear" w:color="auto" w:fill="auto"/>
            <w:noWrap/>
            <w:vAlign w:val="bottom"/>
          </w:tcPr>
          <w:p w:rsidR="00CC436C" w:rsidRPr="00A87FD8" w:rsidRDefault="00CC436C" w:rsidP="007C1D21">
            <w:pPr>
              <w:spacing w:after="0" w:line="264" w:lineRule="auto"/>
              <w:jc w:val="right"/>
              <w:rPr>
                <w:rFonts w:ascii="Lucida Sans" w:eastAsia="Cynulliad Sans" w:hAnsi="Lucida Sans" w:cs="Times New Roman"/>
                <w:b/>
                <w:bCs/>
              </w:rPr>
            </w:pPr>
            <w:r w:rsidRPr="00A87FD8">
              <w:rPr>
                <w:rFonts w:ascii="Lucida Sans" w:eastAsia="Lucida Sans" w:hAnsi="Lucida Sans" w:cs="Lucida Sans"/>
                <w:b/>
                <w:bCs/>
                <w:lang w:val="cy-GB"/>
              </w:rPr>
              <w:t>9.3%</w:t>
            </w:r>
          </w:p>
        </w:tc>
      </w:tr>
    </w:tbl>
    <w:p w:rsidR="00CC436C" w:rsidRPr="00A87FD8" w:rsidRDefault="00CC436C" w:rsidP="00CC436C">
      <w:pPr>
        <w:ind w:left="720"/>
        <w:rPr>
          <w:rFonts w:ascii="Lucida Sans" w:hAnsi="Lucida Sans"/>
        </w:rPr>
      </w:pPr>
      <w:r w:rsidRPr="00A87FD8">
        <w:rPr>
          <w:rFonts w:ascii="Lucida Sans" w:eastAsia="Lucida Sans" w:hAnsi="Lucida Sans" w:cs="Lucida Sans"/>
          <w:lang w:val="cy-GB"/>
        </w:rPr>
        <w:t>* yn cynnwys yr Eglwys Babyddol, yr Eglwys yng Nghymru ac Eglwys Lloegr</w:t>
      </w:r>
    </w:p>
    <w:p w:rsidR="00CC436C" w:rsidRPr="00A87FD8" w:rsidRDefault="00CC436C" w:rsidP="00CC436C">
      <w:pPr>
        <w:rPr>
          <w:rFonts w:ascii="Lucida Sans" w:hAnsi="Lucida Sans"/>
          <w:b/>
        </w:rPr>
      </w:pPr>
      <w:r w:rsidRPr="00A87FD8">
        <w:rPr>
          <w:rFonts w:ascii="Lucida Sans" w:eastAsia="Lucida Sans" w:hAnsi="Lucida Sans" w:cs="Lucida Sans"/>
          <w:b/>
          <w:bCs/>
          <w:lang w:val="cy-GB"/>
        </w:rPr>
        <w:t>Mae dadansoddiad o’r data yn dangos:</w:t>
      </w:r>
    </w:p>
    <w:p w:rsidR="00CC436C" w:rsidRPr="00A87FD8" w:rsidRDefault="00CC436C" w:rsidP="00CC436C">
      <w:pPr>
        <w:numPr>
          <w:ilvl w:val="0"/>
          <w:numId w:val="16"/>
        </w:numPr>
        <w:spacing w:after="0" w:line="288" w:lineRule="auto"/>
        <w:ind w:left="425" w:hanging="357"/>
        <w:contextualSpacing/>
        <w:rPr>
          <w:rFonts w:ascii="Lucida Sans" w:hAnsi="Lucida Sans"/>
        </w:rPr>
      </w:pPr>
      <w:r w:rsidRPr="00A87FD8">
        <w:rPr>
          <w:rFonts w:ascii="Lucida Sans" w:eastAsia="Lucida Sans" w:hAnsi="Lucida Sans" w:cs="Lucida Sans"/>
          <w:b/>
          <w:bCs/>
          <w:lang w:val="cy-GB"/>
        </w:rPr>
        <w:t>Oedran</w:t>
      </w:r>
      <w:r w:rsidRPr="00A87FD8">
        <w:rPr>
          <w:rFonts w:ascii="Lucida Sans" w:eastAsia="Lucida Sans" w:hAnsi="Lucida Sans" w:cs="Lucida Sans"/>
          <w:lang w:val="cy-GB"/>
        </w:rPr>
        <w:t xml:space="preserve"> - Mae ymgeiswyr dros 50 oed yn llai tebygol nag ymgeiswyr o dan 50 oed i fod yn llwyddiannus yn y broses sifftio. Er bod 12.6% o'r holl ymgeiswyr dros 50 oed, mae cyfradd llwyddiant pobl dros 50 oed o'r cais i gael cynnig o swydd yn 2.2% ac ni roddwyd swydd i unrhyw un dros 55 oed.</w:t>
      </w:r>
    </w:p>
    <w:p w:rsidR="00CC436C" w:rsidRPr="00A87FD8" w:rsidRDefault="00CC436C" w:rsidP="00CC436C">
      <w:pPr>
        <w:numPr>
          <w:ilvl w:val="0"/>
          <w:numId w:val="16"/>
        </w:numPr>
        <w:spacing w:after="0" w:line="288" w:lineRule="auto"/>
        <w:ind w:left="425" w:hanging="357"/>
        <w:contextualSpacing/>
        <w:rPr>
          <w:rFonts w:ascii="Lucida Sans" w:hAnsi="Lucida Sans"/>
        </w:rPr>
      </w:pPr>
      <w:r>
        <w:rPr>
          <w:rFonts w:ascii="Lucida Sans" w:hAnsi="Lucida Sans" w:cs="Lucida Sans"/>
          <w:b/>
          <w:bCs/>
          <w:lang w:val="cy-GB"/>
        </w:rPr>
        <w:t>Anabledd</w:t>
      </w:r>
      <w:r>
        <w:rPr>
          <w:rFonts w:ascii="Lucida Sans" w:hAnsi="Lucida Sans" w:cs="Lucida Sans"/>
          <w:lang w:val="cy-GB"/>
        </w:rPr>
        <w:t>-Mae 6.1% o'r holl ymgeiswyr yn ymgeiswyr anabl, gan gynnwys y bobl na wnaeth nodi hynny ar y ffurflen gais. Mae gan yr ymgeiswyr anabl hynny gyfradd llwyddiant o 6.8% o'i gymharu â chyfradd llwyddiant o 4.0% i ymgeiswyr nad ydynt yn anabl. O'r 32 o swyddi, aeth 9.4% ohonynt i bobl a wnaeth gategoreiddio eu hunain fel anabl.</w:t>
      </w:r>
    </w:p>
    <w:p w:rsidR="00CC436C" w:rsidRPr="00A87FD8" w:rsidRDefault="00CC436C" w:rsidP="00CC436C">
      <w:pPr>
        <w:numPr>
          <w:ilvl w:val="0"/>
          <w:numId w:val="16"/>
        </w:numPr>
        <w:spacing w:after="0" w:line="288" w:lineRule="auto"/>
        <w:ind w:left="425" w:hanging="357"/>
        <w:contextualSpacing/>
        <w:rPr>
          <w:rFonts w:ascii="Lucida Sans" w:hAnsi="Lucida Sans"/>
        </w:rPr>
      </w:pPr>
      <w:r>
        <w:rPr>
          <w:rFonts w:ascii="Lucida Sans" w:hAnsi="Lucida Sans" w:cs="Lucida Sans"/>
          <w:b/>
          <w:bCs/>
          <w:lang w:val="cy-GB"/>
        </w:rPr>
        <w:lastRenderedPageBreak/>
        <w:t>Ethnigrwydd</w:t>
      </w:r>
      <w:r>
        <w:rPr>
          <w:rFonts w:ascii="Lucida Sans" w:hAnsi="Lucida Sans" w:cs="Lucida Sans"/>
          <w:lang w:val="cy-GB"/>
        </w:rPr>
        <w:t>- Ni chyflogwyd unrhyw bobl a nododd eu bod yn bobl dduon neu leiafrifoedd ethnig (BME). O 44 o ymgeiswyr, roedd 6 yn llwyddiannus yn y broses sifftio. Y gyfradd llwyddiant ar gyfer ymgeiswyr a nododd eu bod yn wyn oedd 4.4% o'r cais i gael cynnig o swydd.  Byddwn yn ymgymryd â gwaith dadansoddi pellach i edrych ar ba swyddi yr ymgeisiodd pobl dduon a lleiafrifoedd ethnig amdanynt a'r trefniadau ar gyfer hysbysebu i benderfynu pa gamau y gallai fod angen eu cymryd.</w:t>
      </w:r>
    </w:p>
    <w:p w:rsidR="00CC436C" w:rsidRPr="00A87FD8" w:rsidRDefault="00CC436C" w:rsidP="00CC436C">
      <w:pPr>
        <w:numPr>
          <w:ilvl w:val="0"/>
          <w:numId w:val="16"/>
        </w:numPr>
        <w:spacing w:after="0" w:line="288" w:lineRule="auto"/>
        <w:ind w:left="425" w:hanging="357"/>
        <w:contextualSpacing/>
        <w:rPr>
          <w:rFonts w:ascii="Lucida Sans" w:hAnsi="Lucida Sans"/>
        </w:rPr>
      </w:pPr>
      <w:r w:rsidRPr="00A87FD8">
        <w:rPr>
          <w:rFonts w:ascii="Lucida Sans" w:eastAsia="Lucida Sans" w:hAnsi="Lucida Sans" w:cs="Lucida Sans"/>
          <w:b/>
          <w:bCs/>
          <w:lang w:val="cy-GB"/>
        </w:rPr>
        <w:t>Rhyw</w:t>
      </w:r>
      <w:r w:rsidRPr="00A87FD8">
        <w:rPr>
          <w:rFonts w:ascii="Lucida Sans" w:eastAsia="Lucida Sans" w:hAnsi="Lucida Sans" w:cs="Lucida Sans"/>
          <w:lang w:val="cy-GB"/>
        </w:rPr>
        <w:t>– Er bod menywod dim ond yn 35.9% o'r ymgeiswyr a nododd eu rhyw, mae eu cyfradd llwyddiant yn uwch na chyfradd llwyddiant dynion: 5.0% i fenywod a 3.5% i ddynion.</w:t>
      </w:r>
    </w:p>
    <w:p w:rsidR="00CC436C" w:rsidRPr="00A87FD8" w:rsidRDefault="00CC436C" w:rsidP="00CC436C">
      <w:pPr>
        <w:numPr>
          <w:ilvl w:val="0"/>
          <w:numId w:val="16"/>
        </w:numPr>
        <w:spacing w:after="0" w:line="288" w:lineRule="auto"/>
        <w:ind w:left="425" w:hanging="357"/>
        <w:contextualSpacing/>
        <w:rPr>
          <w:rFonts w:ascii="Lucida Sans" w:hAnsi="Lucida Sans"/>
        </w:rPr>
      </w:pPr>
      <w:r w:rsidRPr="00A87FD8">
        <w:rPr>
          <w:rFonts w:ascii="Lucida Sans" w:eastAsia="Lucida Sans" w:hAnsi="Lucida Sans" w:cs="Lucida Sans"/>
          <w:b/>
          <w:bCs/>
          <w:lang w:val="cy-GB"/>
        </w:rPr>
        <w:t>Cyfeiriadedd Rhywiol</w:t>
      </w:r>
      <w:r w:rsidRPr="00A87FD8">
        <w:rPr>
          <w:rFonts w:ascii="Lucida Sans" w:eastAsia="Lucida Sans" w:hAnsi="Lucida Sans" w:cs="Lucida Sans"/>
          <w:lang w:val="cy-GB"/>
        </w:rPr>
        <w:t xml:space="preserve"> – O blith y 32 o ymgeiswyr a nododd eu rhywioldeb fel unai lesbiaidd, hoyw, deurywiol neu arall, cynigiwyd swyddi i 4 ohonynt - cyfradd llwyddiant o 12.5%. Datganodd cyfanswm o 82.9% o ymgeiswyr eu bod yn heterorywiol gyda chyfradd llwyddiant o 3.7%.</w:t>
      </w:r>
    </w:p>
    <w:p w:rsidR="00CC436C" w:rsidRPr="00A87FD8" w:rsidRDefault="00CC436C" w:rsidP="00CC436C">
      <w:pPr>
        <w:numPr>
          <w:ilvl w:val="0"/>
          <w:numId w:val="16"/>
        </w:numPr>
        <w:spacing w:after="0" w:line="288" w:lineRule="auto"/>
        <w:ind w:left="425" w:hanging="357"/>
        <w:contextualSpacing/>
        <w:rPr>
          <w:rFonts w:ascii="Lucida Sans" w:hAnsi="Lucida Sans"/>
        </w:rPr>
      </w:pPr>
      <w:r>
        <w:rPr>
          <w:rFonts w:ascii="Lucida Sans" w:hAnsi="Lucida Sans" w:cs="Lucida Sans"/>
          <w:b/>
          <w:bCs/>
          <w:lang w:val="cy-GB"/>
        </w:rPr>
        <w:t>Crefydd / Cred</w:t>
      </w:r>
      <w:r>
        <w:rPr>
          <w:rFonts w:ascii="Lucida Sans" w:hAnsi="Lucida Sans" w:cs="Lucida Sans"/>
          <w:lang w:val="cy-GB"/>
        </w:rPr>
        <w:t xml:space="preserve"> - Roedd y rhan fwyaf o bobl a ddatganodd gred grefyddol yn Gristnogol. Cynigiwyd swydd i 11 o'r rhain gyda chyfradd llwyddiant o 4.0%. Cafwyd ceisiadau gan 25 o bobl sy'n dilyn crefydd leiafrifol. Ni chynigiwyd swydd i un o'r bobl hynny.  Fodd bynnag, dewisodd 14.0% o ymgeisiodd i beidio ag ateb y cwestiwn hwn neu ni wnaethant ei ateb.</w:t>
      </w:r>
    </w:p>
    <w:p w:rsidR="00CC436C" w:rsidRPr="00A87FD8" w:rsidRDefault="00CC436C" w:rsidP="00CC436C">
      <w:pPr>
        <w:rPr>
          <w:rFonts w:ascii="Lucida Sans" w:hAnsi="Lucida Sans"/>
        </w:rPr>
      </w:pPr>
    </w:p>
    <w:p w:rsidR="00CC436C" w:rsidRPr="00A87FD8"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Pr="00A87FD8" w:rsidRDefault="00CC436C" w:rsidP="00CC436C">
      <w:pPr>
        <w:rPr>
          <w:rFonts w:ascii="Lucida Sans" w:hAnsi="Lucida Sans"/>
          <w:b/>
        </w:rPr>
      </w:pPr>
      <w:r>
        <w:rPr>
          <w:rFonts w:ascii="Lucida Sans" w:hAnsi="Lucida Sans" w:cs="Lucida Sans"/>
          <w:b/>
          <w:bCs/>
          <w:lang w:val="cy-GB"/>
        </w:rPr>
        <w:lastRenderedPageBreak/>
        <w:t>Atodiad D - yr Adolygiad o Gyflog Cyfartal (fel ym mis Mawrth 2013)</w:t>
      </w:r>
    </w:p>
    <w:p w:rsidR="00CC436C" w:rsidRPr="00A87FD8" w:rsidRDefault="00CC436C" w:rsidP="00CC436C">
      <w:pPr>
        <w:rPr>
          <w:rFonts w:ascii="Lucida Sans" w:hAnsi="Lucida Sans"/>
          <w:b/>
        </w:rPr>
      </w:pPr>
      <w:r w:rsidRPr="00A87FD8">
        <w:rPr>
          <w:rFonts w:ascii="Lucida Sans" w:eastAsia="Lucida Sans" w:hAnsi="Lucida Sans" w:cs="Lucida Sans"/>
          <w:b/>
          <w:bCs/>
          <w:lang w:val="cy-GB"/>
        </w:rPr>
        <w:t>Cyflwyniad</w:t>
      </w:r>
    </w:p>
    <w:p w:rsidR="00CC436C" w:rsidRPr="0057335A" w:rsidRDefault="00CC436C" w:rsidP="00CC436C">
      <w:pPr>
        <w:rPr>
          <w:rFonts w:ascii="Lucida Sans" w:hAnsi="Lucida Sans"/>
        </w:rPr>
      </w:pPr>
      <w:r>
        <w:rPr>
          <w:rFonts w:ascii="Lucida Sans" w:eastAsia="Lucida Sans" w:hAnsi="Lucida Sans" w:cs="Lucida Sans"/>
          <w:lang w:val="cy-GB"/>
        </w:rPr>
        <w:t>Aethom ati i gynnal Adolygiad Cyflog Cyfartal yn seiliedig ar gyflogau a oedd yn cael eu talu ar 31 Mawrth 2013, a nodwyd lle y gallai gwahaniaethau o ran y rhywiau fodoli.</w:t>
      </w:r>
    </w:p>
    <w:p w:rsidR="00CC436C" w:rsidRDefault="00CC436C" w:rsidP="00CC436C">
      <w:pPr>
        <w:rPr>
          <w:rFonts w:ascii="Lucida Sans" w:hAnsi="Lucida Sans"/>
        </w:rPr>
      </w:pPr>
      <w:r w:rsidRPr="0057335A">
        <w:rPr>
          <w:rFonts w:ascii="Lucida Sans" w:eastAsia="Lucida Sans" w:hAnsi="Lucida Sans" w:cs="Lucida Sans"/>
          <w:lang w:val="cy-GB"/>
        </w:rPr>
        <w:t>Er bod y dadansoddiad yn awgrymu bod y cyflog sylfaenol canolrifol ar gyfer gweithwyr sy’n fenywod 45.5% yn uwch na’r cyflog sylfaenol canolrifol ar gyfer gweithwyr sy’n ddynion, a bod y cyfanswm cyflog canolrifol ar gyfer gweithwyr sy’n fenywod 31.6% yn uwch na’r cyfanswm cyflog canolrifol ar gyfer gweithwyr sy’n ddynion, y rheswm dros hynny yw’r ffaith bod gan y Comisiwn nifer anghymesur o uchel o weithwyr sy’n ddynion yn y band sy’n cael y cyflog isaf, sef y band Cymorth Tîm.  Mae hynny o ganlyniad i’r ffaith bod bron i hanner y staff ar y radd hon (49.5%) yn cynnwys gweithwyr y tîm diogelwch, ac mae’r rhan fwyaf o'r gweithwyr hynny’n ddynion.  Rydym wedi ceisio lleihau'r  rhaniad anghymesur rhwng dynion a menywod yn y gwasanaeth hwn, ond mae llwyddiant o ran mynd i'r afael ag hyn yn broses raddol.</w:t>
      </w:r>
    </w:p>
    <w:p w:rsidR="00CC436C" w:rsidRPr="0057335A" w:rsidRDefault="00CC436C" w:rsidP="00CC436C">
      <w:pPr>
        <w:rPr>
          <w:rFonts w:ascii="Lucida Sans" w:hAnsi="Lucida Sans"/>
        </w:rPr>
      </w:pPr>
      <w:r>
        <w:rPr>
          <w:rFonts w:ascii="Lucida Sans" w:eastAsia="Lucida Sans" w:hAnsi="Lucida Sans" w:cs="Lucida Sans"/>
          <w:lang w:val="cy-GB"/>
        </w:rPr>
        <w:t xml:space="preserve">Wrth ystyried y gwahaniaethau fesul gradd, ni cheir yr un radd lle mae’r gwahaniaeth yng nghyfanswm y cyflog canolrifol yn fwy na 5.9%.  Mae’r gwahaniaeth hwn (o 5.9%) i’w weld yng ngradd Rh-3, ac mae hynny’n bennaf oherwydd hyd gwasanaeth yr unigolion dan sylw a'r nifer uwch o staff gwrywaidd sy'n cael y lwfans gweithredol TGCh. </w:t>
      </w:r>
    </w:p>
    <w:p w:rsidR="00CC436C" w:rsidRPr="0057335A" w:rsidRDefault="00CC436C" w:rsidP="00CC436C">
      <w:pPr>
        <w:rPr>
          <w:rFonts w:ascii="Lucida Sans" w:hAnsi="Lucida Sans"/>
        </w:rPr>
      </w:pPr>
      <w:r>
        <w:rPr>
          <w:rFonts w:ascii="Lucida Sans" w:eastAsia="Lucida Sans" w:hAnsi="Lucida Sans" w:cs="Lucida Sans"/>
          <w:lang w:val="cy-GB"/>
        </w:rPr>
        <w:t>Rydym hefyd wedi cymharu cyflogau rhan-amser a’r cyflogau cyfwerth ag amser llawn. Mae hynny wedi dangos bod gweithwyr rhan-amser sy’n fenywod yn ennill cyflogau cyfwerth ag amser llawn uwch na gweithwyr amser llawn sy’n ddynion.</w:t>
      </w:r>
    </w:p>
    <w:p w:rsidR="00CC436C" w:rsidRDefault="00CC436C" w:rsidP="00CC436C">
      <w:pPr>
        <w:rPr>
          <w:rFonts w:ascii="Lucida Sans" w:hAnsi="Lucida Sans"/>
        </w:rPr>
      </w:pPr>
    </w:p>
    <w:p w:rsidR="00CC436C" w:rsidRDefault="00CC436C" w:rsidP="00CC436C">
      <w:pPr>
        <w:rPr>
          <w:rFonts w:ascii="Lucida Sans" w:hAnsi="Lucida Sans"/>
        </w:rPr>
      </w:pPr>
    </w:p>
    <w:p w:rsidR="00CC436C" w:rsidRDefault="00CC436C" w:rsidP="00CC436C">
      <w:pPr>
        <w:rPr>
          <w:rFonts w:ascii="Lucida Sans" w:hAnsi="Lucida Sans"/>
        </w:rPr>
      </w:pPr>
    </w:p>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p>
    <w:p w:rsidR="00CC436C"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lastRenderedPageBreak/>
        <w:t>Dadansoddiad yn ôl rhyw</w:t>
      </w:r>
    </w:p>
    <w:p w:rsidR="00CC436C" w:rsidRPr="00A87FD8" w:rsidRDefault="00CC436C" w:rsidP="00CC436C">
      <w:pPr>
        <w:rPr>
          <w:rFonts w:ascii="Lucida Sans" w:hAnsi="Lucida Sans"/>
          <w:b/>
        </w:rPr>
      </w:pPr>
      <w:r w:rsidRPr="00A87FD8">
        <w:rPr>
          <w:rFonts w:ascii="Lucida Sans" w:eastAsia="Lucida Sans" w:hAnsi="Lucida Sans" w:cs="Lucida Sans"/>
          <w:b/>
          <w:bCs/>
          <w:lang w:val="cy-GB"/>
        </w:rPr>
        <w:t>Yr holl staff</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28.3%</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28.3%</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£29,870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£33,902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13.5%</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£30,764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£34,766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13.0%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£23,719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45.5%</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£26,233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31.6%</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181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181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bl>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t>Cymorth Tîm</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£26,233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-20.4%</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£19,955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£19,541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-2.1%</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£20,782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£19,541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-6.0%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Lucida Sans" w:hAnsi="Lucida Sans" w:cs="Lucida Sans"/>
                <w:color w:val="000000"/>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81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81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bl>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p>
    <w:p w:rsidR="00CC436C" w:rsidRDefault="00CC436C" w:rsidP="00CC436C">
      <w:pPr>
        <w:rPr>
          <w:rFonts w:ascii="Lucida Sans" w:hAnsi="Lucida Sans"/>
          <w:b/>
        </w:rPr>
      </w:pPr>
    </w:p>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lastRenderedPageBreak/>
        <w:t>Rh-3</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£31,665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-16.9%</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£24,631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£24,388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£25,492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£24,388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£24,764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£24,764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£24,764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-5.9%</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t>Rh-2</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£27,897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£27,897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£26,321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£39,098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-11.7%</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£32,363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£33,033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2.1%</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£33,543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£33,033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-1.5%</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£32,567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£34,292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0.6%</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Default="00CC436C" w:rsidP="00CC436C">
      <w:pPr>
        <w:rPr>
          <w:rFonts w:ascii="Lucida Sans" w:eastAsia="Lucida Sans" w:hAnsi="Lucida Sans" w:cs="Lucida Sans"/>
          <w:b/>
          <w:bCs/>
          <w:lang w:val="cy-GB"/>
        </w:rPr>
      </w:pPr>
      <w:r>
        <w:rPr>
          <w:rFonts w:ascii="Lucida Sans" w:hAnsi="Lucida Sans"/>
          <w:b/>
        </w:rPr>
        <w:br/>
      </w:r>
    </w:p>
    <w:p w:rsidR="00CC436C" w:rsidRDefault="00CC436C" w:rsidP="00CC436C">
      <w:pPr>
        <w:rPr>
          <w:rFonts w:ascii="Lucida Sans" w:eastAsia="Lucida Sans" w:hAnsi="Lucida Sans" w:cs="Lucida Sans"/>
          <w:b/>
          <w:bCs/>
          <w:lang w:val="cy-GB"/>
        </w:rPr>
      </w:pPr>
    </w:p>
    <w:p w:rsidR="00CC436C" w:rsidRDefault="00CC436C" w:rsidP="00CC436C">
      <w:pPr>
        <w:rPr>
          <w:rFonts w:ascii="Lucida Sans" w:eastAsia="Lucida Sans" w:hAnsi="Lucida Sans" w:cs="Lucida Sans"/>
          <w:b/>
          <w:bCs/>
          <w:lang w:val="cy-GB"/>
        </w:rPr>
      </w:pPr>
    </w:p>
    <w:p w:rsidR="00CC436C" w:rsidRDefault="00CC436C" w:rsidP="00CC436C">
      <w:pPr>
        <w:rPr>
          <w:rFonts w:ascii="Lucida Sans" w:eastAsia="Lucida Sans" w:hAnsi="Lucida Sans" w:cs="Lucida Sans"/>
          <w:b/>
          <w:bCs/>
          <w:lang w:val="cy-GB"/>
        </w:rPr>
      </w:pPr>
    </w:p>
    <w:p w:rsidR="00CC436C" w:rsidRDefault="00CC436C" w:rsidP="00CC436C">
      <w:pPr>
        <w:rPr>
          <w:rFonts w:ascii="Lucida Sans" w:eastAsia="Lucida Sans" w:hAnsi="Lucida Sans" w:cs="Lucida Sans"/>
          <w:b/>
          <w:bCs/>
          <w:lang w:val="cy-G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lastRenderedPageBreak/>
        <w:t>Rh-1</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£34,821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£34,821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£34,821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£34,821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£48,025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-9.1%</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£41,187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£41,522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0.8%</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£41,935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£41,522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Pr="00A87FD8" w:rsidRDefault="00CC436C" w:rsidP="00CC436C">
      <w:pPr>
        <w:rPr>
          <w:rFonts w:ascii="Lucida Sans" w:hAnsi="Lucida Sans"/>
          <w:b/>
        </w:rPr>
      </w:pPr>
      <w:r w:rsidRPr="00A87FD8">
        <w:rPr>
          <w:rFonts w:ascii="Lucida Sans" w:eastAsia="Lucida Sans" w:hAnsi="Lucida Sans" w:cs="Lucida Sans"/>
          <w:b/>
          <w:bCs/>
          <w:lang w:val="cy-GB"/>
        </w:rPr>
        <w:t>G-2</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£45,062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£49,322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9.5%</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£45,062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£49,322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9.5%</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£67,426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£62,205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-7.7%</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£53,274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£54,628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2.5%</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£54,549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£55,223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Pr="00A87FD8" w:rsidRDefault="00CC436C" w:rsidP="00CC436C">
      <w:pPr>
        <w:rPr>
          <w:rFonts w:ascii="Lucida Sans" w:hAnsi="Lucida Sans"/>
          <w:b/>
        </w:rPr>
      </w:pPr>
      <w:r w:rsidRPr="00A87FD8">
        <w:rPr>
          <w:rFonts w:ascii="Lucida Sans" w:eastAsia="Lucida Sans" w:hAnsi="Lucida Sans" w:cs="Lucida Sans"/>
          <w:b/>
          <w:bCs/>
          <w:lang w:val="cy-GB"/>
        </w:rPr>
        <w:t>G-1</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£63,373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9.6%</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£63,373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9.6%</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£67,922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2.2%</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£67,922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2.2%</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£69,438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Lucida Sans" w:hAnsi="Lucida Sans" w:cs="Lucida Sans"/>
                <w:lang w:val="cy-GB"/>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Pr="00A87FD8" w:rsidRDefault="00CC436C" w:rsidP="00CC436C">
      <w:pPr>
        <w:rPr>
          <w:rFonts w:ascii="Lucida Sans" w:hAnsi="Lucida Sans"/>
          <w:b/>
        </w:rPr>
      </w:pPr>
      <w:r w:rsidRPr="00A87FD8">
        <w:rPr>
          <w:rFonts w:ascii="Lucida Sans" w:eastAsia="Lucida Sans" w:hAnsi="Lucida Sans" w:cs="Lucida Sans"/>
          <w:b/>
          <w:bCs/>
          <w:lang w:val="cy-GB"/>
        </w:rPr>
        <w:lastRenderedPageBreak/>
        <w:t>Y Prif Weithredwr a'r Cyfarwyddwyr</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£86,265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£98,000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13.6%</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£86,265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£98,000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13.6%</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28.3%</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28.3%</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£99,456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£121,260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21.9%</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£99,456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£121,260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21.9%</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£99,456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£121,260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21.9%</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£99,456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£121,260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21.9%</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t>Yr holl reolwyr</w:t>
      </w:r>
    </w:p>
    <w:tbl>
      <w:tblPr>
        <w:tblW w:w="9960" w:type="dxa"/>
        <w:tblInd w:w="93" w:type="dxa"/>
        <w:tblLook w:val="04A0" w:firstRow="1" w:lastRow="0" w:firstColumn="1" w:lastColumn="0" w:noHBand="0" w:noVBand="1"/>
      </w:tblPr>
      <w:tblGrid>
        <w:gridCol w:w="1380"/>
        <w:gridCol w:w="1340"/>
        <w:gridCol w:w="1340"/>
        <w:gridCol w:w="1566"/>
        <w:gridCol w:w="960"/>
        <w:gridCol w:w="1340"/>
        <w:gridCol w:w="1340"/>
        <w:gridCol w:w="1566"/>
      </w:tblGrid>
      <w:tr w:rsidR="00CC436C" w:rsidTr="007C1D2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Cyflog sylfaenol</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Cyfanswm cyflog</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single" w:sz="4" w:space="0" w:color="auto"/>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Menywod</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color w:val="000000"/>
              </w:rPr>
            </w:pPr>
            <w:r w:rsidRPr="00A87FD8">
              <w:rPr>
                <w:rFonts w:ascii="Lucida Sans" w:eastAsia="Lucida Sans" w:hAnsi="Lucida Sans" w:cs="Lucida Sans"/>
                <w:color w:val="000000"/>
                <w:lang w:val="cy-GB"/>
              </w:rPr>
              <w:t>% y gwahaniaeth</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£20,585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0.0%</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28.3%</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28.3%</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£38,163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£38,385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0.6%</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£39,119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£39,388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0.7%</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£36,348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color w:val="000000"/>
              </w:rPr>
            </w:pPr>
            <w:r w:rsidRPr="00A87FD8">
              <w:rPr>
                <w:rFonts w:ascii="Lucida Sans" w:eastAsia="Times New Roman" w:hAnsi="Lucida Sans" w:cs="Arial"/>
                <w:color w:val="000000"/>
              </w:rPr>
              <w:t>5.3%</w:t>
            </w:r>
          </w:p>
        </w:tc>
      </w:tr>
      <w:tr w:rsidR="00CC436C" w:rsidTr="007C1D21">
        <w:trPr>
          <w:trHeight w:val="264"/>
        </w:trPr>
        <w:tc>
          <w:tcPr>
            <w:tcW w:w="96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Lucida Sans" w:hAnsi="Lucida Sans" w:cs="Lucida Sans"/>
                <w:color w:val="000000"/>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99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color w:val="000000"/>
              </w:rPr>
            </w:pPr>
            <w:r w:rsidRPr="00A87FD8">
              <w:rPr>
                <w:rFonts w:ascii="Lucida Sans" w:eastAsia="Times New Roman" w:hAnsi="Lucida Sans" w:cs="Arial"/>
                <w:color w:val="000000"/>
              </w:rPr>
              <w:t> </w:t>
            </w:r>
          </w:p>
        </w:tc>
      </w:tr>
    </w:tbl>
    <w:p w:rsidR="00CC436C" w:rsidRDefault="00CC436C" w:rsidP="00CC436C">
      <w:pPr>
        <w:rPr>
          <w:rFonts w:ascii="Lucida Sans" w:hAnsi="Lucida Sans"/>
          <w:b/>
        </w:rPr>
      </w:pPr>
    </w:p>
    <w:p w:rsidR="00CC436C" w:rsidRDefault="00CC436C" w:rsidP="00CC436C">
      <w:pPr>
        <w:rPr>
          <w:rFonts w:ascii="Lucida Sans" w:hAnsi="Lucida Sans"/>
          <w:b/>
        </w:rPr>
      </w:pPr>
    </w:p>
    <w:p w:rsidR="00CC436C" w:rsidRDefault="00CC436C" w:rsidP="00CC436C">
      <w:pPr>
        <w:rPr>
          <w:rFonts w:ascii="Lucida Sans" w:hAnsi="Lucida Sans"/>
          <w:b/>
        </w:rPr>
      </w:pPr>
    </w:p>
    <w:p w:rsidR="00CC436C" w:rsidRDefault="00CC436C" w:rsidP="00CC436C">
      <w:pPr>
        <w:rPr>
          <w:rFonts w:ascii="Lucida Sans" w:hAnsi="Lucida Sans"/>
          <w:b/>
        </w:rPr>
      </w:pPr>
    </w:p>
    <w:p w:rsidR="00CC436C" w:rsidRPr="00A87FD8" w:rsidRDefault="00CC436C" w:rsidP="00CC436C">
      <w:pPr>
        <w:rPr>
          <w:rFonts w:ascii="Lucida Sans" w:hAnsi="Lucida Sans"/>
          <w:b/>
        </w:rPr>
      </w:pPr>
    </w:p>
    <w:p w:rsidR="00CC436C" w:rsidRPr="00A87FD8" w:rsidRDefault="00CC436C" w:rsidP="00CC436C">
      <w:pPr>
        <w:rPr>
          <w:rFonts w:ascii="Lucida Sans" w:hAnsi="Lucida Sans"/>
          <w:b/>
        </w:rPr>
      </w:pPr>
      <w:r w:rsidRPr="00A87FD8">
        <w:rPr>
          <w:rFonts w:ascii="Lucida Sans" w:eastAsia="Lucida Sans" w:hAnsi="Lucida Sans" w:cs="Lucida Sans"/>
          <w:b/>
          <w:bCs/>
          <w:lang w:val="cy-GB"/>
        </w:rPr>
        <w:lastRenderedPageBreak/>
        <w:t>Gweithwyr amser llawn o’u cymharu â gweithwyr rhan amser</w:t>
      </w:r>
    </w:p>
    <w:tbl>
      <w:tblPr>
        <w:tblW w:w="10083" w:type="dxa"/>
        <w:tblInd w:w="93" w:type="dxa"/>
        <w:tblLook w:val="04A0" w:firstRow="1" w:lastRow="0" w:firstColumn="1" w:lastColumn="0" w:noHBand="0" w:noVBand="1"/>
      </w:tblPr>
      <w:tblGrid>
        <w:gridCol w:w="1380"/>
        <w:gridCol w:w="1340"/>
        <w:gridCol w:w="1340"/>
        <w:gridCol w:w="1340"/>
        <w:gridCol w:w="1121"/>
        <w:gridCol w:w="1566"/>
        <w:gridCol w:w="1340"/>
        <w:gridCol w:w="1340"/>
      </w:tblGrid>
      <w:tr w:rsidR="00CC436C" w:rsidTr="007C1D21">
        <w:trPr>
          <w:trHeight w:val="264"/>
        </w:trPr>
        <w:tc>
          <w:tcPr>
            <w:tcW w:w="10083" w:type="dxa"/>
            <w:gridSpan w:val="8"/>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b/>
              </w:rPr>
            </w:pPr>
            <w:r w:rsidRPr="00A87FD8">
              <w:rPr>
                <w:rFonts w:ascii="Lucida Sans" w:eastAsia="Lucida Sans" w:hAnsi="Lucida Sans" w:cs="Lucida Sans"/>
                <w:b/>
                <w:bCs/>
                <w:lang w:val="cy-GB"/>
              </w:rPr>
              <w:t>Cyflog sylfaenol</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7C1D21">
        <w:trPr>
          <w:trHeight w:val="1056"/>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Amser llawn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Rhan-amser</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Amser llawn</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Rhan-amser</w:t>
            </w:r>
          </w:p>
        </w:tc>
        <w:tc>
          <w:tcPr>
            <w:tcW w:w="1340"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 rhan amser o’u cymharu â dynion amser llawn</w:t>
            </w:r>
          </w:p>
        </w:tc>
        <w:tc>
          <w:tcPr>
            <w:tcW w:w="1340"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 rhan amser o’u cymharu â menywod amser llawn</w:t>
            </w:r>
          </w:p>
        </w:tc>
        <w:tc>
          <w:tcPr>
            <w:tcW w:w="1340"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 rhan amser o’u cymharu â dynion amser llawn</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-60.9%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-49.8%</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£30,272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£25,077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£33,494</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£35,432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5.8%</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17.0%</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£24,764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£31,799</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£34,512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-15.6%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8.5%</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39.4%</w:t>
            </w:r>
          </w:p>
        </w:tc>
      </w:tr>
      <w:tr w:rsidR="00CC436C" w:rsidTr="007C1D21">
        <w:trPr>
          <w:trHeight w:val="264"/>
        </w:trPr>
        <w:tc>
          <w:tcPr>
            <w:tcW w:w="1083"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167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150</w:t>
            </w:r>
          </w:p>
        </w:tc>
        <w:tc>
          <w:tcPr>
            <w:tcW w:w="96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CC436C" w:rsidRDefault="00CC436C" w:rsidP="00CC436C">
      <w:pPr>
        <w:rPr>
          <w:rFonts w:ascii="Lucida Sans" w:hAnsi="Lucida Sans"/>
          <w:b/>
        </w:rPr>
      </w:pPr>
    </w:p>
    <w:tbl>
      <w:tblPr>
        <w:tblW w:w="10767" w:type="dxa"/>
        <w:tblInd w:w="93" w:type="dxa"/>
        <w:tblLook w:val="04A0" w:firstRow="1" w:lastRow="0" w:firstColumn="1" w:lastColumn="0" w:noHBand="0" w:noVBand="1"/>
      </w:tblPr>
      <w:tblGrid>
        <w:gridCol w:w="1380"/>
        <w:gridCol w:w="1340"/>
        <w:gridCol w:w="1340"/>
        <w:gridCol w:w="1340"/>
        <w:gridCol w:w="1121"/>
        <w:gridCol w:w="1566"/>
        <w:gridCol w:w="1340"/>
        <w:gridCol w:w="1340"/>
      </w:tblGrid>
      <w:tr w:rsidR="00CC436C" w:rsidTr="00CC436C">
        <w:trPr>
          <w:trHeight w:val="264"/>
        </w:trPr>
        <w:tc>
          <w:tcPr>
            <w:tcW w:w="10767" w:type="dxa"/>
            <w:gridSpan w:val="8"/>
            <w:tcBorders>
              <w:top w:val="single" w:sz="4" w:space="0" w:color="auto"/>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b/>
              </w:rPr>
            </w:pPr>
            <w:r w:rsidRPr="00A87FD8">
              <w:rPr>
                <w:rFonts w:ascii="Lucida Sans" w:eastAsia="Lucida Sans" w:hAnsi="Lucida Sans" w:cs="Lucida Sans"/>
                <w:b/>
                <w:bCs/>
                <w:lang w:val="cy-GB"/>
              </w:rPr>
              <w:t>Cyfanswm cyflog</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 y gwahaniaeth</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r w:rsidR="00CC436C" w:rsidTr="00CC436C">
        <w:trPr>
          <w:trHeight w:val="1056"/>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Amser llawn</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Rhan-amser</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Amser llawn</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Rhan-amser</w:t>
            </w:r>
          </w:p>
        </w:tc>
        <w:tc>
          <w:tcPr>
            <w:tcW w:w="1566"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Dynion rhan amser o’u cymharu â dynion amser llawn</w:t>
            </w:r>
          </w:p>
        </w:tc>
        <w:tc>
          <w:tcPr>
            <w:tcW w:w="1340"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 rhan amser o’u cymharu â menywod amser llawn</w:t>
            </w:r>
          </w:p>
        </w:tc>
        <w:tc>
          <w:tcPr>
            <w:tcW w:w="1340" w:type="dxa"/>
            <w:tcBorders>
              <w:top w:val="nil"/>
              <w:left w:val="nil"/>
              <w:bottom w:val="single" w:sz="4" w:space="0" w:color="auto"/>
              <w:right w:val="single" w:sz="4" w:space="0" w:color="auto"/>
            </w:tcBorders>
            <w:shd w:val="clear" w:color="auto" w:fill="auto"/>
          </w:tcPr>
          <w:p w:rsidR="00CC436C" w:rsidRPr="00A87FD8" w:rsidRDefault="00CC436C" w:rsidP="007C1D21">
            <w:pPr>
              <w:spacing w:after="0" w:line="240" w:lineRule="auto"/>
              <w:jc w:val="center"/>
              <w:rPr>
                <w:rFonts w:ascii="Lucida Sans" w:eastAsia="Times New Roman" w:hAnsi="Lucida Sans" w:cs="Arial"/>
              </w:rPr>
            </w:pPr>
            <w:r w:rsidRPr="00A87FD8">
              <w:rPr>
                <w:rFonts w:ascii="Lucida Sans" w:eastAsia="Lucida Sans" w:hAnsi="Lucida Sans" w:cs="Lucida Sans"/>
                <w:lang w:val="cy-GB"/>
              </w:rPr>
              <w:t>Menywod rhan amser o’u cymharu â dynion amser llawn</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Lleiafswm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£12,000</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£17,410</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45.1%</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Mwyafswm</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£112,646</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£43,659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£144,519</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£56,550</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-61.2%</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-60.9%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-49.8%</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Cymedrig</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£31,240</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£25,077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£34,342</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£36,357</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-19.7%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5.9%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16.4%</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Canolrifol</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£26,233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£20,893</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£32,116</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£37,541</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-20.4%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16.9%</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43.1%</w:t>
            </w:r>
          </w:p>
        </w:tc>
      </w:tr>
      <w:tr w:rsidR="00CC436C" w:rsidTr="00CC436C">
        <w:trPr>
          <w:trHeight w:val="264"/>
        </w:trPr>
        <w:tc>
          <w:tcPr>
            <w:tcW w:w="1380" w:type="dxa"/>
            <w:tcBorders>
              <w:top w:val="nil"/>
              <w:left w:val="single" w:sz="4" w:space="0" w:color="auto"/>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Lucida Sans" w:hAnsi="Lucida Sans" w:cs="Lucida Sans"/>
                <w:lang w:val="cy-GB"/>
              </w:rPr>
              <w:t>Cyfanswm</w:t>
            </w:r>
            <w:bookmarkStart w:id="1" w:name="_GoBack"/>
            <w:bookmarkEnd w:id="1"/>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167</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14</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150</w:t>
            </w:r>
          </w:p>
        </w:tc>
        <w:tc>
          <w:tcPr>
            <w:tcW w:w="1121"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jc w:val="right"/>
              <w:rPr>
                <w:rFonts w:ascii="Lucida Sans" w:eastAsia="Times New Roman" w:hAnsi="Lucida Sans" w:cs="Arial"/>
              </w:rPr>
            </w:pPr>
            <w:r w:rsidRPr="00A87FD8">
              <w:rPr>
                <w:rFonts w:ascii="Lucida Sans" w:eastAsia="Times New Roman" w:hAnsi="Lucida Sans" w:cs="Arial"/>
              </w:rPr>
              <w:t>40</w:t>
            </w:r>
          </w:p>
        </w:tc>
        <w:tc>
          <w:tcPr>
            <w:tcW w:w="1566"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c>
          <w:tcPr>
            <w:tcW w:w="1340" w:type="dxa"/>
            <w:tcBorders>
              <w:top w:val="nil"/>
              <w:left w:val="nil"/>
              <w:bottom w:val="single" w:sz="4" w:space="0" w:color="auto"/>
              <w:right w:val="single" w:sz="4" w:space="0" w:color="auto"/>
            </w:tcBorders>
            <w:shd w:val="clear" w:color="auto" w:fill="auto"/>
            <w:noWrap/>
          </w:tcPr>
          <w:p w:rsidR="00CC436C" w:rsidRPr="00A87FD8" w:rsidRDefault="00CC436C" w:rsidP="007C1D21">
            <w:pPr>
              <w:spacing w:after="0" w:line="240" w:lineRule="auto"/>
              <w:rPr>
                <w:rFonts w:ascii="Lucida Sans" w:eastAsia="Times New Roman" w:hAnsi="Lucida Sans" w:cs="Arial"/>
              </w:rPr>
            </w:pPr>
            <w:r w:rsidRPr="00A87FD8">
              <w:rPr>
                <w:rFonts w:ascii="Lucida Sans" w:eastAsia="Times New Roman" w:hAnsi="Lucida Sans" w:cs="Arial"/>
              </w:rPr>
              <w:t> </w:t>
            </w:r>
          </w:p>
        </w:tc>
      </w:tr>
    </w:tbl>
    <w:p w:rsidR="000C711D" w:rsidRDefault="00CC436C" w:rsidP="00CC436C"/>
    <w:sectPr w:rsidR="000C711D" w:rsidSect="00CC436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61" w:rsidRDefault="00C41F8B">
      <w:pPr>
        <w:spacing w:after="0" w:line="240" w:lineRule="auto"/>
      </w:pPr>
      <w:r>
        <w:separator/>
      </w:r>
    </w:p>
  </w:endnote>
  <w:endnote w:type="continuationSeparator" w:id="0">
    <w:p w:rsidR="00E50161" w:rsidRDefault="00C4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ynulliad Sans">
    <w:altName w:val="Cynulliad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nulliad Serif">
    <w:altName w:val="Corbel"/>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303"/>
      <w:docPartObj>
        <w:docPartGallery w:val="Page Numbers (Bottom of Page)"/>
        <w:docPartUnique/>
      </w:docPartObj>
    </w:sdtPr>
    <w:sdtEndPr>
      <w:rPr>
        <w:noProof/>
      </w:rPr>
    </w:sdtEndPr>
    <w:sdtContent>
      <w:p w:rsidR="00B977E8" w:rsidRDefault="00C41F8B">
        <w:pPr>
          <w:pStyle w:val="Footer"/>
          <w:jc w:val="right"/>
        </w:pPr>
        <w:r>
          <w:fldChar w:fldCharType="begin"/>
        </w:r>
        <w:r>
          <w:instrText xml:space="preserve"> PAGE   \* MERGEFORMAT </w:instrText>
        </w:r>
        <w:r>
          <w:fldChar w:fldCharType="separate"/>
        </w:r>
        <w:r w:rsidR="00CC436C">
          <w:rPr>
            <w:noProof/>
          </w:rPr>
          <w:t>53</w:t>
        </w:r>
        <w:r>
          <w:rPr>
            <w:noProof/>
          </w:rPr>
          <w:fldChar w:fldCharType="end"/>
        </w:r>
      </w:p>
    </w:sdtContent>
  </w:sdt>
  <w:p w:rsidR="00B977E8" w:rsidRDefault="00CC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61" w:rsidRDefault="00C41F8B">
      <w:pPr>
        <w:spacing w:after="0" w:line="240" w:lineRule="auto"/>
      </w:pPr>
      <w:r>
        <w:separator/>
      </w:r>
    </w:p>
  </w:footnote>
  <w:footnote w:type="continuationSeparator" w:id="0">
    <w:p w:rsidR="00E50161" w:rsidRDefault="00C41F8B">
      <w:pPr>
        <w:spacing w:after="0" w:line="240" w:lineRule="auto"/>
      </w:pPr>
      <w:r>
        <w:continuationSeparator/>
      </w:r>
    </w:p>
  </w:footnote>
  <w:footnote w:id="1">
    <w:p w:rsidR="00CC436C" w:rsidRDefault="00CC436C" w:rsidP="00CC436C">
      <w:pPr>
        <w:pStyle w:val="FootnoteText"/>
      </w:pPr>
      <w:r>
        <w:rPr>
          <w:lang w:val="cy-GB"/>
        </w:rPr>
        <w:t xml:space="preserve"> </w:t>
      </w:r>
      <w:r>
        <w:rPr>
          <w:rStyle w:val="FootnoteReference"/>
        </w:rPr>
        <w:footnoteRef/>
      </w:r>
      <w:r>
        <w:rPr>
          <w:rFonts w:ascii="Times New Roman" w:eastAsia="Times New Roman" w:hAnsi="Times New Roman" w:cs="Times New Roman"/>
          <w:lang w:val="cy-GB"/>
        </w:rPr>
        <w:t xml:space="preserve"> Ffynhonnell: Cyfrifiad 2011 - Cyngor Caerdydd (drwy Wasanaeth Ymchwil y Cynulliad)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18B"/>
    <w:multiLevelType w:val="hybridMultilevel"/>
    <w:tmpl w:val="B89841E0"/>
    <w:lvl w:ilvl="0" w:tplc="D2688100">
      <w:start w:val="1"/>
      <w:numFmt w:val="bullet"/>
      <w:lvlText w:val=""/>
      <w:lvlJc w:val="left"/>
      <w:pPr>
        <w:ind w:left="720" w:hanging="360"/>
      </w:pPr>
      <w:rPr>
        <w:rFonts w:ascii="Symbol" w:hAnsi="Symbol" w:hint="default"/>
      </w:rPr>
    </w:lvl>
    <w:lvl w:ilvl="1" w:tplc="78B8AA36" w:tentative="1">
      <w:start w:val="1"/>
      <w:numFmt w:val="bullet"/>
      <w:lvlText w:val="o"/>
      <w:lvlJc w:val="left"/>
      <w:pPr>
        <w:ind w:left="1440" w:hanging="360"/>
      </w:pPr>
      <w:rPr>
        <w:rFonts w:ascii="Courier New" w:hAnsi="Courier New" w:cs="Courier New" w:hint="default"/>
      </w:rPr>
    </w:lvl>
    <w:lvl w:ilvl="2" w:tplc="74DE0E3E" w:tentative="1">
      <w:start w:val="1"/>
      <w:numFmt w:val="bullet"/>
      <w:lvlText w:val=""/>
      <w:lvlJc w:val="left"/>
      <w:pPr>
        <w:ind w:left="2160" w:hanging="360"/>
      </w:pPr>
      <w:rPr>
        <w:rFonts w:ascii="Wingdings" w:hAnsi="Wingdings" w:hint="default"/>
      </w:rPr>
    </w:lvl>
    <w:lvl w:ilvl="3" w:tplc="D19245F0" w:tentative="1">
      <w:start w:val="1"/>
      <w:numFmt w:val="bullet"/>
      <w:lvlText w:val=""/>
      <w:lvlJc w:val="left"/>
      <w:pPr>
        <w:ind w:left="2880" w:hanging="360"/>
      </w:pPr>
      <w:rPr>
        <w:rFonts w:ascii="Symbol" w:hAnsi="Symbol" w:hint="default"/>
      </w:rPr>
    </w:lvl>
    <w:lvl w:ilvl="4" w:tplc="5AE8DD34" w:tentative="1">
      <w:start w:val="1"/>
      <w:numFmt w:val="bullet"/>
      <w:lvlText w:val="o"/>
      <w:lvlJc w:val="left"/>
      <w:pPr>
        <w:ind w:left="3600" w:hanging="360"/>
      </w:pPr>
      <w:rPr>
        <w:rFonts w:ascii="Courier New" w:hAnsi="Courier New" w:cs="Courier New" w:hint="default"/>
      </w:rPr>
    </w:lvl>
    <w:lvl w:ilvl="5" w:tplc="D58283D6" w:tentative="1">
      <w:start w:val="1"/>
      <w:numFmt w:val="bullet"/>
      <w:lvlText w:val=""/>
      <w:lvlJc w:val="left"/>
      <w:pPr>
        <w:ind w:left="4320" w:hanging="360"/>
      </w:pPr>
      <w:rPr>
        <w:rFonts w:ascii="Wingdings" w:hAnsi="Wingdings" w:hint="default"/>
      </w:rPr>
    </w:lvl>
    <w:lvl w:ilvl="6" w:tplc="0DA6D514" w:tentative="1">
      <w:start w:val="1"/>
      <w:numFmt w:val="bullet"/>
      <w:lvlText w:val=""/>
      <w:lvlJc w:val="left"/>
      <w:pPr>
        <w:ind w:left="5040" w:hanging="360"/>
      </w:pPr>
      <w:rPr>
        <w:rFonts w:ascii="Symbol" w:hAnsi="Symbol" w:hint="default"/>
      </w:rPr>
    </w:lvl>
    <w:lvl w:ilvl="7" w:tplc="F04A0492" w:tentative="1">
      <w:start w:val="1"/>
      <w:numFmt w:val="bullet"/>
      <w:lvlText w:val="o"/>
      <w:lvlJc w:val="left"/>
      <w:pPr>
        <w:ind w:left="5760" w:hanging="360"/>
      </w:pPr>
      <w:rPr>
        <w:rFonts w:ascii="Courier New" w:hAnsi="Courier New" w:cs="Courier New" w:hint="default"/>
      </w:rPr>
    </w:lvl>
    <w:lvl w:ilvl="8" w:tplc="9CE81E6C" w:tentative="1">
      <w:start w:val="1"/>
      <w:numFmt w:val="bullet"/>
      <w:lvlText w:val=""/>
      <w:lvlJc w:val="left"/>
      <w:pPr>
        <w:ind w:left="6480" w:hanging="360"/>
      </w:pPr>
      <w:rPr>
        <w:rFonts w:ascii="Wingdings" w:hAnsi="Wingdings" w:hint="default"/>
      </w:rPr>
    </w:lvl>
  </w:abstractNum>
  <w:abstractNum w:abstractNumId="1">
    <w:nsid w:val="12365297"/>
    <w:multiLevelType w:val="hybridMultilevel"/>
    <w:tmpl w:val="6994ACC0"/>
    <w:lvl w:ilvl="0" w:tplc="2242CAC6">
      <w:start w:val="1"/>
      <w:numFmt w:val="bullet"/>
      <w:lvlText w:val=""/>
      <w:lvlJc w:val="left"/>
      <w:pPr>
        <w:ind w:left="720" w:hanging="360"/>
      </w:pPr>
      <w:rPr>
        <w:rFonts w:ascii="Symbol" w:hAnsi="Symbol" w:hint="default"/>
      </w:rPr>
    </w:lvl>
    <w:lvl w:ilvl="1" w:tplc="C426A10E" w:tentative="1">
      <w:start w:val="1"/>
      <w:numFmt w:val="bullet"/>
      <w:lvlText w:val="o"/>
      <w:lvlJc w:val="left"/>
      <w:pPr>
        <w:ind w:left="1440" w:hanging="360"/>
      </w:pPr>
      <w:rPr>
        <w:rFonts w:ascii="Courier New" w:hAnsi="Courier New" w:cs="Courier New" w:hint="default"/>
      </w:rPr>
    </w:lvl>
    <w:lvl w:ilvl="2" w:tplc="40D23942" w:tentative="1">
      <w:start w:val="1"/>
      <w:numFmt w:val="bullet"/>
      <w:lvlText w:val=""/>
      <w:lvlJc w:val="left"/>
      <w:pPr>
        <w:ind w:left="2160" w:hanging="360"/>
      </w:pPr>
      <w:rPr>
        <w:rFonts w:ascii="Wingdings" w:hAnsi="Wingdings" w:hint="default"/>
      </w:rPr>
    </w:lvl>
    <w:lvl w:ilvl="3" w:tplc="0C080A52" w:tentative="1">
      <w:start w:val="1"/>
      <w:numFmt w:val="bullet"/>
      <w:lvlText w:val=""/>
      <w:lvlJc w:val="left"/>
      <w:pPr>
        <w:ind w:left="2880" w:hanging="360"/>
      </w:pPr>
      <w:rPr>
        <w:rFonts w:ascii="Symbol" w:hAnsi="Symbol" w:hint="default"/>
      </w:rPr>
    </w:lvl>
    <w:lvl w:ilvl="4" w:tplc="62303BEA" w:tentative="1">
      <w:start w:val="1"/>
      <w:numFmt w:val="bullet"/>
      <w:lvlText w:val="o"/>
      <w:lvlJc w:val="left"/>
      <w:pPr>
        <w:ind w:left="3600" w:hanging="360"/>
      </w:pPr>
      <w:rPr>
        <w:rFonts w:ascii="Courier New" w:hAnsi="Courier New" w:cs="Courier New" w:hint="default"/>
      </w:rPr>
    </w:lvl>
    <w:lvl w:ilvl="5" w:tplc="0B20225A" w:tentative="1">
      <w:start w:val="1"/>
      <w:numFmt w:val="bullet"/>
      <w:lvlText w:val=""/>
      <w:lvlJc w:val="left"/>
      <w:pPr>
        <w:ind w:left="4320" w:hanging="360"/>
      </w:pPr>
      <w:rPr>
        <w:rFonts w:ascii="Wingdings" w:hAnsi="Wingdings" w:hint="default"/>
      </w:rPr>
    </w:lvl>
    <w:lvl w:ilvl="6" w:tplc="5F4A2BE8" w:tentative="1">
      <w:start w:val="1"/>
      <w:numFmt w:val="bullet"/>
      <w:lvlText w:val=""/>
      <w:lvlJc w:val="left"/>
      <w:pPr>
        <w:ind w:left="5040" w:hanging="360"/>
      </w:pPr>
      <w:rPr>
        <w:rFonts w:ascii="Symbol" w:hAnsi="Symbol" w:hint="default"/>
      </w:rPr>
    </w:lvl>
    <w:lvl w:ilvl="7" w:tplc="E6E47010" w:tentative="1">
      <w:start w:val="1"/>
      <w:numFmt w:val="bullet"/>
      <w:lvlText w:val="o"/>
      <w:lvlJc w:val="left"/>
      <w:pPr>
        <w:ind w:left="5760" w:hanging="360"/>
      </w:pPr>
      <w:rPr>
        <w:rFonts w:ascii="Courier New" w:hAnsi="Courier New" w:cs="Courier New" w:hint="default"/>
      </w:rPr>
    </w:lvl>
    <w:lvl w:ilvl="8" w:tplc="A0F0B4BE" w:tentative="1">
      <w:start w:val="1"/>
      <w:numFmt w:val="bullet"/>
      <w:lvlText w:val=""/>
      <w:lvlJc w:val="left"/>
      <w:pPr>
        <w:ind w:left="6480" w:hanging="360"/>
      </w:pPr>
      <w:rPr>
        <w:rFonts w:ascii="Wingdings" w:hAnsi="Wingdings" w:hint="default"/>
      </w:rPr>
    </w:lvl>
  </w:abstractNum>
  <w:abstractNum w:abstractNumId="2">
    <w:nsid w:val="25C6550B"/>
    <w:multiLevelType w:val="hybridMultilevel"/>
    <w:tmpl w:val="07302920"/>
    <w:lvl w:ilvl="0" w:tplc="7B90D748">
      <w:start w:val="1"/>
      <w:numFmt w:val="bullet"/>
      <w:lvlText w:val=""/>
      <w:lvlJc w:val="left"/>
      <w:pPr>
        <w:ind w:left="720" w:hanging="360"/>
      </w:pPr>
      <w:rPr>
        <w:rFonts w:ascii="Symbol" w:hAnsi="Symbol" w:hint="default"/>
      </w:rPr>
    </w:lvl>
    <w:lvl w:ilvl="1" w:tplc="A564907E" w:tentative="1">
      <w:start w:val="1"/>
      <w:numFmt w:val="bullet"/>
      <w:lvlText w:val="o"/>
      <w:lvlJc w:val="left"/>
      <w:pPr>
        <w:ind w:left="1440" w:hanging="360"/>
      </w:pPr>
      <w:rPr>
        <w:rFonts w:ascii="Courier New" w:hAnsi="Courier New" w:cs="Courier New" w:hint="default"/>
      </w:rPr>
    </w:lvl>
    <w:lvl w:ilvl="2" w:tplc="C4CA0606" w:tentative="1">
      <w:start w:val="1"/>
      <w:numFmt w:val="bullet"/>
      <w:lvlText w:val=""/>
      <w:lvlJc w:val="left"/>
      <w:pPr>
        <w:ind w:left="2160" w:hanging="360"/>
      </w:pPr>
      <w:rPr>
        <w:rFonts w:ascii="Wingdings" w:hAnsi="Wingdings" w:hint="default"/>
      </w:rPr>
    </w:lvl>
    <w:lvl w:ilvl="3" w:tplc="72D852F8" w:tentative="1">
      <w:start w:val="1"/>
      <w:numFmt w:val="bullet"/>
      <w:lvlText w:val=""/>
      <w:lvlJc w:val="left"/>
      <w:pPr>
        <w:ind w:left="2880" w:hanging="360"/>
      </w:pPr>
      <w:rPr>
        <w:rFonts w:ascii="Symbol" w:hAnsi="Symbol" w:hint="default"/>
      </w:rPr>
    </w:lvl>
    <w:lvl w:ilvl="4" w:tplc="87E83892" w:tentative="1">
      <w:start w:val="1"/>
      <w:numFmt w:val="bullet"/>
      <w:lvlText w:val="o"/>
      <w:lvlJc w:val="left"/>
      <w:pPr>
        <w:ind w:left="3600" w:hanging="360"/>
      </w:pPr>
      <w:rPr>
        <w:rFonts w:ascii="Courier New" w:hAnsi="Courier New" w:cs="Courier New" w:hint="default"/>
      </w:rPr>
    </w:lvl>
    <w:lvl w:ilvl="5" w:tplc="8DA208DA" w:tentative="1">
      <w:start w:val="1"/>
      <w:numFmt w:val="bullet"/>
      <w:lvlText w:val=""/>
      <w:lvlJc w:val="left"/>
      <w:pPr>
        <w:ind w:left="4320" w:hanging="360"/>
      </w:pPr>
      <w:rPr>
        <w:rFonts w:ascii="Wingdings" w:hAnsi="Wingdings" w:hint="default"/>
      </w:rPr>
    </w:lvl>
    <w:lvl w:ilvl="6" w:tplc="D7BCE702" w:tentative="1">
      <w:start w:val="1"/>
      <w:numFmt w:val="bullet"/>
      <w:lvlText w:val=""/>
      <w:lvlJc w:val="left"/>
      <w:pPr>
        <w:ind w:left="5040" w:hanging="360"/>
      </w:pPr>
      <w:rPr>
        <w:rFonts w:ascii="Symbol" w:hAnsi="Symbol" w:hint="default"/>
      </w:rPr>
    </w:lvl>
    <w:lvl w:ilvl="7" w:tplc="D5362DDE" w:tentative="1">
      <w:start w:val="1"/>
      <w:numFmt w:val="bullet"/>
      <w:lvlText w:val="o"/>
      <w:lvlJc w:val="left"/>
      <w:pPr>
        <w:ind w:left="5760" w:hanging="360"/>
      </w:pPr>
      <w:rPr>
        <w:rFonts w:ascii="Courier New" w:hAnsi="Courier New" w:cs="Courier New" w:hint="default"/>
      </w:rPr>
    </w:lvl>
    <w:lvl w:ilvl="8" w:tplc="2C7E63DE" w:tentative="1">
      <w:start w:val="1"/>
      <w:numFmt w:val="bullet"/>
      <w:lvlText w:val=""/>
      <w:lvlJc w:val="left"/>
      <w:pPr>
        <w:ind w:left="6480" w:hanging="360"/>
      </w:pPr>
      <w:rPr>
        <w:rFonts w:ascii="Wingdings" w:hAnsi="Wingdings" w:hint="default"/>
      </w:rPr>
    </w:lvl>
  </w:abstractNum>
  <w:abstractNum w:abstractNumId="3">
    <w:nsid w:val="29264069"/>
    <w:multiLevelType w:val="hybridMultilevel"/>
    <w:tmpl w:val="55B43A4C"/>
    <w:lvl w:ilvl="0" w:tplc="7F7EABC8">
      <w:start w:val="1"/>
      <w:numFmt w:val="bullet"/>
      <w:lvlText w:val=""/>
      <w:lvlJc w:val="left"/>
      <w:pPr>
        <w:ind w:left="720" w:hanging="360"/>
      </w:pPr>
      <w:rPr>
        <w:rFonts w:ascii="Symbol" w:hAnsi="Symbol" w:hint="default"/>
      </w:rPr>
    </w:lvl>
    <w:lvl w:ilvl="1" w:tplc="96F83502" w:tentative="1">
      <w:start w:val="1"/>
      <w:numFmt w:val="bullet"/>
      <w:lvlText w:val="o"/>
      <w:lvlJc w:val="left"/>
      <w:pPr>
        <w:ind w:left="1440" w:hanging="360"/>
      </w:pPr>
      <w:rPr>
        <w:rFonts w:ascii="Courier New" w:hAnsi="Courier New" w:cs="Courier New" w:hint="default"/>
      </w:rPr>
    </w:lvl>
    <w:lvl w:ilvl="2" w:tplc="D5B04000" w:tentative="1">
      <w:start w:val="1"/>
      <w:numFmt w:val="bullet"/>
      <w:lvlText w:val=""/>
      <w:lvlJc w:val="left"/>
      <w:pPr>
        <w:ind w:left="2160" w:hanging="360"/>
      </w:pPr>
      <w:rPr>
        <w:rFonts w:ascii="Wingdings" w:hAnsi="Wingdings" w:hint="default"/>
      </w:rPr>
    </w:lvl>
    <w:lvl w:ilvl="3" w:tplc="C09A8616" w:tentative="1">
      <w:start w:val="1"/>
      <w:numFmt w:val="bullet"/>
      <w:lvlText w:val=""/>
      <w:lvlJc w:val="left"/>
      <w:pPr>
        <w:ind w:left="2880" w:hanging="360"/>
      </w:pPr>
      <w:rPr>
        <w:rFonts w:ascii="Symbol" w:hAnsi="Symbol" w:hint="default"/>
      </w:rPr>
    </w:lvl>
    <w:lvl w:ilvl="4" w:tplc="7B5C080E" w:tentative="1">
      <w:start w:val="1"/>
      <w:numFmt w:val="bullet"/>
      <w:lvlText w:val="o"/>
      <w:lvlJc w:val="left"/>
      <w:pPr>
        <w:ind w:left="3600" w:hanging="360"/>
      </w:pPr>
      <w:rPr>
        <w:rFonts w:ascii="Courier New" w:hAnsi="Courier New" w:cs="Courier New" w:hint="default"/>
      </w:rPr>
    </w:lvl>
    <w:lvl w:ilvl="5" w:tplc="52CCC8B4" w:tentative="1">
      <w:start w:val="1"/>
      <w:numFmt w:val="bullet"/>
      <w:lvlText w:val=""/>
      <w:lvlJc w:val="left"/>
      <w:pPr>
        <w:ind w:left="4320" w:hanging="360"/>
      </w:pPr>
      <w:rPr>
        <w:rFonts w:ascii="Wingdings" w:hAnsi="Wingdings" w:hint="default"/>
      </w:rPr>
    </w:lvl>
    <w:lvl w:ilvl="6" w:tplc="483A3FD8" w:tentative="1">
      <w:start w:val="1"/>
      <w:numFmt w:val="bullet"/>
      <w:lvlText w:val=""/>
      <w:lvlJc w:val="left"/>
      <w:pPr>
        <w:ind w:left="5040" w:hanging="360"/>
      </w:pPr>
      <w:rPr>
        <w:rFonts w:ascii="Symbol" w:hAnsi="Symbol" w:hint="default"/>
      </w:rPr>
    </w:lvl>
    <w:lvl w:ilvl="7" w:tplc="BD086FF0" w:tentative="1">
      <w:start w:val="1"/>
      <w:numFmt w:val="bullet"/>
      <w:lvlText w:val="o"/>
      <w:lvlJc w:val="left"/>
      <w:pPr>
        <w:ind w:left="5760" w:hanging="360"/>
      </w:pPr>
      <w:rPr>
        <w:rFonts w:ascii="Courier New" w:hAnsi="Courier New" w:cs="Courier New" w:hint="default"/>
      </w:rPr>
    </w:lvl>
    <w:lvl w:ilvl="8" w:tplc="C748AB14" w:tentative="1">
      <w:start w:val="1"/>
      <w:numFmt w:val="bullet"/>
      <w:lvlText w:val=""/>
      <w:lvlJc w:val="left"/>
      <w:pPr>
        <w:ind w:left="6480" w:hanging="360"/>
      </w:pPr>
      <w:rPr>
        <w:rFonts w:ascii="Wingdings" w:hAnsi="Wingdings" w:hint="default"/>
      </w:rPr>
    </w:lvl>
  </w:abstractNum>
  <w:abstractNum w:abstractNumId="4">
    <w:nsid w:val="2B54777A"/>
    <w:multiLevelType w:val="hybridMultilevel"/>
    <w:tmpl w:val="B8E48054"/>
    <w:lvl w:ilvl="0" w:tplc="D8BE7766">
      <w:start w:val="1"/>
      <w:numFmt w:val="bullet"/>
      <w:lvlText w:val=""/>
      <w:lvlJc w:val="left"/>
      <w:pPr>
        <w:ind w:left="720" w:hanging="360"/>
      </w:pPr>
      <w:rPr>
        <w:rFonts w:ascii="Symbol" w:hAnsi="Symbol" w:hint="default"/>
      </w:rPr>
    </w:lvl>
    <w:lvl w:ilvl="1" w:tplc="0864673E" w:tentative="1">
      <w:start w:val="1"/>
      <w:numFmt w:val="bullet"/>
      <w:lvlText w:val="o"/>
      <w:lvlJc w:val="left"/>
      <w:pPr>
        <w:ind w:left="1440" w:hanging="360"/>
      </w:pPr>
      <w:rPr>
        <w:rFonts w:ascii="Courier New" w:hAnsi="Courier New" w:cs="Courier New" w:hint="default"/>
      </w:rPr>
    </w:lvl>
    <w:lvl w:ilvl="2" w:tplc="39B41DAE" w:tentative="1">
      <w:start w:val="1"/>
      <w:numFmt w:val="bullet"/>
      <w:lvlText w:val=""/>
      <w:lvlJc w:val="left"/>
      <w:pPr>
        <w:ind w:left="2160" w:hanging="360"/>
      </w:pPr>
      <w:rPr>
        <w:rFonts w:ascii="Wingdings" w:hAnsi="Wingdings" w:hint="default"/>
      </w:rPr>
    </w:lvl>
    <w:lvl w:ilvl="3" w:tplc="0A40A492" w:tentative="1">
      <w:start w:val="1"/>
      <w:numFmt w:val="bullet"/>
      <w:lvlText w:val=""/>
      <w:lvlJc w:val="left"/>
      <w:pPr>
        <w:ind w:left="2880" w:hanging="360"/>
      </w:pPr>
      <w:rPr>
        <w:rFonts w:ascii="Symbol" w:hAnsi="Symbol" w:hint="default"/>
      </w:rPr>
    </w:lvl>
    <w:lvl w:ilvl="4" w:tplc="FADA36D4" w:tentative="1">
      <w:start w:val="1"/>
      <w:numFmt w:val="bullet"/>
      <w:lvlText w:val="o"/>
      <w:lvlJc w:val="left"/>
      <w:pPr>
        <w:ind w:left="3600" w:hanging="360"/>
      </w:pPr>
      <w:rPr>
        <w:rFonts w:ascii="Courier New" w:hAnsi="Courier New" w:cs="Courier New" w:hint="default"/>
      </w:rPr>
    </w:lvl>
    <w:lvl w:ilvl="5" w:tplc="D84ECE60" w:tentative="1">
      <w:start w:val="1"/>
      <w:numFmt w:val="bullet"/>
      <w:lvlText w:val=""/>
      <w:lvlJc w:val="left"/>
      <w:pPr>
        <w:ind w:left="4320" w:hanging="360"/>
      </w:pPr>
      <w:rPr>
        <w:rFonts w:ascii="Wingdings" w:hAnsi="Wingdings" w:hint="default"/>
      </w:rPr>
    </w:lvl>
    <w:lvl w:ilvl="6" w:tplc="E1A07AFA" w:tentative="1">
      <w:start w:val="1"/>
      <w:numFmt w:val="bullet"/>
      <w:lvlText w:val=""/>
      <w:lvlJc w:val="left"/>
      <w:pPr>
        <w:ind w:left="5040" w:hanging="360"/>
      </w:pPr>
      <w:rPr>
        <w:rFonts w:ascii="Symbol" w:hAnsi="Symbol" w:hint="default"/>
      </w:rPr>
    </w:lvl>
    <w:lvl w:ilvl="7" w:tplc="6D9A45EE" w:tentative="1">
      <w:start w:val="1"/>
      <w:numFmt w:val="bullet"/>
      <w:lvlText w:val="o"/>
      <w:lvlJc w:val="left"/>
      <w:pPr>
        <w:ind w:left="5760" w:hanging="360"/>
      </w:pPr>
      <w:rPr>
        <w:rFonts w:ascii="Courier New" w:hAnsi="Courier New" w:cs="Courier New" w:hint="default"/>
      </w:rPr>
    </w:lvl>
    <w:lvl w:ilvl="8" w:tplc="3B6CF34A" w:tentative="1">
      <w:start w:val="1"/>
      <w:numFmt w:val="bullet"/>
      <w:lvlText w:val=""/>
      <w:lvlJc w:val="left"/>
      <w:pPr>
        <w:ind w:left="6480" w:hanging="360"/>
      </w:pPr>
      <w:rPr>
        <w:rFonts w:ascii="Wingdings" w:hAnsi="Wingdings" w:hint="default"/>
      </w:rPr>
    </w:lvl>
  </w:abstractNum>
  <w:abstractNum w:abstractNumId="5">
    <w:nsid w:val="47623B98"/>
    <w:multiLevelType w:val="hybridMultilevel"/>
    <w:tmpl w:val="D312EA0C"/>
    <w:lvl w:ilvl="0" w:tplc="3F983E28">
      <w:start w:val="1"/>
      <w:numFmt w:val="bullet"/>
      <w:lvlText w:val=""/>
      <w:lvlJc w:val="left"/>
      <w:pPr>
        <w:ind w:left="720" w:hanging="360"/>
      </w:pPr>
      <w:rPr>
        <w:rFonts w:ascii="Wingdings" w:hAnsi="Wingdings" w:hint="default"/>
      </w:rPr>
    </w:lvl>
    <w:lvl w:ilvl="1" w:tplc="1388BC82">
      <w:start w:val="1"/>
      <w:numFmt w:val="bullet"/>
      <w:lvlText w:val="o"/>
      <w:lvlJc w:val="left"/>
      <w:pPr>
        <w:ind w:left="1440" w:hanging="360"/>
      </w:pPr>
      <w:rPr>
        <w:rFonts w:ascii="Courier New" w:hAnsi="Courier New" w:cs="Times New Roman" w:hint="default"/>
      </w:rPr>
    </w:lvl>
    <w:lvl w:ilvl="2" w:tplc="663A2572">
      <w:start w:val="1"/>
      <w:numFmt w:val="bullet"/>
      <w:lvlText w:val=""/>
      <w:lvlJc w:val="left"/>
      <w:pPr>
        <w:ind w:left="2160" w:hanging="360"/>
      </w:pPr>
      <w:rPr>
        <w:rFonts w:ascii="Wingdings" w:hAnsi="Wingdings" w:hint="default"/>
      </w:rPr>
    </w:lvl>
    <w:lvl w:ilvl="3" w:tplc="E99A52AA">
      <w:start w:val="1"/>
      <w:numFmt w:val="bullet"/>
      <w:lvlText w:val=""/>
      <w:lvlJc w:val="left"/>
      <w:pPr>
        <w:ind w:left="2880" w:hanging="360"/>
      </w:pPr>
      <w:rPr>
        <w:rFonts w:ascii="Symbol" w:hAnsi="Symbol" w:hint="default"/>
      </w:rPr>
    </w:lvl>
    <w:lvl w:ilvl="4" w:tplc="98C423B4">
      <w:start w:val="1"/>
      <w:numFmt w:val="bullet"/>
      <w:lvlText w:val="o"/>
      <w:lvlJc w:val="left"/>
      <w:pPr>
        <w:ind w:left="3600" w:hanging="360"/>
      </w:pPr>
      <w:rPr>
        <w:rFonts w:ascii="Courier New" w:hAnsi="Courier New" w:cs="Times New Roman" w:hint="default"/>
      </w:rPr>
    </w:lvl>
    <w:lvl w:ilvl="5" w:tplc="3D50A912">
      <w:start w:val="1"/>
      <w:numFmt w:val="bullet"/>
      <w:lvlText w:val=""/>
      <w:lvlJc w:val="left"/>
      <w:pPr>
        <w:ind w:left="4320" w:hanging="360"/>
      </w:pPr>
      <w:rPr>
        <w:rFonts w:ascii="Wingdings" w:hAnsi="Wingdings" w:hint="default"/>
      </w:rPr>
    </w:lvl>
    <w:lvl w:ilvl="6" w:tplc="A59E12B4">
      <w:start w:val="1"/>
      <w:numFmt w:val="bullet"/>
      <w:lvlText w:val=""/>
      <w:lvlJc w:val="left"/>
      <w:pPr>
        <w:ind w:left="5040" w:hanging="360"/>
      </w:pPr>
      <w:rPr>
        <w:rFonts w:ascii="Symbol" w:hAnsi="Symbol" w:hint="default"/>
      </w:rPr>
    </w:lvl>
    <w:lvl w:ilvl="7" w:tplc="F558DB6C">
      <w:start w:val="1"/>
      <w:numFmt w:val="bullet"/>
      <w:lvlText w:val="o"/>
      <w:lvlJc w:val="left"/>
      <w:pPr>
        <w:ind w:left="5760" w:hanging="360"/>
      </w:pPr>
      <w:rPr>
        <w:rFonts w:ascii="Courier New" w:hAnsi="Courier New" w:cs="Times New Roman" w:hint="default"/>
      </w:rPr>
    </w:lvl>
    <w:lvl w:ilvl="8" w:tplc="3904E030">
      <w:start w:val="1"/>
      <w:numFmt w:val="bullet"/>
      <w:lvlText w:val=""/>
      <w:lvlJc w:val="left"/>
      <w:pPr>
        <w:ind w:left="6480" w:hanging="360"/>
      </w:pPr>
      <w:rPr>
        <w:rFonts w:ascii="Wingdings" w:hAnsi="Wingdings" w:hint="default"/>
      </w:rPr>
    </w:lvl>
  </w:abstractNum>
  <w:abstractNum w:abstractNumId="6">
    <w:nsid w:val="4B4F4D32"/>
    <w:multiLevelType w:val="hybridMultilevel"/>
    <w:tmpl w:val="7116F402"/>
    <w:lvl w:ilvl="0" w:tplc="D8DC222A">
      <w:start w:val="1"/>
      <w:numFmt w:val="bullet"/>
      <w:lvlText w:val=""/>
      <w:lvlJc w:val="left"/>
      <w:pPr>
        <w:ind w:left="720" w:hanging="360"/>
      </w:pPr>
      <w:rPr>
        <w:rFonts w:ascii="Symbol" w:hAnsi="Symbol" w:hint="default"/>
      </w:rPr>
    </w:lvl>
    <w:lvl w:ilvl="1" w:tplc="E71842A4" w:tentative="1">
      <w:start w:val="1"/>
      <w:numFmt w:val="bullet"/>
      <w:lvlText w:val="o"/>
      <w:lvlJc w:val="left"/>
      <w:pPr>
        <w:ind w:left="1440" w:hanging="360"/>
      </w:pPr>
      <w:rPr>
        <w:rFonts w:ascii="Courier New" w:hAnsi="Courier New" w:cs="Courier New" w:hint="default"/>
      </w:rPr>
    </w:lvl>
    <w:lvl w:ilvl="2" w:tplc="174C417E" w:tentative="1">
      <w:start w:val="1"/>
      <w:numFmt w:val="bullet"/>
      <w:lvlText w:val=""/>
      <w:lvlJc w:val="left"/>
      <w:pPr>
        <w:ind w:left="2160" w:hanging="360"/>
      </w:pPr>
      <w:rPr>
        <w:rFonts w:ascii="Wingdings" w:hAnsi="Wingdings" w:hint="default"/>
      </w:rPr>
    </w:lvl>
    <w:lvl w:ilvl="3" w:tplc="CC7A03E6" w:tentative="1">
      <w:start w:val="1"/>
      <w:numFmt w:val="bullet"/>
      <w:lvlText w:val=""/>
      <w:lvlJc w:val="left"/>
      <w:pPr>
        <w:ind w:left="2880" w:hanging="360"/>
      </w:pPr>
      <w:rPr>
        <w:rFonts w:ascii="Symbol" w:hAnsi="Symbol" w:hint="default"/>
      </w:rPr>
    </w:lvl>
    <w:lvl w:ilvl="4" w:tplc="EBA48496" w:tentative="1">
      <w:start w:val="1"/>
      <w:numFmt w:val="bullet"/>
      <w:lvlText w:val="o"/>
      <w:lvlJc w:val="left"/>
      <w:pPr>
        <w:ind w:left="3600" w:hanging="360"/>
      </w:pPr>
      <w:rPr>
        <w:rFonts w:ascii="Courier New" w:hAnsi="Courier New" w:cs="Courier New" w:hint="default"/>
      </w:rPr>
    </w:lvl>
    <w:lvl w:ilvl="5" w:tplc="F75875FE" w:tentative="1">
      <w:start w:val="1"/>
      <w:numFmt w:val="bullet"/>
      <w:lvlText w:val=""/>
      <w:lvlJc w:val="left"/>
      <w:pPr>
        <w:ind w:left="4320" w:hanging="360"/>
      </w:pPr>
      <w:rPr>
        <w:rFonts w:ascii="Wingdings" w:hAnsi="Wingdings" w:hint="default"/>
      </w:rPr>
    </w:lvl>
    <w:lvl w:ilvl="6" w:tplc="FDD8D91E" w:tentative="1">
      <w:start w:val="1"/>
      <w:numFmt w:val="bullet"/>
      <w:lvlText w:val=""/>
      <w:lvlJc w:val="left"/>
      <w:pPr>
        <w:ind w:left="5040" w:hanging="360"/>
      </w:pPr>
      <w:rPr>
        <w:rFonts w:ascii="Symbol" w:hAnsi="Symbol" w:hint="default"/>
      </w:rPr>
    </w:lvl>
    <w:lvl w:ilvl="7" w:tplc="F67A2F9E" w:tentative="1">
      <w:start w:val="1"/>
      <w:numFmt w:val="bullet"/>
      <w:lvlText w:val="o"/>
      <w:lvlJc w:val="left"/>
      <w:pPr>
        <w:ind w:left="5760" w:hanging="360"/>
      </w:pPr>
      <w:rPr>
        <w:rFonts w:ascii="Courier New" w:hAnsi="Courier New" w:cs="Courier New" w:hint="default"/>
      </w:rPr>
    </w:lvl>
    <w:lvl w:ilvl="8" w:tplc="2070B576" w:tentative="1">
      <w:start w:val="1"/>
      <w:numFmt w:val="bullet"/>
      <w:lvlText w:val=""/>
      <w:lvlJc w:val="left"/>
      <w:pPr>
        <w:ind w:left="6480" w:hanging="360"/>
      </w:pPr>
      <w:rPr>
        <w:rFonts w:ascii="Wingdings" w:hAnsi="Wingdings" w:hint="default"/>
      </w:rPr>
    </w:lvl>
  </w:abstractNum>
  <w:abstractNum w:abstractNumId="7">
    <w:nsid w:val="4FFF3FFB"/>
    <w:multiLevelType w:val="hybridMultilevel"/>
    <w:tmpl w:val="904AE694"/>
    <w:lvl w:ilvl="0" w:tplc="64DE01B4">
      <w:start w:val="1"/>
      <w:numFmt w:val="bullet"/>
      <w:lvlText w:val=""/>
      <w:lvlJc w:val="left"/>
      <w:pPr>
        <w:ind w:left="720" w:hanging="360"/>
      </w:pPr>
      <w:rPr>
        <w:rFonts w:ascii="Symbol" w:hAnsi="Symbol" w:hint="default"/>
      </w:rPr>
    </w:lvl>
    <w:lvl w:ilvl="1" w:tplc="92009ED6" w:tentative="1">
      <w:start w:val="1"/>
      <w:numFmt w:val="bullet"/>
      <w:lvlText w:val="o"/>
      <w:lvlJc w:val="left"/>
      <w:pPr>
        <w:ind w:left="1440" w:hanging="360"/>
      </w:pPr>
      <w:rPr>
        <w:rFonts w:ascii="Courier New" w:hAnsi="Courier New" w:cs="Courier New" w:hint="default"/>
      </w:rPr>
    </w:lvl>
    <w:lvl w:ilvl="2" w:tplc="0B40D216" w:tentative="1">
      <w:start w:val="1"/>
      <w:numFmt w:val="bullet"/>
      <w:lvlText w:val=""/>
      <w:lvlJc w:val="left"/>
      <w:pPr>
        <w:ind w:left="2160" w:hanging="360"/>
      </w:pPr>
      <w:rPr>
        <w:rFonts w:ascii="Wingdings" w:hAnsi="Wingdings" w:hint="default"/>
      </w:rPr>
    </w:lvl>
    <w:lvl w:ilvl="3" w:tplc="4782D8D8" w:tentative="1">
      <w:start w:val="1"/>
      <w:numFmt w:val="bullet"/>
      <w:lvlText w:val=""/>
      <w:lvlJc w:val="left"/>
      <w:pPr>
        <w:ind w:left="2880" w:hanging="360"/>
      </w:pPr>
      <w:rPr>
        <w:rFonts w:ascii="Symbol" w:hAnsi="Symbol" w:hint="default"/>
      </w:rPr>
    </w:lvl>
    <w:lvl w:ilvl="4" w:tplc="4E70996A" w:tentative="1">
      <w:start w:val="1"/>
      <w:numFmt w:val="bullet"/>
      <w:lvlText w:val="o"/>
      <w:lvlJc w:val="left"/>
      <w:pPr>
        <w:ind w:left="3600" w:hanging="360"/>
      </w:pPr>
      <w:rPr>
        <w:rFonts w:ascii="Courier New" w:hAnsi="Courier New" w:cs="Courier New" w:hint="default"/>
      </w:rPr>
    </w:lvl>
    <w:lvl w:ilvl="5" w:tplc="ED162492" w:tentative="1">
      <w:start w:val="1"/>
      <w:numFmt w:val="bullet"/>
      <w:lvlText w:val=""/>
      <w:lvlJc w:val="left"/>
      <w:pPr>
        <w:ind w:left="4320" w:hanging="360"/>
      </w:pPr>
      <w:rPr>
        <w:rFonts w:ascii="Wingdings" w:hAnsi="Wingdings" w:hint="default"/>
      </w:rPr>
    </w:lvl>
    <w:lvl w:ilvl="6" w:tplc="3934D910" w:tentative="1">
      <w:start w:val="1"/>
      <w:numFmt w:val="bullet"/>
      <w:lvlText w:val=""/>
      <w:lvlJc w:val="left"/>
      <w:pPr>
        <w:ind w:left="5040" w:hanging="360"/>
      </w:pPr>
      <w:rPr>
        <w:rFonts w:ascii="Symbol" w:hAnsi="Symbol" w:hint="default"/>
      </w:rPr>
    </w:lvl>
    <w:lvl w:ilvl="7" w:tplc="C01A4BD0" w:tentative="1">
      <w:start w:val="1"/>
      <w:numFmt w:val="bullet"/>
      <w:lvlText w:val="o"/>
      <w:lvlJc w:val="left"/>
      <w:pPr>
        <w:ind w:left="5760" w:hanging="360"/>
      </w:pPr>
      <w:rPr>
        <w:rFonts w:ascii="Courier New" w:hAnsi="Courier New" w:cs="Courier New" w:hint="default"/>
      </w:rPr>
    </w:lvl>
    <w:lvl w:ilvl="8" w:tplc="F8D0DF78" w:tentative="1">
      <w:start w:val="1"/>
      <w:numFmt w:val="bullet"/>
      <w:lvlText w:val=""/>
      <w:lvlJc w:val="left"/>
      <w:pPr>
        <w:ind w:left="6480" w:hanging="360"/>
      </w:pPr>
      <w:rPr>
        <w:rFonts w:ascii="Wingdings" w:hAnsi="Wingdings" w:hint="default"/>
      </w:rPr>
    </w:lvl>
  </w:abstractNum>
  <w:abstractNum w:abstractNumId="8">
    <w:nsid w:val="576E4CF2"/>
    <w:multiLevelType w:val="hybridMultilevel"/>
    <w:tmpl w:val="3A8EEC3A"/>
    <w:lvl w:ilvl="0" w:tplc="EE5AABC4">
      <w:start w:val="1"/>
      <w:numFmt w:val="bullet"/>
      <w:lvlText w:val=""/>
      <w:lvlJc w:val="left"/>
      <w:pPr>
        <w:ind w:left="720" w:hanging="360"/>
      </w:pPr>
      <w:rPr>
        <w:rFonts w:ascii="Symbol" w:hAnsi="Symbol" w:hint="default"/>
      </w:rPr>
    </w:lvl>
    <w:lvl w:ilvl="1" w:tplc="1062EBE2" w:tentative="1">
      <w:start w:val="1"/>
      <w:numFmt w:val="bullet"/>
      <w:lvlText w:val="o"/>
      <w:lvlJc w:val="left"/>
      <w:pPr>
        <w:ind w:left="1440" w:hanging="360"/>
      </w:pPr>
      <w:rPr>
        <w:rFonts w:ascii="Courier New" w:hAnsi="Courier New" w:cs="Courier New" w:hint="default"/>
      </w:rPr>
    </w:lvl>
    <w:lvl w:ilvl="2" w:tplc="C4C40C78" w:tentative="1">
      <w:start w:val="1"/>
      <w:numFmt w:val="bullet"/>
      <w:lvlText w:val=""/>
      <w:lvlJc w:val="left"/>
      <w:pPr>
        <w:ind w:left="2160" w:hanging="360"/>
      </w:pPr>
      <w:rPr>
        <w:rFonts w:ascii="Wingdings" w:hAnsi="Wingdings" w:hint="default"/>
      </w:rPr>
    </w:lvl>
    <w:lvl w:ilvl="3" w:tplc="C43E2802" w:tentative="1">
      <w:start w:val="1"/>
      <w:numFmt w:val="bullet"/>
      <w:lvlText w:val=""/>
      <w:lvlJc w:val="left"/>
      <w:pPr>
        <w:ind w:left="2880" w:hanging="360"/>
      </w:pPr>
      <w:rPr>
        <w:rFonts w:ascii="Symbol" w:hAnsi="Symbol" w:hint="default"/>
      </w:rPr>
    </w:lvl>
    <w:lvl w:ilvl="4" w:tplc="1D78CB78" w:tentative="1">
      <w:start w:val="1"/>
      <w:numFmt w:val="bullet"/>
      <w:lvlText w:val="o"/>
      <w:lvlJc w:val="left"/>
      <w:pPr>
        <w:ind w:left="3600" w:hanging="360"/>
      </w:pPr>
      <w:rPr>
        <w:rFonts w:ascii="Courier New" w:hAnsi="Courier New" w:cs="Courier New" w:hint="default"/>
      </w:rPr>
    </w:lvl>
    <w:lvl w:ilvl="5" w:tplc="34A4CA3E" w:tentative="1">
      <w:start w:val="1"/>
      <w:numFmt w:val="bullet"/>
      <w:lvlText w:val=""/>
      <w:lvlJc w:val="left"/>
      <w:pPr>
        <w:ind w:left="4320" w:hanging="360"/>
      </w:pPr>
      <w:rPr>
        <w:rFonts w:ascii="Wingdings" w:hAnsi="Wingdings" w:hint="default"/>
      </w:rPr>
    </w:lvl>
    <w:lvl w:ilvl="6" w:tplc="5E708B7C" w:tentative="1">
      <w:start w:val="1"/>
      <w:numFmt w:val="bullet"/>
      <w:lvlText w:val=""/>
      <w:lvlJc w:val="left"/>
      <w:pPr>
        <w:ind w:left="5040" w:hanging="360"/>
      </w:pPr>
      <w:rPr>
        <w:rFonts w:ascii="Symbol" w:hAnsi="Symbol" w:hint="default"/>
      </w:rPr>
    </w:lvl>
    <w:lvl w:ilvl="7" w:tplc="9ED4ADCA" w:tentative="1">
      <w:start w:val="1"/>
      <w:numFmt w:val="bullet"/>
      <w:lvlText w:val="o"/>
      <w:lvlJc w:val="left"/>
      <w:pPr>
        <w:ind w:left="5760" w:hanging="360"/>
      </w:pPr>
      <w:rPr>
        <w:rFonts w:ascii="Courier New" w:hAnsi="Courier New" w:cs="Courier New" w:hint="default"/>
      </w:rPr>
    </w:lvl>
    <w:lvl w:ilvl="8" w:tplc="9D58D33C" w:tentative="1">
      <w:start w:val="1"/>
      <w:numFmt w:val="bullet"/>
      <w:lvlText w:val=""/>
      <w:lvlJc w:val="left"/>
      <w:pPr>
        <w:ind w:left="6480" w:hanging="360"/>
      </w:pPr>
      <w:rPr>
        <w:rFonts w:ascii="Wingdings" w:hAnsi="Wingdings" w:hint="default"/>
      </w:rPr>
    </w:lvl>
  </w:abstractNum>
  <w:abstractNum w:abstractNumId="9">
    <w:nsid w:val="577029DC"/>
    <w:multiLevelType w:val="hybridMultilevel"/>
    <w:tmpl w:val="4022D9B2"/>
    <w:lvl w:ilvl="0" w:tplc="E72868A2">
      <w:start w:val="1"/>
      <w:numFmt w:val="bullet"/>
      <w:lvlText w:val=""/>
      <w:lvlJc w:val="left"/>
      <w:pPr>
        <w:ind w:left="795" w:hanging="360"/>
      </w:pPr>
      <w:rPr>
        <w:rFonts w:ascii="Symbol" w:hAnsi="Symbol" w:hint="default"/>
      </w:rPr>
    </w:lvl>
    <w:lvl w:ilvl="1" w:tplc="6FA43F66" w:tentative="1">
      <w:start w:val="1"/>
      <w:numFmt w:val="bullet"/>
      <w:lvlText w:val="o"/>
      <w:lvlJc w:val="left"/>
      <w:pPr>
        <w:ind w:left="1515" w:hanging="360"/>
      </w:pPr>
      <w:rPr>
        <w:rFonts w:ascii="Courier New" w:hAnsi="Courier New" w:cs="Courier New" w:hint="default"/>
      </w:rPr>
    </w:lvl>
    <w:lvl w:ilvl="2" w:tplc="AE5C919C" w:tentative="1">
      <w:start w:val="1"/>
      <w:numFmt w:val="bullet"/>
      <w:lvlText w:val=""/>
      <w:lvlJc w:val="left"/>
      <w:pPr>
        <w:ind w:left="2235" w:hanging="360"/>
      </w:pPr>
      <w:rPr>
        <w:rFonts w:ascii="Wingdings" w:hAnsi="Wingdings" w:hint="default"/>
      </w:rPr>
    </w:lvl>
    <w:lvl w:ilvl="3" w:tplc="8B58373C" w:tentative="1">
      <w:start w:val="1"/>
      <w:numFmt w:val="bullet"/>
      <w:lvlText w:val=""/>
      <w:lvlJc w:val="left"/>
      <w:pPr>
        <w:ind w:left="2955" w:hanging="360"/>
      </w:pPr>
      <w:rPr>
        <w:rFonts w:ascii="Symbol" w:hAnsi="Symbol" w:hint="default"/>
      </w:rPr>
    </w:lvl>
    <w:lvl w:ilvl="4" w:tplc="4F3AD13C" w:tentative="1">
      <w:start w:val="1"/>
      <w:numFmt w:val="bullet"/>
      <w:lvlText w:val="o"/>
      <w:lvlJc w:val="left"/>
      <w:pPr>
        <w:ind w:left="3675" w:hanging="360"/>
      </w:pPr>
      <w:rPr>
        <w:rFonts w:ascii="Courier New" w:hAnsi="Courier New" w:cs="Courier New" w:hint="default"/>
      </w:rPr>
    </w:lvl>
    <w:lvl w:ilvl="5" w:tplc="908E26C2" w:tentative="1">
      <w:start w:val="1"/>
      <w:numFmt w:val="bullet"/>
      <w:lvlText w:val=""/>
      <w:lvlJc w:val="left"/>
      <w:pPr>
        <w:ind w:left="4395" w:hanging="360"/>
      </w:pPr>
      <w:rPr>
        <w:rFonts w:ascii="Wingdings" w:hAnsi="Wingdings" w:hint="default"/>
      </w:rPr>
    </w:lvl>
    <w:lvl w:ilvl="6" w:tplc="4B0ED9BA" w:tentative="1">
      <w:start w:val="1"/>
      <w:numFmt w:val="bullet"/>
      <w:lvlText w:val=""/>
      <w:lvlJc w:val="left"/>
      <w:pPr>
        <w:ind w:left="5115" w:hanging="360"/>
      </w:pPr>
      <w:rPr>
        <w:rFonts w:ascii="Symbol" w:hAnsi="Symbol" w:hint="default"/>
      </w:rPr>
    </w:lvl>
    <w:lvl w:ilvl="7" w:tplc="43207386" w:tentative="1">
      <w:start w:val="1"/>
      <w:numFmt w:val="bullet"/>
      <w:lvlText w:val="o"/>
      <w:lvlJc w:val="left"/>
      <w:pPr>
        <w:ind w:left="5835" w:hanging="360"/>
      </w:pPr>
      <w:rPr>
        <w:rFonts w:ascii="Courier New" w:hAnsi="Courier New" w:cs="Courier New" w:hint="default"/>
      </w:rPr>
    </w:lvl>
    <w:lvl w:ilvl="8" w:tplc="4E7C7440" w:tentative="1">
      <w:start w:val="1"/>
      <w:numFmt w:val="bullet"/>
      <w:lvlText w:val=""/>
      <w:lvlJc w:val="left"/>
      <w:pPr>
        <w:ind w:left="6555" w:hanging="360"/>
      </w:pPr>
      <w:rPr>
        <w:rFonts w:ascii="Wingdings" w:hAnsi="Wingdings" w:hint="default"/>
      </w:rPr>
    </w:lvl>
  </w:abstractNum>
  <w:abstractNum w:abstractNumId="10">
    <w:nsid w:val="589C2B70"/>
    <w:multiLevelType w:val="multilevel"/>
    <w:tmpl w:val="21982DBA"/>
    <w:lvl w:ilvl="0">
      <w:start w:val="1"/>
      <w:numFmt w:val="decimal"/>
      <w:pStyle w:val="ACsubheading"/>
      <w:lvlText w:val="%1.0"/>
      <w:lvlJc w:val="left"/>
      <w:pPr>
        <w:ind w:left="851" w:hanging="567"/>
      </w:pPr>
      <w:rPr>
        <w:rFonts w:ascii="Lucida Sans" w:hAnsi="Lucida Sans" w:cs="Times New Roman" w:hint="default"/>
        <w:b/>
        <w:i w:val="0"/>
        <w:sz w:val="24"/>
      </w:rPr>
    </w:lvl>
    <w:lvl w:ilvl="1">
      <w:start w:val="1"/>
      <w:numFmt w:val="decimal"/>
      <w:pStyle w:val="AClistparagraph"/>
      <w:lvlText w:val="%1.%2"/>
      <w:lvlJc w:val="left"/>
      <w:pPr>
        <w:ind w:left="709" w:hanging="567"/>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74"/>
        </w:tabs>
        <w:ind w:left="1021" w:hanging="454"/>
      </w:pPr>
      <w:rPr>
        <w:rFonts w:cs="Times New Roman"/>
        <w:b w:val="0"/>
        <w:i w:val="0"/>
      </w:rPr>
    </w:lvl>
    <w:lvl w:ilvl="3">
      <w:start w:val="1"/>
      <w:numFmt w:val="lowerRoman"/>
      <w:lvlText w:val="%4."/>
      <w:lvlJc w:val="left"/>
      <w:pPr>
        <w:tabs>
          <w:tab w:val="num" w:pos="2268"/>
        </w:tabs>
        <w:ind w:left="2552" w:hanging="284"/>
      </w:pPr>
      <w:rPr>
        <w:rFonts w:cs="Times New Roman"/>
      </w:rPr>
    </w:lvl>
    <w:lvl w:ilvl="4">
      <w:start w:val="1"/>
      <w:numFmt w:val="lowerLetter"/>
      <w:lvlText w:val="%5."/>
      <w:lvlJc w:val="left"/>
      <w:pPr>
        <w:ind w:left="567" w:hanging="567"/>
      </w:pPr>
      <w:rPr>
        <w:rFonts w:cs="Times New Roman"/>
        <w:b w:val="0"/>
      </w:rPr>
    </w:lvl>
    <w:lvl w:ilvl="5">
      <w:start w:val="1"/>
      <w:numFmt w:val="lowerRoman"/>
      <w:lvlText w:val="%6."/>
      <w:lvlJc w:val="right"/>
      <w:pPr>
        <w:ind w:left="567" w:hanging="567"/>
      </w:pPr>
      <w:rPr>
        <w:rFonts w:cs="Times New Roman"/>
      </w:rPr>
    </w:lvl>
    <w:lvl w:ilvl="6">
      <w:start w:val="1"/>
      <w:numFmt w:val="decimal"/>
      <w:lvlText w:val="%7."/>
      <w:lvlJc w:val="left"/>
      <w:pPr>
        <w:ind w:left="567" w:hanging="567"/>
      </w:pPr>
      <w:rPr>
        <w:rFonts w:cs="Times New Roman"/>
      </w:rPr>
    </w:lvl>
    <w:lvl w:ilvl="7">
      <w:start w:val="1"/>
      <w:numFmt w:val="lowerLetter"/>
      <w:lvlText w:val="%8."/>
      <w:lvlJc w:val="left"/>
      <w:pPr>
        <w:ind w:left="567" w:hanging="567"/>
      </w:pPr>
      <w:rPr>
        <w:rFonts w:cs="Times New Roman"/>
      </w:rPr>
    </w:lvl>
    <w:lvl w:ilvl="8">
      <w:start w:val="1"/>
      <w:numFmt w:val="lowerRoman"/>
      <w:lvlText w:val="%9."/>
      <w:lvlJc w:val="right"/>
      <w:pPr>
        <w:ind w:left="567" w:hanging="567"/>
      </w:pPr>
      <w:rPr>
        <w:rFonts w:cs="Times New Roman"/>
      </w:rPr>
    </w:lvl>
  </w:abstractNum>
  <w:abstractNum w:abstractNumId="11">
    <w:nsid w:val="5ABD5017"/>
    <w:multiLevelType w:val="hybridMultilevel"/>
    <w:tmpl w:val="6B52A75A"/>
    <w:lvl w:ilvl="0" w:tplc="55DC648C">
      <w:start w:val="1"/>
      <w:numFmt w:val="bullet"/>
      <w:lvlText w:val=""/>
      <w:lvlJc w:val="left"/>
      <w:pPr>
        <w:ind w:left="720" w:hanging="360"/>
      </w:pPr>
      <w:rPr>
        <w:rFonts w:ascii="Symbol" w:hAnsi="Symbol" w:hint="default"/>
      </w:rPr>
    </w:lvl>
    <w:lvl w:ilvl="1" w:tplc="EAE03100" w:tentative="1">
      <w:start w:val="1"/>
      <w:numFmt w:val="bullet"/>
      <w:lvlText w:val="o"/>
      <w:lvlJc w:val="left"/>
      <w:pPr>
        <w:ind w:left="1440" w:hanging="360"/>
      </w:pPr>
      <w:rPr>
        <w:rFonts w:ascii="Courier New" w:hAnsi="Courier New" w:cs="Courier New" w:hint="default"/>
      </w:rPr>
    </w:lvl>
    <w:lvl w:ilvl="2" w:tplc="407C2392" w:tentative="1">
      <w:start w:val="1"/>
      <w:numFmt w:val="bullet"/>
      <w:lvlText w:val=""/>
      <w:lvlJc w:val="left"/>
      <w:pPr>
        <w:ind w:left="2160" w:hanging="360"/>
      </w:pPr>
      <w:rPr>
        <w:rFonts w:ascii="Wingdings" w:hAnsi="Wingdings" w:hint="default"/>
      </w:rPr>
    </w:lvl>
    <w:lvl w:ilvl="3" w:tplc="01684584" w:tentative="1">
      <w:start w:val="1"/>
      <w:numFmt w:val="bullet"/>
      <w:lvlText w:val=""/>
      <w:lvlJc w:val="left"/>
      <w:pPr>
        <w:ind w:left="2880" w:hanging="360"/>
      </w:pPr>
      <w:rPr>
        <w:rFonts w:ascii="Symbol" w:hAnsi="Symbol" w:hint="default"/>
      </w:rPr>
    </w:lvl>
    <w:lvl w:ilvl="4" w:tplc="347285BA" w:tentative="1">
      <w:start w:val="1"/>
      <w:numFmt w:val="bullet"/>
      <w:lvlText w:val="o"/>
      <w:lvlJc w:val="left"/>
      <w:pPr>
        <w:ind w:left="3600" w:hanging="360"/>
      </w:pPr>
      <w:rPr>
        <w:rFonts w:ascii="Courier New" w:hAnsi="Courier New" w:cs="Courier New" w:hint="default"/>
      </w:rPr>
    </w:lvl>
    <w:lvl w:ilvl="5" w:tplc="CE9A74BE" w:tentative="1">
      <w:start w:val="1"/>
      <w:numFmt w:val="bullet"/>
      <w:lvlText w:val=""/>
      <w:lvlJc w:val="left"/>
      <w:pPr>
        <w:ind w:left="4320" w:hanging="360"/>
      </w:pPr>
      <w:rPr>
        <w:rFonts w:ascii="Wingdings" w:hAnsi="Wingdings" w:hint="default"/>
      </w:rPr>
    </w:lvl>
    <w:lvl w:ilvl="6" w:tplc="14AEB382" w:tentative="1">
      <w:start w:val="1"/>
      <w:numFmt w:val="bullet"/>
      <w:lvlText w:val=""/>
      <w:lvlJc w:val="left"/>
      <w:pPr>
        <w:ind w:left="5040" w:hanging="360"/>
      </w:pPr>
      <w:rPr>
        <w:rFonts w:ascii="Symbol" w:hAnsi="Symbol" w:hint="default"/>
      </w:rPr>
    </w:lvl>
    <w:lvl w:ilvl="7" w:tplc="FF6EB4BE" w:tentative="1">
      <w:start w:val="1"/>
      <w:numFmt w:val="bullet"/>
      <w:lvlText w:val="o"/>
      <w:lvlJc w:val="left"/>
      <w:pPr>
        <w:ind w:left="5760" w:hanging="360"/>
      </w:pPr>
      <w:rPr>
        <w:rFonts w:ascii="Courier New" w:hAnsi="Courier New" w:cs="Courier New" w:hint="default"/>
      </w:rPr>
    </w:lvl>
    <w:lvl w:ilvl="8" w:tplc="5A3E88CC" w:tentative="1">
      <w:start w:val="1"/>
      <w:numFmt w:val="bullet"/>
      <w:lvlText w:val=""/>
      <w:lvlJc w:val="left"/>
      <w:pPr>
        <w:ind w:left="6480" w:hanging="360"/>
      </w:pPr>
      <w:rPr>
        <w:rFonts w:ascii="Wingdings" w:hAnsi="Wingdings" w:hint="default"/>
      </w:rPr>
    </w:lvl>
  </w:abstractNum>
  <w:abstractNum w:abstractNumId="12">
    <w:nsid w:val="5F0E5B41"/>
    <w:multiLevelType w:val="hybridMultilevel"/>
    <w:tmpl w:val="2612EEEE"/>
    <w:lvl w:ilvl="0" w:tplc="5CD2727C">
      <w:start w:val="1"/>
      <w:numFmt w:val="bullet"/>
      <w:lvlText w:val=""/>
      <w:lvlJc w:val="left"/>
      <w:pPr>
        <w:ind w:left="720" w:hanging="360"/>
      </w:pPr>
      <w:rPr>
        <w:rFonts w:ascii="Symbol" w:hAnsi="Symbol" w:hint="default"/>
      </w:rPr>
    </w:lvl>
    <w:lvl w:ilvl="1" w:tplc="8D1CDF7A" w:tentative="1">
      <w:start w:val="1"/>
      <w:numFmt w:val="bullet"/>
      <w:lvlText w:val="o"/>
      <w:lvlJc w:val="left"/>
      <w:pPr>
        <w:ind w:left="1440" w:hanging="360"/>
      </w:pPr>
      <w:rPr>
        <w:rFonts w:ascii="Courier New" w:hAnsi="Courier New" w:cs="Courier New" w:hint="default"/>
      </w:rPr>
    </w:lvl>
    <w:lvl w:ilvl="2" w:tplc="E98AE124" w:tentative="1">
      <w:start w:val="1"/>
      <w:numFmt w:val="bullet"/>
      <w:lvlText w:val=""/>
      <w:lvlJc w:val="left"/>
      <w:pPr>
        <w:ind w:left="2160" w:hanging="360"/>
      </w:pPr>
      <w:rPr>
        <w:rFonts w:ascii="Wingdings" w:hAnsi="Wingdings" w:hint="default"/>
      </w:rPr>
    </w:lvl>
    <w:lvl w:ilvl="3" w:tplc="B1FCC892" w:tentative="1">
      <w:start w:val="1"/>
      <w:numFmt w:val="bullet"/>
      <w:lvlText w:val=""/>
      <w:lvlJc w:val="left"/>
      <w:pPr>
        <w:ind w:left="2880" w:hanging="360"/>
      </w:pPr>
      <w:rPr>
        <w:rFonts w:ascii="Symbol" w:hAnsi="Symbol" w:hint="default"/>
      </w:rPr>
    </w:lvl>
    <w:lvl w:ilvl="4" w:tplc="0236453C" w:tentative="1">
      <w:start w:val="1"/>
      <w:numFmt w:val="bullet"/>
      <w:lvlText w:val="o"/>
      <w:lvlJc w:val="left"/>
      <w:pPr>
        <w:ind w:left="3600" w:hanging="360"/>
      </w:pPr>
      <w:rPr>
        <w:rFonts w:ascii="Courier New" w:hAnsi="Courier New" w:cs="Courier New" w:hint="default"/>
      </w:rPr>
    </w:lvl>
    <w:lvl w:ilvl="5" w:tplc="9FBEB1F6" w:tentative="1">
      <w:start w:val="1"/>
      <w:numFmt w:val="bullet"/>
      <w:lvlText w:val=""/>
      <w:lvlJc w:val="left"/>
      <w:pPr>
        <w:ind w:left="4320" w:hanging="360"/>
      </w:pPr>
      <w:rPr>
        <w:rFonts w:ascii="Wingdings" w:hAnsi="Wingdings" w:hint="default"/>
      </w:rPr>
    </w:lvl>
    <w:lvl w:ilvl="6" w:tplc="97F2A714" w:tentative="1">
      <w:start w:val="1"/>
      <w:numFmt w:val="bullet"/>
      <w:lvlText w:val=""/>
      <w:lvlJc w:val="left"/>
      <w:pPr>
        <w:ind w:left="5040" w:hanging="360"/>
      </w:pPr>
      <w:rPr>
        <w:rFonts w:ascii="Symbol" w:hAnsi="Symbol" w:hint="default"/>
      </w:rPr>
    </w:lvl>
    <w:lvl w:ilvl="7" w:tplc="34AE5C36" w:tentative="1">
      <w:start w:val="1"/>
      <w:numFmt w:val="bullet"/>
      <w:lvlText w:val="o"/>
      <w:lvlJc w:val="left"/>
      <w:pPr>
        <w:ind w:left="5760" w:hanging="360"/>
      </w:pPr>
      <w:rPr>
        <w:rFonts w:ascii="Courier New" w:hAnsi="Courier New" w:cs="Courier New" w:hint="default"/>
      </w:rPr>
    </w:lvl>
    <w:lvl w:ilvl="8" w:tplc="05C6C65C" w:tentative="1">
      <w:start w:val="1"/>
      <w:numFmt w:val="bullet"/>
      <w:lvlText w:val=""/>
      <w:lvlJc w:val="left"/>
      <w:pPr>
        <w:ind w:left="6480" w:hanging="360"/>
      </w:pPr>
      <w:rPr>
        <w:rFonts w:ascii="Wingdings" w:hAnsi="Wingdings" w:hint="default"/>
      </w:rPr>
    </w:lvl>
  </w:abstractNum>
  <w:abstractNum w:abstractNumId="13">
    <w:nsid w:val="5FAE5439"/>
    <w:multiLevelType w:val="hybridMultilevel"/>
    <w:tmpl w:val="B44EC932"/>
    <w:lvl w:ilvl="0" w:tplc="74FA3C42">
      <w:start w:val="9"/>
      <w:numFmt w:val="bullet"/>
      <w:lvlText w:val=""/>
      <w:lvlJc w:val="left"/>
      <w:pPr>
        <w:ind w:left="1080" w:hanging="360"/>
      </w:pPr>
      <w:rPr>
        <w:rFonts w:ascii="Symbol" w:eastAsia="Cynulliad Sans" w:hAnsi="Symbol" w:cs="Times New Roman" w:hint="default"/>
      </w:rPr>
    </w:lvl>
    <w:lvl w:ilvl="1" w:tplc="2BC47EC2" w:tentative="1">
      <w:start w:val="1"/>
      <w:numFmt w:val="bullet"/>
      <w:lvlText w:val="o"/>
      <w:lvlJc w:val="left"/>
      <w:pPr>
        <w:ind w:left="1440" w:hanging="360"/>
      </w:pPr>
      <w:rPr>
        <w:rFonts w:ascii="Courier New" w:hAnsi="Courier New" w:cs="Courier New" w:hint="default"/>
      </w:rPr>
    </w:lvl>
    <w:lvl w:ilvl="2" w:tplc="39840292" w:tentative="1">
      <w:start w:val="1"/>
      <w:numFmt w:val="bullet"/>
      <w:lvlText w:val=""/>
      <w:lvlJc w:val="left"/>
      <w:pPr>
        <w:ind w:left="2160" w:hanging="360"/>
      </w:pPr>
      <w:rPr>
        <w:rFonts w:ascii="Wingdings" w:hAnsi="Wingdings" w:hint="default"/>
      </w:rPr>
    </w:lvl>
    <w:lvl w:ilvl="3" w:tplc="1E26FA06" w:tentative="1">
      <w:start w:val="1"/>
      <w:numFmt w:val="bullet"/>
      <w:lvlText w:val=""/>
      <w:lvlJc w:val="left"/>
      <w:pPr>
        <w:ind w:left="2880" w:hanging="360"/>
      </w:pPr>
      <w:rPr>
        <w:rFonts w:ascii="Symbol" w:hAnsi="Symbol" w:hint="default"/>
      </w:rPr>
    </w:lvl>
    <w:lvl w:ilvl="4" w:tplc="602AB004" w:tentative="1">
      <w:start w:val="1"/>
      <w:numFmt w:val="bullet"/>
      <w:lvlText w:val="o"/>
      <w:lvlJc w:val="left"/>
      <w:pPr>
        <w:ind w:left="3600" w:hanging="360"/>
      </w:pPr>
      <w:rPr>
        <w:rFonts w:ascii="Courier New" w:hAnsi="Courier New" w:cs="Courier New" w:hint="default"/>
      </w:rPr>
    </w:lvl>
    <w:lvl w:ilvl="5" w:tplc="11CC171C" w:tentative="1">
      <w:start w:val="1"/>
      <w:numFmt w:val="bullet"/>
      <w:lvlText w:val=""/>
      <w:lvlJc w:val="left"/>
      <w:pPr>
        <w:ind w:left="4320" w:hanging="360"/>
      </w:pPr>
      <w:rPr>
        <w:rFonts w:ascii="Wingdings" w:hAnsi="Wingdings" w:hint="default"/>
      </w:rPr>
    </w:lvl>
    <w:lvl w:ilvl="6" w:tplc="0A0CD866" w:tentative="1">
      <w:start w:val="1"/>
      <w:numFmt w:val="bullet"/>
      <w:lvlText w:val=""/>
      <w:lvlJc w:val="left"/>
      <w:pPr>
        <w:ind w:left="5040" w:hanging="360"/>
      </w:pPr>
      <w:rPr>
        <w:rFonts w:ascii="Symbol" w:hAnsi="Symbol" w:hint="default"/>
      </w:rPr>
    </w:lvl>
    <w:lvl w:ilvl="7" w:tplc="46023792" w:tentative="1">
      <w:start w:val="1"/>
      <w:numFmt w:val="bullet"/>
      <w:lvlText w:val="o"/>
      <w:lvlJc w:val="left"/>
      <w:pPr>
        <w:ind w:left="5760" w:hanging="360"/>
      </w:pPr>
      <w:rPr>
        <w:rFonts w:ascii="Courier New" w:hAnsi="Courier New" w:cs="Courier New" w:hint="default"/>
      </w:rPr>
    </w:lvl>
    <w:lvl w:ilvl="8" w:tplc="45FAFBFE" w:tentative="1">
      <w:start w:val="1"/>
      <w:numFmt w:val="bullet"/>
      <w:lvlText w:val=""/>
      <w:lvlJc w:val="left"/>
      <w:pPr>
        <w:ind w:left="6480" w:hanging="360"/>
      </w:pPr>
      <w:rPr>
        <w:rFonts w:ascii="Wingdings" w:hAnsi="Wingdings" w:hint="default"/>
      </w:rPr>
    </w:lvl>
  </w:abstractNum>
  <w:abstractNum w:abstractNumId="14">
    <w:nsid w:val="65721BCD"/>
    <w:multiLevelType w:val="hybridMultilevel"/>
    <w:tmpl w:val="7EC24266"/>
    <w:lvl w:ilvl="0" w:tplc="D676FB54">
      <w:start w:val="1"/>
      <w:numFmt w:val="bullet"/>
      <w:lvlText w:val=""/>
      <w:lvlJc w:val="left"/>
      <w:pPr>
        <w:ind w:left="720" w:hanging="360"/>
      </w:pPr>
      <w:rPr>
        <w:rFonts w:ascii="Symbol" w:hAnsi="Symbol" w:hint="default"/>
      </w:rPr>
    </w:lvl>
    <w:lvl w:ilvl="1" w:tplc="54BC3AE4" w:tentative="1">
      <w:start w:val="1"/>
      <w:numFmt w:val="bullet"/>
      <w:lvlText w:val="o"/>
      <w:lvlJc w:val="left"/>
      <w:pPr>
        <w:ind w:left="1440" w:hanging="360"/>
      </w:pPr>
      <w:rPr>
        <w:rFonts w:ascii="Courier New" w:hAnsi="Courier New" w:cs="Courier New" w:hint="default"/>
      </w:rPr>
    </w:lvl>
    <w:lvl w:ilvl="2" w:tplc="88B4E2F2" w:tentative="1">
      <w:start w:val="1"/>
      <w:numFmt w:val="bullet"/>
      <w:lvlText w:val=""/>
      <w:lvlJc w:val="left"/>
      <w:pPr>
        <w:ind w:left="2160" w:hanging="360"/>
      </w:pPr>
      <w:rPr>
        <w:rFonts w:ascii="Wingdings" w:hAnsi="Wingdings" w:hint="default"/>
      </w:rPr>
    </w:lvl>
    <w:lvl w:ilvl="3" w:tplc="15C8E54E" w:tentative="1">
      <w:start w:val="1"/>
      <w:numFmt w:val="bullet"/>
      <w:lvlText w:val=""/>
      <w:lvlJc w:val="left"/>
      <w:pPr>
        <w:ind w:left="2880" w:hanging="360"/>
      </w:pPr>
      <w:rPr>
        <w:rFonts w:ascii="Symbol" w:hAnsi="Symbol" w:hint="default"/>
      </w:rPr>
    </w:lvl>
    <w:lvl w:ilvl="4" w:tplc="7518ACB6" w:tentative="1">
      <w:start w:val="1"/>
      <w:numFmt w:val="bullet"/>
      <w:lvlText w:val="o"/>
      <w:lvlJc w:val="left"/>
      <w:pPr>
        <w:ind w:left="3600" w:hanging="360"/>
      </w:pPr>
      <w:rPr>
        <w:rFonts w:ascii="Courier New" w:hAnsi="Courier New" w:cs="Courier New" w:hint="default"/>
      </w:rPr>
    </w:lvl>
    <w:lvl w:ilvl="5" w:tplc="3E84B988" w:tentative="1">
      <w:start w:val="1"/>
      <w:numFmt w:val="bullet"/>
      <w:lvlText w:val=""/>
      <w:lvlJc w:val="left"/>
      <w:pPr>
        <w:ind w:left="4320" w:hanging="360"/>
      </w:pPr>
      <w:rPr>
        <w:rFonts w:ascii="Wingdings" w:hAnsi="Wingdings" w:hint="default"/>
      </w:rPr>
    </w:lvl>
    <w:lvl w:ilvl="6" w:tplc="2EA00A1C" w:tentative="1">
      <w:start w:val="1"/>
      <w:numFmt w:val="bullet"/>
      <w:lvlText w:val=""/>
      <w:lvlJc w:val="left"/>
      <w:pPr>
        <w:ind w:left="5040" w:hanging="360"/>
      </w:pPr>
      <w:rPr>
        <w:rFonts w:ascii="Symbol" w:hAnsi="Symbol" w:hint="default"/>
      </w:rPr>
    </w:lvl>
    <w:lvl w:ilvl="7" w:tplc="16340682" w:tentative="1">
      <w:start w:val="1"/>
      <w:numFmt w:val="bullet"/>
      <w:lvlText w:val="o"/>
      <w:lvlJc w:val="left"/>
      <w:pPr>
        <w:ind w:left="5760" w:hanging="360"/>
      </w:pPr>
      <w:rPr>
        <w:rFonts w:ascii="Courier New" w:hAnsi="Courier New" w:cs="Courier New" w:hint="default"/>
      </w:rPr>
    </w:lvl>
    <w:lvl w:ilvl="8" w:tplc="16DC755E" w:tentative="1">
      <w:start w:val="1"/>
      <w:numFmt w:val="bullet"/>
      <w:lvlText w:val=""/>
      <w:lvlJc w:val="left"/>
      <w:pPr>
        <w:ind w:left="6480" w:hanging="360"/>
      </w:pPr>
      <w:rPr>
        <w:rFonts w:ascii="Wingdings" w:hAnsi="Wingdings" w:hint="default"/>
      </w:rPr>
    </w:lvl>
  </w:abstractNum>
  <w:abstractNum w:abstractNumId="15">
    <w:nsid w:val="65803C0A"/>
    <w:multiLevelType w:val="hybridMultilevel"/>
    <w:tmpl w:val="3C1EABF4"/>
    <w:lvl w:ilvl="0" w:tplc="C1C65854">
      <w:start w:val="1"/>
      <w:numFmt w:val="bullet"/>
      <w:lvlText w:val=""/>
      <w:lvlJc w:val="left"/>
      <w:pPr>
        <w:ind w:left="720" w:hanging="360"/>
      </w:pPr>
      <w:rPr>
        <w:rFonts w:ascii="Symbol" w:hAnsi="Symbol" w:hint="default"/>
      </w:rPr>
    </w:lvl>
    <w:lvl w:ilvl="1" w:tplc="0AE0889C" w:tentative="1">
      <w:start w:val="1"/>
      <w:numFmt w:val="bullet"/>
      <w:lvlText w:val="o"/>
      <w:lvlJc w:val="left"/>
      <w:pPr>
        <w:ind w:left="1440" w:hanging="360"/>
      </w:pPr>
      <w:rPr>
        <w:rFonts w:ascii="Courier New" w:hAnsi="Courier New" w:cs="Courier New" w:hint="default"/>
      </w:rPr>
    </w:lvl>
    <w:lvl w:ilvl="2" w:tplc="57E2EA08" w:tentative="1">
      <w:start w:val="1"/>
      <w:numFmt w:val="bullet"/>
      <w:lvlText w:val=""/>
      <w:lvlJc w:val="left"/>
      <w:pPr>
        <w:ind w:left="2160" w:hanging="360"/>
      </w:pPr>
      <w:rPr>
        <w:rFonts w:ascii="Wingdings" w:hAnsi="Wingdings" w:hint="default"/>
      </w:rPr>
    </w:lvl>
    <w:lvl w:ilvl="3" w:tplc="DB26DE1E" w:tentative="1">
      <w:start w:val="1"/>
      <w:numFmt w:val="bullet"/>
      <w:lvlText w:val=""/>
      <w:lvlJc w:val="left"/>
      <w:pPr>
        <w:ind w:left="2880" w:hanging="360"/>
      </w:pPr>
      <w:rPr>
        <w:rFonts w:ascii="Symbol" w:hAnsi="Symbol" w:hint="default"/>
      </w:rPr>
    </w:lvl>
    <w:lvl w:ilvl="4" w:tplc="A61E79D8" w:tentative="1">
      <w:start w:val="1"/>
      <w:numFmt w:val="bullet"/>
      <w:lvlText w:val="o"/>
      <w:lvlJc w:val="left"/>
      <w:pPr>
        <w:ind w:left="3600" w:hanging="360"/>
      </w:pPr>
      <w:rPr>
        <w:rFonts w:ascii="Courier New" w:hAnsi="Courier New" w:cs="Courier New" w:hint="default"/>
      </w:rPr>
    </w:lvl>
    <w:lvl w:ilvl="5" w:tplc="C2B2BBA8" w:tentative="1">
      <w:start w:val="1"/>
      <w:numFmt w:val="bullet"/>
      <w:lvlText w:val=""/>
      <w:lvlJc w:val="left"/>
      <w:pPr>
        <w:ind w:left="4320" w:hanging="360"/>
      </w:pPr>
      <w:rPr>
        <w:rFonts w:ascii="Wingdings" w:hAnsi="Wingdings" w:hint="default"/>
      </w:rPr>
    </w:lvl>
    <w:lvl w:ilvl="6" w:tplc="BBA642C8" w:tentative="1">
      <w:start w:val="1"/>
      <w:numFmt w:val="bullet"/>
      <w:lvlText w:val=""/>
      <w:lvlJc w:val="left"/>
      <w:pPr>
        <w:ind w:left="5040" w:hanging="360"/>
      </w:pPr>
      <w:rPr>
        <w:rFonts w:ascii="Symbol" w:hAnsi="Symbol" w:hint="default"/>
      </w:rPr>
    </w:lvl>
    <w:lvl w:ilvl="7" w:tplc="7A6A9926" w:tentative="1">
      <w:start w:val="1"/>
      <w:numFmt w:val="bullet"/>
      <w:lvlText w:val="o"/>
      <w:lvlJc w:val="left"/>
      <w:pPr>
        <w:ind w:left="5760" w:hanging="360"/>
      </w:pPr>
      <w:rPr>
        <w:rFonts w:ascii="Courier New" w:hAnsi="Courier New" w:cs="Courier New" w:hint="default"/>
      </w:rPr>
    </w:lvl>
    <w:lvl w:ilvl="8" w:tplc="E388856C" w:tentative="1">
      <w:start w:val="1"/>
      <w:numFmt w:val="bullet"/>
      <w:lvlText w:val=""/>
      <w:lvlJc w:val="left"/>
      <w:pPr>
        <w:ind w:left="6480" w:hanging="360"/>
      </w:pPr>
      <w:rPr>
        <w:rFonts w:ascii="Wingdings" w:hAnsi="Wingdings" w:hint="default"/>
      </w:rPr>
    </w:lvl>
  </w:abstractNum>
  <w:abstractNum w:abstractNumId="16">
    <w:nsid w:val="6605213E"/>
    <w:multiLevelType w:val="hybridMultilevel"/>
    <w:tmpl w:val="3286BC14"/>
    <w:lvl w:ilvl="0" w:tplc="D952AA74">
      <w:start w:val="1"/>
      <w:numFmt w:val="bullet"/>
      <w:lvlText w:val=""/>
      <w:lvlJc w:val="left"/>
      <w:pPr>
        <w:ind w:left="720" w:hanging="360"/>
      </w:pPr>
      <w:rPr>
        <w:rFonts w:ascii="Symbol" w:hAnsi="Symbol" w:hint="default"/>
      </w:rPr>
    </w:lvl>
    <w:lvl w:ilvl="1" w:tplc="AE42B95C" w:tentative="1">
      <w:start w:val="1"/>
      <w:numFmt w:val="bullet"/>
      <w:lvlText w:val="o"/>
      <w:lvlJc w:val="left"/>
      <w:pPr>
        <w:ind w:left="1440" w:hanging="360"/>
      </w:pPr>
      <w:rPr>
        <w:rFonts w:ascii="Courier New" w:hAnsi="Courier New" w:cs="Courier New" w:hint="default"/>
      </w:rPr>
    </w:lvl>
    <w:lvl w:ilvl="2" w:tplc="8C0ADEEC" w:tentative="1">
      <w:start w:val="1"/>
      <w:numFmt w:val="bullet"/>
      <w:lvlText w:val=""/>
      <w:lvlJc w:val="left"/>
      <w:pPr>
        <w:ind w:left="2160" w:hanging="360"/>
      </w:pPr>
      <w:rPr>
        <w:rFonts w:ascii="Wingdings" w:hAnsi="Wingdings" w:hint="default"/>
      </w:rPr>
    </w:lvl>
    <w:lvl w:ilvl="3" w:tplc="9BCA2696" w:tentative="1">
      <w:start w:val="1"/>
      <w:numFmt w:val="bullet"/>
      <w:lvlText w:val=""/>
      <w:lvlJc w:val="left"/>
      <w:pPr>
        <w:ind w:left="2880" w:hanging="360"/>
      </w:pPr>
      <w:rPr>
        <w:rFonts w:ascii="Symbol" w:hAnsi="Symbol" w:hint="default"/>
      </w:rPr>
    </w:lvl>
    <w:lvl w:ilvl="4" w:tplc="B90C73FE" w:tentative="1">
      <w:start w:val="1"/>
      <w:numFmt w:val="bullet"/>
      <w:lvlText w:val="o"/>
      <w:lvlJc w:val="left"/>
      <w:pPr>
        <w:ind w:left="3600" w:hanging="360"/>
      </w:pPr>
      <w:rPr>
        <w:rFonts w:ascii="Courier New" w:hAnsi="Courier New" w:cs="Courier New" w:hint="default"/>
      </w:rPr>
    </w:lvl>
    <w:lvl w:ilvl="5" w:tplc="6BAC0066" w:tentative="1">
      <w:start w:val="1"/>
      <w:numFmt w:val="bullet"/>
      <w:lvlText w:val=""/>
      <w:lvlJc w:val="left"/>
      <w:pPr>
        <w:ind w:left="4320" w:hanging="360"/>
      </w:pPr>
      <w:rPr>
        <w:rFonts w:ascii="Wingdings" w:hAnsi="Wingdings" w:hint="default"/>
      </w:rPr>
    </w:lvl>
    <w:lvl w:ilvl="6" w:tplc="B0BA6DD4" w:tentative="1">
      <w:start w:val="1"/>
      <w:numFmt w:val="bullet"/>
      <w:lvlText w:val=""/>
      <w:lvlJc w:val="left"/>
      <w:pPr>
        <w:ind w:left="5040" w:hanging="360"/>
      </w:pPr>
      <w:rPr>
        <w:rFonts w:ascii="Symbol" w:hAnsi="Symbol" w:hint="default"/>
      </w:rPr>
    </w:lvl>
    <w:lvl w:ilvl="7" w:tplc="F084840A" w:tentative="1">
      <w:start w:val="1"/>
      <w:numFmt w:val="bullet"/>
      <w:lvlText w:val="o"/>
      <w:lvlJc w:val="left"/>
      <w:pPr>
        <w:ind w:left="5760" w:hanging="360"/>
      </w:pPr>
      <w:rPr>
        <w:rFonts w:ascii="Courier New" w:hAnsi="Courier New" w:cs="Courier New" w:hint="default"/>
      </w:rPr>
    </w:lvl>
    <w:lvl w:ilvl="8" w:tplc="1980C9B8" w:tentative="1">
      <w:start w:val="1"/>
      <w:numFmt w:val="bullet"/>
      <w:lvlText w:val=""/>
      <w:lvlJc w:val="left"/>
      <w:pPr>
        <w:ind w:left="6480" w:hanging="360"/>
      </w:pPr>
      <w:rPr>
        <w:rFonts w:ascii="Wingdings" w:hAnsi="Wingdings" w:hint="default"/>
      </w:rPr>
    </w:lvl>
  </w:abstractNum>
  <w:abstractNum w:abstractNumId="17">
    <w:nsid w:val="6D825266"/>
    <w:multiLevelType w:val="hybridMultilevel"/>
    <w:tmpl w:val="BF4E9316"/>
    <w:lvl w:ilvl="0" w:tplc="52F4B3D6">
      <w:start w:val="1"/>
      <w:numFmt w:val="bullet"/>
      <w:lvlText w:val=""/>
      <w:lvlJc w:val="left"/>
      <w:pPr>
        <w:ind w:left="720" w:hanging="360"/>
      </w:pPr>
      <w:rPr>
        <w:rFonts w:ascii="Symbol" w:hAnsi="Symbol" w:hint="default"/>
      </w:rPr>
    </w:lvl>
    <w:lvl w:ilvl="1" w:tplc="A52E6218" w:tentative="1">
      <w:start w:val="1"/>
      <w:numFmt w:val="bullet"/>
      <w:lvlText w:val="o"/>
      <w:lvlJc w:val="left"/>
      <w:pPr>
        <w:ind w:left="1440" w:hanging="360"/>
      </w:pPr>
      <w:rPr>
        <w:rFonts w:ascii="Courier New" w:hAnsi="Courier New" w:cs="Courier New" w:hint="default"/>
      </w:rPr>
    </w:lvl>
    <w:lvl w:ilvl="2" w:tplc="8B281922" w:tentative="1">
      <w:start w:val="1"/>
      <w:numFmt w:val="bullet"/>
      <w:lvlText w:val=""/>
      <w:lvlJc w:val="left"/>
      <w:pPr>
        <w:ind w:left="2160" w:hanging="360"/>
      </w:pPr>
      <w:rPr>
        <w:rFonts w:ascii="Wingdings" w:hAnsi="Wingdings" w:hint="default"/>
      </w:rPr>
    </w:lvl>
    <w:lvl w:ilvl="3" w:tplc="B6508A24" w:tentative="1">
      <w:start w:val="1"/>
      <w:numFmt w:val="bullet"/>
      <w:lvlText w:val=""/>
      <w:lvlJc w:val="left"/>
      <w:pPr>
        <w:ind w:left="2880" w:hanging="360"/>
      </w:pPr>
      <w:rPr>
        <w:rFonts w:ascii="Symbol" w:hAnsi="Symbol" w:hint="default"/>
      </w:rPr>
    </w:lvl>
    <w:lvl w:ilvl="4" w:tplc="F0F0DB12" w:tentative="1">
      <w:start w:val="1"/>
      <w:numFmt w:val="bullet"/>
      <w:lvlText w:val="o"/>
      <w:lvlJc w:val="left"/>
      <w:pPr>
        <w:ind w:left="3600" w:hanging="360"/>
      </w:pPr>
      <w:rPr>
        <w:rFonts w:ascii="Courier New" w:hAnsi="Courier New" w:cs="Courier New" w:hint="default"/>
      </w:rPr>
    </w:lvl>
    <w:lvl w:ilvl="5" w:tplc="C94A9538" w:tentative="1">
      <w:start w:val="1"/>
      <w:numFmt w:val="bullet"/>
      <w:lvlText w:val=""/>
      <w:lvlJc w:val="left"/>
      <w:pPr>
        <w:ind w:left="4320" w:hanging="360"/>
      </w:pPr>
      <w:rPr>
        <w:rFonts w:ascii="Wingdings" w:hAnsi="Wingdings" w:hint="default"/>
      </w:rPr>
    </w:lvl>
    <w:lvl w:ilvl="6" w:tplc="2C7E32E0" w:tentative="1">
      <w:start w:val="1"/>
      <w:numFmt w:val="bullet"/>
      <w:lvlText w:val=""/>
      <w:lvlJc w:val="left"/>
      <w:pPr>
        <w:ind w:left="5040" w:hanging="360"/>
      </w:pPr>
      <w:rPr>
        <w:rFonts w:ascii="Symbol" w:hAnsi="Symbol" w:hint="default"/>
      </w:rPr>
    </w:lvl>
    <w:lvl w:ilvl="7" w:tplc="2270933E" w:tentative="1">
      <w:start w:val="1"/>
      <w:numFmt w:val="bullet"/>
      <w:lvlText w:val="o"/>
      <w:lvlJc w:val="left"/>
      <w:pPr>
        <w:ind w:left="5760" w:hanging="360"/>
      </w:pPr>
      <w:rPr>
        <w:rFonts w:ascii="Courier New" w:hAnsi="Courier New" w:cs="Courier New" w:hint="default"/>
      </w:rPr>
    </w:lvl>
    <w:lvl w:ilvl="8" w:tplc="3CCCBE64" w:tentative="1">
      <w:start w:val="1"/>
      <w:numFmt w:val="bullet"/>
      <w:lvlText w:val=""/>
      <w:lvlJc w:val="left"/>
      <w:pPr>
        <w:ind w:left="6480" w:hanging="360"/>
      </w:pPr>
      <w:rPr>
        <w:rFonts w:ascii="Wingdings" w:hAnsi="Wingdings" w:hint="default"/>
      </w:rPr>
    </w:lvl>
  </w:abstractNum>
  <w:abstractNum w:abstractNumId="18">
    <w:nsid w:val="6FC224CF"/>
    <w:multiLevelType w:val="hybridMultilevel"/>
    <w:tmpl w:val="82E40278"/>
    <w:lvl w:ilvl="0" w:tplc="A288B73C">
      <w:start w:val="1"/>
      <w:numFmt w:val="bullet"/>
      <w:lvlText w:val=""/>
      <w:lvlJc w:val="left"/>
      <w:pPr>
        <w:ind w:left="720" w:hanging="360"/>
      </w:pPr>
      <w:rPr>
        <w:rFonts w:ascii="Symbol" w:hAnsi="Symbol" w:hint="default"/>
      </w:rPr>
    </w:lvl>
    <w:lvl w:ilvl="1" w:tplc="202EE57C" w:tentative="1">
      <w:start w:val="1"/>
      <w:numFmt w:val="bullet"/>
      <w:lvlText w:val="o"/>
      <w:lvlJc w:val="left"/>
      <w:pPr>
        <w:ind w:left="1440" w:hanging="360"/>
      </w:pPr>
      <w:rPr>
        <w:rFonts w:ascii="Courier New" w:hAnsi="Courier New" w:cs="Courier New" w:hint="default"/>
      </w:rPr>
    </w:lvl>
    <w:lvl w:ilvl="2" w:tplc="63645B98" w:tentative="1">
      <w:start w:val="1"/>
      <w:numFmt w:val="bullet"/>
      <w:lvlText w:val=""/>
      <w:lvlJc w:val="left"/>
      <w:pPr>
        <w:ind w:left="2160" w:hanging="360"/>
      </w:pPr>
      <w:rPr>
        <w:rFonts w:ascii="Wingdings" w:hAnsi="Wingdings" w:hint="default"/>
      </w:rPr>
    </w:lvl>
    <w:lvl w:ilvl="3" w:tplc="4C166F98" w:tentative="1">
      <w:start w:val="1"/>
      <w:numFmt w:val="bullet"/>
      <w:lvlText w:val=""/>
      <w:lvlJc w:val="left"/>
      <w:pPr>
        <w:ind w:left="2880" w:hanging="360"/>
      </w:pPr>
      <w:rPr>
        <w:rFonts w:ascii="Symbol" w:hAnsi="Symbol" w:hint="default"/>
      </w:rPr>
    </w:lvl>
    <w:lvl w:ilvl="4" w:tplc="B666E898" w:tentative="1">
      <w:start w:val="1"/>
      <w:numFmt w:val="bullet"/>
      <w:lvlText w:val="o"/>
      <w:lvlJc w:val="left"/>
      <w:pPr>
        <w:ind w:left="3600" w:hanging="360"/>
      </w:pPr>
      <w:rPr>
        <w:rFonts w:ascii="Courier New" w:hAnsi="Courier New" w:cs="Courier New" w:hint="default"/>
      </w:rPr>
    </w:lvl>
    <w:lvl w:ilvl="5" w:tplc="8D207714" w:tentative="1">
      <w:start w:val="1"/>
      <w:numFmt w:val="bullet"/>
      <w:lvlText w:val=""/>
      <w:lvlJc w:val="left"/>
      <w:pPr>
        <w:ind w:left="4320" w:hanging="360"/>
      </w:pPr>
      <w:rPr>
        <w:rFonts w:ascii="Wingdings" w:hAnsi="Wingdings" w:hint="default"/>
      </w:rPr>
    </w:lvl>
    <w:lvl w:ilvl="6" w:tplc="D0D03520" w:tentative="1">
      <w:start w:val="1"/>
      <w:numFmt w:val="bullet"/>
      <w:lvlText w:val=""/>
      <w:lvlJc w:val="left"/>
      <w:pPr>
        <w:ind w:left="5040" w:hanging="360"/>
      </w:pPr>
      <w:rPr>
        <w:rFonts w:ascii="Symbol" w:hAnsi="Symbol" w:hint="default"/>
      </w:rPr>
    </w:lvl>
    <w:lvl w:ilvl="7" w:tplc="93E42CFE" w:tentative="1">
      <w:start w:val="1"/>
      <w:numFmt w:val="bullet"/>
      <w:lvlText w:val="o"/>
      <w:lvlJc w:val="left"/>
      <w:pPr>
        <w:ind w:left="5760" w:hanging="360"/>
      </w:pPr>
      <w:rPr>
        <w:rFonts w:ascii="Courier New" w:hAnsi="Courier New" w:cs="Courier New" w:hint="default"/>
      </w:rPr>
    </w:lvl>
    <w:lvl w:ilvl="8" w:tplc="96AE39B0" w:tentative="1">
      <w:start w:val="1"/>
      <w:numFmt w:val="bullet"/>
      <w:lvlText w:val=""/>
      <w:lvlJc w:val="left"/>
      <w:pPr>
        <w:ind w:left="6480" w:hanging="360"/>
      </w:pPr>
      <w:rPr>
        <w:rFonts w:ascii="Wingdings" w:hAnsi="Wingdings" w:hint="default"/>
      </w:rPr>
    </w:lvl>
  </w:abstractNum>
  <w:abstractNum w:abstractNumId="19">
    <w:nsid w:val="7F662E9D"/>
    <w:multiLevelType w:val="hybridMultilevel"/>
    <w:tmpl w:val="0A26BB38"/>
    <w:lvl w:ilvl="0" w:tplc="6018F174">
      <w:start w:val="1"/>
      <w:numFmt w:val="bullet"/>
      <w:lvlText w:val=""/>
      <w:lvlJc w:val="left"/>
      <w:pPr>
        <w:ind w:left="720" w:hanging="380"/>
      </w:pPr>
      <w:rPr>
        <w:rFonts w:ascii="Symbol" w:hAnsi="Symbol" w:hint="default"/>
      </w:rPr>
    </w:lvl>
    <w:lvl w:ilvl="1" w:tplc="B11AC4CC" w:tentative="1">
      <w:start w:val="1"/>
      <w:numFmt w:val="bullet"/>
      <w:lvlText w:val="o"/>
      <w:lvlJc w:val="left"/>
      <w:pPr>
        <w:ind w:left="1440" w:hanging="360"/>
      </w:pPr>
      <w:rPr>
        <w:rFonts w:ascii="Courier New" w:hAnsi="Courier New" w:cs="Courier New" w:hint="default"/>
      </w:rPr>
    </w:lvl>
    <w:lvl w:ilvl="2" w:tplc="540233B6" w:tentative="1">
      <w:start w:val="1"/>
      <w:numFmt w:val="bullet"/>
      <w:lvlText w:val=""/>
      <w:lvlJc w:val="left"/>
      <w:pPr>
        <w:ind w:left="2160" w:hanging="360"/>
      </w:pPr>
      <w:rPr>
        <w:rFonts w:ascii="Wingdings" w:hAnsi="Wingdings" w:hint="default"/>
      </w:rPr>
    </w:lvl>
    <w:lvl w:ilvl="3" w:tplc="4F60B034" w:tentative="1">
      <w:start w:val="1"/>
      <w:numFmt w:val="bullet"/>
      <w:lvlText w:val=""/>
      <w:lvlJc w:val="left"/>
      <w:pPr>
        <w:ind w:left="2880" w:hanging="360"/>
      </w:pPr>
      <w:rPr>
        <w:rFonts w:ascii="Symbol" w:hAnsi="Symbol" w:hint="default"/>
      </w:rPr>
    </w:lvl>
    <w:lvl w:ilvl="4" w:tplc="4F6A00EA" w:tentative="1">
      <w:start w:val="1"/>
      <w:numFmt w:val="bullet"/>
      <w:lvlText w:val="o"/>
      <w:lvlJc w:val="left"/>
      <w:pPr>
        <w:ind w:left="3600" w:hanging="360"/>
      </w:pPr>
      <w:rPr>
        <w:rFonts w:ascii="Courier New" w:hAnsi="Courier New" w:cs="Courier New" w:hint="default"/>
      </w:rPr>
    </w:lvl>
    <w:lvl w:ilvl="5" w:tplc="79B0C542" w:tentative="1">
      <w:start w:val="1"/>
      <w:numFmt w:val="bullet"/>
      <w:lvlText w:val=""/>
      <w:lvlJc w:val="left"/>
      <w:pPr>
        <w:ind w:left="4320" w:hanging="360"/>
      </w:pPr>
      <w:rPr>
        <w:rFonts w:ascii="Wingdings" w:hAnsi="Wingdings" w:hint="default"/>
      </w:rPr>
    </w:lvl>
    <w:lvl w:ilvl="6" w:tplc="24A2A86E" w:tentative="1">
      <w:start w:val="1"/>
      <w:numFmt w:val="bullet"/>
      <w:lvlText w:val=""/>
      <w:lvlJc w:val="left"/>
      <w:pPr>
        <w:ind w:left="5040" w:hanging="360"/>
      </w:pPr>
      <w:rPr>
        <w:rFonts w:ascii="Symbol" w:hAnsi="Symbol" w:hint="default"/>
      </w:rPr>
    </w:lvl>
    <w:lvl w:ilvl="7" w:tplc="1F9AA6F4" w:tentative="1">
      <w:start w:val="1"/>
      <w:numFmt w:val="bullet"/>
      <w:lvlText w:val="o"/>
      <w:lvlJc w:val="left"/>
      <w:pPr>
        <w:ind w:left="5760" w:hanging="360"/>
      </w:pPr>
      <w:rPr>
        <w:rFonts w:ascii="Courier New" w:hAnsi="Courier New" w:cs="Courier New" w:hint="default"/>
      </w:rPr>
    </w:lvl>
    <w:lvl w:ilvl="8" w:tplc="62E8D3FA"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18"/>
  </w:num>
  <w:num w:numId="7">
    <w:abstractNumId w:val="5"/>
  </w:num>
  <w:num w:numId="8">
    <w:abstractNumId w:val="11"/>
  </w:num>
  <w:num w:numId="9">
    <w:abstractNumId w:val="0"/>
  </w:num>
  <w:num w:numId="10">
    <w:abstractNumId w:val="17"/>
  </w:num>
  <w:num w:numId="11">
    <w:abstractNumId w:val="15"/>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9"/>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3"/>
    <w:rsid w:val="00595163"/>
    <w:rsid w:val="00C007F7"/>
    <w:rsid w:val="00C41F8B"/>
    <w:rsid w:val="00CC436C"/>
    <w:rsid w:val="00E5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D77"/>
    <w:rPr>
      <w:sz w:val="16"/>
      <w:szCs w:val="16"/>
    </w:rPr>
  </w:style>
  <w:style w:type="paragraph" w:styleId="CommentText">
    <w:name w:val="annotation text"/>
    <w:basedOn w:val="Normal"/>
    <w:link w:val="CommentTextChar"/>
    <w:uiPriority w:val="99"/>
    <w:unhideWhenUsed/>
    <w:rsid w:val="00726D77"/>
    <w:pPr>
      <w:spacing w:line="240" w:lineRule="auto"/>
    </w:pPr>
    <w:rPr>
      <w:sz w:val="20"/>
      <w:szCs w:val="20"/>
    </w:rPr>
  </w:style>
  <w:style w:type="character" w:customStyle="1" w:styleId="CommentTextChar">
    <w:name w:val="Comment Text Char"/>
    <w:basedOn w:val="DefaultParagraphFont"/>
    <w:link w:val="CommentText"/>
    <w:uiPriority w:val="99"/>
    <w:rsid w:val="00726D77"/>
    <w:rPr>
      <w:sz w:val="20"/>
      <w:szCs w:val="20"/>
    </w:rPr>
  </w:style>
  <w:style w:type="paragraph" w:styleId="ListParagraph">
    <w:name w:val="List Paragraph"/>
    <w:basedOn w:val="Normal"/>
    <w:uiPriority w:val="34"/>
    <w:qFormat/>
    <w:rsid w:val="00726D77"/>
    <w:pPr>
      <w:ind w:left="720"/>
      <w:contextualSpacing/>
    </w:pPr>
  </w:style>
  <w:style w:type="table" w:styleId="TableGrid">
    <w:name w:val="Table Grid"/>
    <w:basedOn w:val="TableNormal"/>
    <w:uiPriority w:val="59"/>
    <w:rsid w:val="00726D77"/>
    <w:pPr>
      <w:spacing w:after="0" w:line="240" w:lineRule="auto"/>
    </w:pPr>
    <w:rPr>
      <w:rFonts w:ascii="Lucida Sans" w:hAnsi="Lucida San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7"/>
    <w:rPr>
      <w:rFonts w:ascii="Tahoma" w:hAnsi="Tahoma" w:cs="Tahoma"/>
      <w:sz w:val="16"/>
      <w:szCs w:val="16"/>
    </w:rPr>
  </w:style>
  <w:style w:type="character" w:styleId="Hyperlink">
    <w:name w:val="Hyperlink"/>
    <w:basedOn w:val="DefaultParagraphFont"/>
    <w:uiPriority w:val="99"/>
    <w:unhideWhenUsed/>
    <w:rsid w:val="00A2505E"/>
    <w:rPr>
      <w:color w:val="0000FF" w:themeColor="hyperlink"/>
      <w:u w:val="single"/>
    </w:rPr>
  </w:style>
  <w:style w:type="character" w:styleId="FollowedHyperlink">
    <w:name w:val="FollowedHyperlink"/>
    <w:basedOn w:val="DefaultParagraphFont"/>
    <w:uiPriority w:val="99"/>
    <w:semiHidden/>
    <w:unhideWhenUsed/>
    <w:rsid w:val="00A2505E"/>
    <w:rPr>
      <w:color w:val="800080" w:themeColor="followedHyperlink"/>
      <w:u w:val="single"/>
    </w:rPr>
  </w:style>
  <w:style w:type="paragraph" w:styleId="Header">
    <w:name w:val="header"/>
    <w:basedOn w:val="Normal"/>
    <w:link w:val="HeaderChar"/>
    <w:uiPriority w:val="99"/>
    <w:unhideWhenUsed/>
    <w:rsid w:val="000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6A"/>
  </w:style>
  <w:style w:type="paragraph" w:styleId="Footer">
    <w:name w:val="footer"/>
    <w:basedOn w:val="Normal"/>
    <w:link w:val="FooterChar"/>
    <w:uiPriority w:val="99"/>
    <w:unhideWhenUsed/>
    <w:rsid w:val="000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6A"/>
  </w:style>
  <w:style w:type="paragraph" w:styleId="NormalWeb">
    <w:name w:val="Normal (Web)"/>
    <w:basedOn w:val="Normal"/>
    <w:uiPriority w:val="99"/>
    <w:unhideWhenUsed/>
    <w:rsid w:val="00A025C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391D"/>
    <w:rPr>
      <w:b/>
      <w:bCs/>
    </w:rPr>
  </w:style>
  <w:style w:type="character" w:customStyle="1" w:styleId="CommentSubjectChar">
    <w:name w:val="Comment Subject Char"/>
    <w:basedOn w:val="CommentTextChar"/>
    <w:link w:val="CommentSubject"/>
    <w:uiPriority w:val="99"/>
    <w:semiHidden/>
    <w:rsid w:val="00B7391D"/>
    <w:rPr>
      <w:b/>
      <w:bCs/>
      <w:sz w:val="20"/>
      <w:szCs w:val="20"/>
    </w:rPr>
  </w:style>
  <w:style w:type="character" w:customStyle="1" w:styleId="Heading1Char">
    <w:name w:val="Heading 1 Char"/>
    <w:basedOn w:val="DefaultParagraphFont"/>
    <w:link w:val="Heading1"/>
    <w:uiPriority w:val="9"/>
    <w:rsid w:val="00CC436C"/>
    <w:rPr>
      <w:rFonts w:asciiTheme="majorHAnsi" w:eastAsiaTheme="majorEastAsia" w:hAnsiTheme="majorHAnsi" w:cstheme="majorBidi"/>
      <w:b/>
      <w:bCs/>
      <w:color w:val="365F91" w:themeColor="accent1" w:themeShade="BF"/>
      <w:sz w:val="28"/>
      <w:szCs w:val="28"/>
    </w:rPr>
  </w:style>
  <w:style w:type="paragraph" w:customStyle="1" w:styleId="AClistparagraph">
    <w:name w:val="AC list paragraph"/>
    <w:basedOn w:val="ListParagraph"/>
    <w:qFormat/>
    <w:rsid w:val="00CC436C"/>
    <w:pPr>
      <w:numPr>
        <w:ilvl w:val="1"/>
        <w:numId w:val="14"/>
      </w:numPr>
      <w:tabs>
        <w:tab w:val="num" w:pos="360"/>
      </w:tabs>
      <w:spacing w:after="240" w:line="288" w:lineRule="auto"/>
      <w:ind w:left="1560" w:firstLine="0"/>
      <w:contextualSpacing w:val="0"/>
    </w:pPr>
    <w:rPr>
      <w:rFonts w:ascii="Lucida Sans" w:eastAsia="Times New Roman" w:hAnsi="Lucida Sans" w:cs="Times New Roman"/>
      <w:sz w:val="24"/>
    </w:rPr>
  </w:style>
  <w:style w:type="paragraph" w:customStyle="1" w:styleId="ACsubheading">
    <w:name w:val="AC sub heading"/>
    <w:basedOn w:val="Normal"/>
    <w:qFormat/>
    <w:rsid w:val="00CC436C"/>
    <w:pPr>
      <w:numPr>
        <w:numId w:val="14"/>
      </w:numPr>
      <w:spacing w:after="240" w:line="288" w:lineRule="auto"/>
      <w:ind w:left="709"/>
      <w:outlineLvl w:val="0"/>
    </w:pPr>
    <w:rPr>
      <w:rFonts w:ascii="Lucida Sans" w:eastAsia="Times New Roman" w:hAnsi="Lucida Sans" w:cs="Times New Roman"/>
      <w:b/>
      <w:sz w:val="24"/>
    </w:rPr>
  </w:style>
  <w:style w:type="paragraph" w:customStyle="1" w:styleId="Mainheadings">
    <w:name w:val="Main headings"/>
    <w:basedOn w:val="Heading1"/>
    <w:next w:val="Normal"/>
    <w:qFormat/>
    <w:rsid w:val="00CC436C"/>
    <w:pPr>
      <w:keepLines w:val="0"/>
      <w:spacing w:before="0" w:line="264" w:lineRule="auto"/>
    </w:pPr>
    <w:rPr>
      <w:rFonts w:ascii="Cynulliad Serif" w:eastAsia="Times New Roman" w:hAnsi="Cynulliad Serif" w:cs="Times New Roman"/>
      <w:color w:val="1E463A"/>
      <w:sz w:val="32"/>
    </w:rPr>
  </w:style>
  <w:style w:type="paragraph" w:customStyle="1" w:styleId="Copy-text">
    <w:name w:val="Copy-text"/>
    <w:basedOn w:val="Normal"/>
    <w:qFormat/>
    <w:rsid w:val="00CC436C"/>
    <w:pPr>
      <w:spacing w:after="0" w:line="264" w:lineRule="auto"/>
    </w:pPr>
    <w:rPr>
      <w:rFonts w:ascii="Cynulliad Sans" w:eastAsia="Cynulliad Sans" w:hAnsi="Cynulliad Sans" w:cs="Times New Roman"/>
      <w:sz w:val="24"/>
      <w:szCs w:val="24"/>
    </w:rPr>
  </w:style>
  <w:style w:type="paragraph" w:styleId="FootnoteText">
    <w:name w:val="footnote text"/>
    <w:basedOn w:val="Normal"/>
    <w:link w:val="FootnoteTextChar"/>
    <w:uiPriority w:val="99"/>
    <w:semiHidden/>
    <w:unhideWhenUsed/>
    <w:rsid w:val="00CC4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36C"/>
    <w:rPr>
      <w:sz w:val="20"/>
      <w:szCs w:val="20"/>
    </w:rPr>
  </w:style>
  <w:style w:type="character" w:styleId="FootnoteReference">
    <w:name w:val="footnote reference"/>
    <w:basedOn w:val="DefaultParagraphFont"/>
    <w:uiPriority w:val="99"/>
    <w:semiHidden/>
    <w:unhideWhenUsed/>
    <w:rsid w:val="00CC43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D77"/>
    <w:rPr>
      <w:sz w:val="16"/>
      <w:szCs w:val="16"/>
    </w:rPr>
  </w:style>
  <w:style w:type="paragraph" w:styleId="CommentText">
    <w:name w:val="annotation text"/>
    <w:basedOn w:val="Normal"/>
    <w:link w:val="CommentTextChar"/>
    <w:uiPriority w:val="99"/>
    <w:unhideWhenUsed/>
    <w:rsid w:val="00726D77"/>
    <w:pPr>
      <w:spacing w:line="240" w:lineRule="auto"/>
    </w:pPr>
    <w:rPr>
      <w:sz w:val="20"/>
      <w:szCs w:val="20"/>
    </w:rPr>
  </w:style>
  <w:style w:type="character" w:customStyle="1" w:styleId="CommentTextChar">
    <w:name w:val="Comment Text Char"/>
    <w:basedOn w:val="DefaultParagraphFont"/>
    <w:link w:val="CommentText"/>
    <w:uiPriority w:val="99"/>
    <w:rsid w:val="00726D77"/>
    <w:rPr>
      <w:sz w:val="20"/>
      <w:szCs w:val="20"/>
    </w:rPr>
  </w:style>
  <w:style w:type="paragraph" w:styleId="ListParagraph">
    <w:name w:val="List Paragraph"/>
    <w:basedOn w:val="Normal"/>
    <w:uiPriority w:val="34"/>
    <w:qFormat/>
    <w:rsid w:val="00726D77"/>
    <w:pPr>
      <w:ind w:left="720"/>
      <w:contextualSpacing/>
    </w:pPr>
  </w:style>
  <w:style w:type="table" w:styleId="TableGrid">
    <w:name w:val="Table Grid"/>
    <w:basedOn w:val="TableNormal"/>
    <w:uiPriority w:val="59"/>
    <w:rsid w:val="00726D77"/>
    <w:pPr>
      <w:spacing w:after="0" w:line="240" w:lineRule="auto"/>
    </w:pPr>
    <w:rPr>
      <w:rFonts w:ascii="Lucida Sans" w:hAnsi="Lucida San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7"/>
    <w:rPr>
      <w:rFonts w:ascii="Tahoma" w:hAnsi="Tahoma" w:cs="Tahoma"/>
      <w:sz w:val="16"/>
      <w:szCs w:val="16"/>
    </w:rPr>
  </w:style>
  <w:style w:type="character" w:styleId="Hyperlink">
    <w:name w:val="Hyperlink"/>
    <w:basedOn w:val="DefaultParagraphFont"/>
    <w:uiPriority w:val="99"/>
    <w:unhideWhenUsed/>
    <w:rsid w:val="00A2505E"/>
    <w:rPr>
      <w:color w:val="0000FF" w:themeColor="hyperlink"/>
      <w:u w:val="single"/>
    </w:rPr>
  </w:style>
  <w:style w:type="character" w:styleId="FollowedHyperlink">
    <w:name w:val="FollowedHyperlink"/>
    <w:basedOn w:val="DefaultParagraphFont"/>
    <w:uiPriority w:val="99"/>
    <w:semiHidden/>
    <w:unhideWhenUsed/>
    <w:rsid w:val="00A2505E"/>
    <w:rPr>
      <w:color w:val="800080" w:themeColor="followedHyperlink"/>
      <w:u w:val="single"/>
    </w:rPr>
  </w:style>
  <w:style w:type="paragraph" w:styleId="Header">
    <w:name w:val="header"/>
    <w:basedOn w:val="Normal"/>
    <w:link w:val="HeaderChar"/>
    <w:uiPriority w:val="99"/>
    <w:unhideWhenUsed/>
    <w:rsid w:val="000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6A"/>
  </w:style>
  <w:style w:type="paragraph" w:styleId="Footer">
    <w:name w:val="footer"/>
    <w:basedOn w:val="Normal"/>
    <w:link w:val="FooterChar"/>
    <w:uiPriority w:val="99"/>
    <w:unhideWhenUsed/>
    <w:rsid w:val="000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6A"/>
  </w:style>
  <w:style w:type="paragraph" w:styleId="NormalWeb">
    <w:name w:val="Normal (Web)"/>
    <w:basedOn w:val="Normal"/>
    <w:uiPriority w:val="99"/>
    <w:unhideWhenUsed/>
    <w:rsid w:val="00A025C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391D"/>
    <w:rPr>
      <w:b/>
      <w:bCs/>
    </w:rPr>
  </w:style>
  <w:style w:type="character" w:customStyle="1" w:styleId="CommentSubjectChar">
    <w:name w:val="Comment Subject Char"/>
    <w:basedOn w:val="CommentTextChar"/>
    <w:link w:val="CommentSubject"/>
    <w:uiPriority w:val="99"/>
    <w:semiHidden/>
    <w:rsid w:val="00B7391D"/>
    <w:rPr>
      <w:b/>
      <w:bCs/>
      <w:sz w:val="20"/>
      <w:szCs w:val="20"/>
    </w:rPr>
  </w:style>
  <w:style w:type="character" w:customStyle="1" w:styleId="Heading1Char">
    <w:name w:val="Heading 1 Char"/>
    <w:basedOn w:val="DefaultParagraphFont"/>
    <w:link w:val="Heading1"/>
    <w:uiPriority w:val="9"/>
    <w:rsid w:val="00CC436C"/>
    <w:rPr>
      <w:rFonts w:asciiTheme="majorHAnsi" w:eastAsiaTheme="majorEastAsia" w:hAnsiTheme="majorHAnsi" w:cstheme="majorBidi"/>
      <w:b/>
      <w:bCs/>
      <w:color w:val="365F91" w:themeColor="accent1" w:themeShade="BF"/>
      <w:sz w:val="28"/>
      <w:szCs w:val="28"/>
    </w:rPr>
  </w:style>
  <w:style w:type="paragraph" w:customStyle="1" w:styleId="AClistparagraph">
    <w:name w:val="AC list paragraph"/>
    <w:basedOn w:val="ListParagraph"/>
    <w:qFormat/>
    <w:rsid w:val="00CC436C"/>
    <w:pPr>
      <w:numPr>
        <w:ilvl w:val="1"/>
        <w:numId w:val="14"/>
      </w:numPr>
      <w:tabs>
        <w:tab w:val="num" w:pos="360"/>
      </w:tabs>
      <w:spacing w:after="240" w:line="288" w:lineRule="auto"/>
      <w:ind w:left="1560" w:firstLine="0"/>
      <w:contextualSpacing w:val="0"/>
    </w:pPr>
    <w:rPr>
      <w:rFonts w:ascii="Lucida Sans" w:eastAsia="Times New Roman" w:hAnsi="Lucida Sans" w:cs="Times New Roman"/>
      <w:sz w:val="24"/>
    </w:rPr>
  </w:style>
  <w:style w:type="paragraph" w:customStyle="1" w:styleId="ACsubheading">
    <w:name w:val="AC sub heading"/>
    <w:basedOn w:val="Normal"/>
    <w:qFormat/>
    <w:rsid w:val="00CC436C"/>
    <w:pPr>
      <w:numPr>
        <w:numId w:val="14"/>
      </w:numPr>
      <w:spacing w:after="240" w:line="288" w:lineRule="auto"/>
      <w:ind w:left="709"/>
      <w:outlineLvl w:val="0"/>
    </w:pPr>
    <w:rPr>
      <w:rFonts w:ascii="Lucida Sans" w:eastAsia="Times New Roman" w:hAnsi="Lucida Sans" w:cs="Times New Roman"/>
      <w:b/>
      <w:sz w:val="24"/>
    </w:rPr>
  </w:style>
  <w:style w:type="paragraph" w:customStyle="1" w:styleId="Mainheadings">
    <w:name w:val="Main headings"/>
    <w:basedOn w:val="Heading1"/>
    <w:next w:val="Normal"/>
    <w:qFormat/>
    <w:rsid w:val="00CC436C"/>
    <w:pPr>
      <w:keepLines w:val="0"/>
      <w:spacing w:before="0" w:line="264" w:lineRule="auto"/>
    </w:pPr>
    <w:rPr>
      <w:rFonts w:ascii="Cynulliad Serif" w:eastAsia="Times New Roman" w:hAnsi="Cynulliad Serif" w:cs="Times New Roman"/>
      <w:color w:val="1E463A"/>
      <w:sz w:val="32"/>
    </w:rPr>
  </w:style>
  <w:style w:type="paragraph" w:customStyle="1" w:styleId="Copy-text">
    <w:name w:val="Copy-text"/>
    <w:basedOn w:val="Normal"/>
    <w:qFormat/>
    <w:rsid w:val="00CC436C"/>
    <w:pPr>
      <w:spacing w:after="0" w:line="264" w:lineRule="auto"/>
    </w:pPr>
    <w:rPr>
      <w:rFonts w:ascii="Cynulliad Sans" w:eastAsia="Cynulliad Sans" w:hAnsi="Cynulliad Sans" w:cs="Times New Roman"/>
      <w:sz w:val="24"/>
      <w:szCs w:val="24"/>
    </w:rPr>
  </w:style>
  <w:style w:type="paragraph" w:styleId="FootnoteText">
    <w:name w:val="footnote text"/>
    <w:basedOn w:val="Normal"/>
    <w:link w:val="FootnoteTextChar"/>
    <w:uiPriority w:val="99"/>
    <w:semiHidden/>
    <w:unhideWhenUsed/>
    <w:rsid w:val="00CC4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36C"/>
    <w:rPr>
      <w:sz w:val="20"/>
      <w:szCs w:val="20"/>
    </w:rPr>
  </w:style>
  <w:style w:type="character" w:styleId="FootnoteReference">
    <w:name w:val="footnote reference"/>
    <w:basedOn w:val="DefaultParagraphFont"/>
    <w:uiPriority w:val="99"/>
    <w:semiHidden/>
    <w:unhideWhenUsed/>
    <w:rsid w:val="00CC4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youtube.com/watch?feature=player_embedded&amp;v=F92o-aYI5ss" TargetMode="External"/><Relationship Id="rId2" Type="http://schemas.openxmlformats.org/officeDocument/2006/relationships/numbering" Target="numbering.xml"/><Relationship Id="rId16" Type="http://schemas.openxmlformats.org/officeDocument/2006/relationships/hyperlink" Target="http://www.youtube.com/watch?v=sCuXCzCrFU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ynulliadcymru.org/newhome/new-news-fourth-assembly.htm?act=dis&amp;id=233929&amp;ds=6/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938F-4471-4F60-AD7B-18808A9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10930</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RDahl</dc:creator>
  <cp:lastModifiedBy>DaviesR</cp:lastModifiedBy>
  <cp:revision>2</cp:revision>
  <cp:lastPrinted>2013-06-05T08:56:00Z</cp:lastPrinted>
  <dcterms:created xsi:type="dcterms:W3CDTF">2013-09-27T10:11:00Z</dcterms:created>
  <dcterms:modified xsi:type="dcterms:W3CDTF">2013-09-27T10:11:00Z</dcterms:modified>
</cp:coreProperties>
</file>