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2AF0A" w14:textId="77777777" w:rsidR="001A39E2" w:rsidRDefault="001A39E2" w:rsidP="001A39E2">
      <w:pPr>
        <w:jc w:val="right"/>
        <w:rPr>
          <w:b/>
        </w:rPr>
      </w:pPr>
    </w:p>
    <w:p w14:paraId="4C92AF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3E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92AF0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92AF0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92AF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C92AF0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34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C92AF13" w14:textId="31213827" w:rsidR="00EA5290" w:rsidRPr="00670227" w:rsidRDefault="003666D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January </w:t>
            </w: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Net Zero, Energy and Climate Change Inter-ministerial Group</w:t>
            </w:r>
          </w:p>
        </w:tc>
      </w:tr>
      <w:tr w:rsidR="00EA5290" w:rsidRPr="00A011A1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032F7EA0" w:rsidR="00EA5290" w:rsidRPr="00670227" w:rsidRDefault="00B72A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February</w:t>
            </w:r>
            <w:r w:rsidR="00366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3D136BF1" w:rsidR="00EA5290" w:rsidRPr="00670227" w:rsidRDefault="003666DB" w:rsidP="00366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Julie James, Minister for Climate Change</w:t>
            </w:r>
          </w:p>
        </w:tc>
      </w:tr>
    </w:tbl>
    <w:p w14:paraId="4C92AF1B" w14:textId="77777777" w:rsidR="00EA5290" w:rsidRPr="00A011A1" w:rsidRDefault="00EA5290" w:rsidP="00EA5290"/>
    <w:p w14:paraId="4C92AF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6280D18" w14:textId="57F23F95" w:rsidR="00DC6BD4" w:rsidRDefault="003666DB" w:rsidP="00DC6BD4">
      <w:pPr>
        <w:rPr>
          <w:rFonts w:ascii="Arial" w:hAnsi="Arial"/>
          <w:sz w:val="24"/>
        </w:rPr>
      </w:pPr>
      <w:r w:rsidRPr="003666DB">
        <w:rPr>
          <w:rFonts w:ascii="Arial" w:hAnsi="Arial"/>
          <w:sz w:val="24"/>
        </w:rPr>
        <w:t>In accordance with the inter-institutional relations agreement, I can report to Members that I attended</w:t>
      </w:r>
      <w:r w:rsidR="00DC6BD4">
        <w:rPr>
          <w:rFonts w:ascii="Arial" w:hAnsi="Arial"/>
          <w:sz w:val="24"/>
        </w:rPr>
        <w:t xml:space="preserve"> and chaired the latest meeting of the </w:t>
      </w:r>
      <w:r w:rsidR="00DC6BD4" w:rsidRPr="001F5C41">
        <w:rPr>
          <w:rFonts w:ascii="Arial" w:hAnsi="Arial"/>
          <w:sz w:val="24"/>
        </w:rPr>
        <w:t>Net Zero, Energy and Climate Change Inter-ministerial Group</w:t>
      </w:r>
      <w:r w:rsidR="00DC6BD4" w:rsidRPr="00DC6BD4">
        <w:rPr>
          <w:rFonts w:ascii="Arial" w:hAnsi="Arial"/>
          <w:sz w:val="24"/>
        </w:rPr>
        <w:t xml:space="preserve"> </w:t>
      </w:r>
      <w:r w:rsidR="00556A82">
        <w:rPr>
          <w:rFonts w:ascii="Arial" w:hAnsi="Arial"/>
          <w:sz w:val="24"/>
        </w:rPr>
        <w:t>on 17</w:t>
      </w:r>
      <w:r w:rsidR="00DC6BD4" w:rsidRPr="003666DB">
        <w:rPr>
          <w:rFonts w:ascii="Arial" w:hAnsi="Arial"/>
          <w:sz w:val="24"/>
        </w:rPr>
        <w:t xml:space="preserve"> January 2022</w:t>
      </w:r>
      <w:r w:rsidR="00DC6BD4">
        <w:rPr>
          <w:rFonts w:ascii="Arial" w:hAnsi="Arial"/>
          <w:sz w:val="24"/>
        </w:rPr>
        <w:t xml:space="preserve">, which was focused on a discussion of the </w:t>
      </w:r>
      <w:r w:rsidR="00DC6BD4" w:rsidRPr="00D12889">
        <w:rPr>
          <w:rFonts w:ascii="Arial" w:hAnsi="Arial"/>
          <w:sz w:val="24"/>
        </w:rPr>
        <w:t>UK Emissions Trading Scheme (UK ETS).</w:t>
      </w:r>
    </w:p>
    <w:p w14:paraId="79785203" w14:textId="31973381" w:rsidR="003666DB" w:rsidRPr="003666DB" w:rsidRDefault="003666DB" w:rsidP="00EA5290">
      <w:pPr>
        <w:rPr>
          <w:rFonts w:ascii="Arial" w:hAnsi="Arial"/>
          <w:sz w:val="24"/>
        </w:rPr>
      </w:pPr>
      <w:r w:rsidRPr="003666DB">
        <w:rPr>
          <w:rFonts w:ascii="Arial" w:hAnsi="Arial"/>
          <w:sz w:val="24"/>
        </w:rPr>
        <w:t xml:space="preserve"> </w:t>
      </w:r>
    </w:p>
    <w:p w14:paraId="24B4A8E0" w14:textId="5849D4BE" w:rsidR="001F5C41" w:rsidRDefault="003666DB" w:rsidP="003666DB">
      <w:pPr>
        <w:rPr>
          <w:rFonts w:ascii="Arial" w:hAnsi="Arial"/>
          <w:sz w:val="24"/>
        </w:rPr>
      </w:pPr>
      <w:r w:rsidRPr="003666DB">
        <w:rPr>
          <w:rFonts w:ascii="Arial" w:hAnsi="Arial"/>
          <w:sz w:val="24"/>
        </w:rPr>
        <w:t>The meeting was attended by</w:t>
      </w:r>
      <w:r>
        <w:rPr>
          <w:rFonts w:ascii="Arial" w:hAnsi="Arial"/>
          <w:sz w:val="24"/>
        </w:rPr>
        <w:t xml:space="preserve"> </w:t>
      </w:r>
      <w:r w:rsidRPr="003666DB">
        <w:rPr>
          <w:rFonts w:ascii="Arial" w:hAnsi="Arial"/>
          <w:sz w:val="24"/>
        </w:rPr>
        <w:t>Michael Matheson MSP, Cabinet Secretary for Net Zero, Energy and Transport</w:t>
      </w:r>
      <w:r>
        <w:rPr>
          <w:rFonts w:ascii="Arial" w:hAnsi="Arial"/>
          <w:sz w:val="24"/>
        </w:rPr>
        <w:t xml:space="preserve">, </w:t>
      </w:r>
      <w:r w:rsidRPr="003666DB">
        <w:rPr>
          <w:rFonts w:ascii="Arial" w:hAnsi="Arial"/>
          <w:sz w:val="24"/>
        </w:rPr>
        <w:t xml:space="preserve">Edwin </w:t>
      </w:r>
      <w:proofErr w:type="spellStart"/>
      <w:r w:rsidRPr="003666DB">
        <w:rPr>
          <w:rFonts w:ascii="Arial" w:hAnsi="Arial"/>
          <w:sz w:val="24"/>
        </w:rPr>
        <w:t>Poots</w:t>
      </w:r>
      <w:proofErr w:type="spellEnd"/>
      <w:r>
        <w:rPr>
          <w:rFonts w:ascii="Arial" w:hAnsi="Arial"/>
          <w:sz w:val="24"/>
        </w:rPr>
        <w:t xml:space="preserve"> MLA, Minister </w:t>
      </w:r>
      <w:r w:rsidRPr="003666DB">
        <w:rPr>
          <w:rFonts w:ascii="Arial" w:hAnsi="Arial"/>
          <w:sz w:val="24"/>
        </w:rPr>
        <w:t>of Agriculture, Environment and Rural Affairs</w:t>
      </w:r>
      <w:r>
        <w:rPr>
          <w:rFonts w:ascii="Arial" w:hAnsi="Arial"/>
          <w:sz w:val="24"/>
        </w:rPr>
        <w:t xml:space="preserve">, </w:t>
      </w:r>
      <w:r w:rsidRPr="003666DB">
        <w:rPr>
          <w:rFonts w:ascii="Arial" w:hAnsi="Arial"/>
          <w:sz w:val="24"/>
        </w:rPr>
        <w:t>Greg Hands</w:t>
      </w:r>
      <w:r>
        <w:rPr>
          <w:rFonts w:ascii="Arial" w:hAnsi="Arial"/>
          <w:sz w:val="24"/>
        </w:rPr>
        <w:t xml:space="preserve"> MP, </w:t>
      </w:r>
      <w:r w:rsidRPr="003666DB">
        <w:rPr>
          <w:rFonts w:ascii="Arial" w:hAnsi="Arial"/>
          <w:sz w:val="24"/>
        </w:rPr>
        <w:t>Minister of State for Business, Energy and Clean Growth</w:t>
      </w:r>
      <w:r>
        <w:rPr>
          <w:rFonts w:ascii="Arial" w:hAnsi="Arial"/>
          <w:sz w:val="24"/>
        </w:rPr>
        <w:t xml:space="preserve">, and </w:t>
      </w:r>
      <w:r w:rsidRPr="003666DB">
        <w:rPr>
          <w:rFonts w:ascii="Arial" w:hAnsi="Arial"/>
          <w:sz w:val="24"/>
        </w:rPr>
        <w:t>Lucy Frazer</w:t>
      </w:r>
      <w:r>
        <w:rPr>
          <w:rFonts w:ascii="Arial" w:hAnsi="Arial"/>
          <w:sz w:val="24"/>
        </w:rPr>
        <w:t xml:space="preserve"> MP, </w:t>
      </w:r>
      <w:r w:rsidRPr="003666DB">
        <w:rPr>
          <w:rFonts w:ascii="Arial" w:hAnsi="Arial"/>
          <w:sz w:val="24"/>
        </w:rPr>
        <w:t>Financial Secretary to the Treasury</w:t>
      </w:r>
      <w:r>
        <w:rPr>
          <w:rFonts w:ascii="Arial" w:hAnsi="Arial"/>
          <w:sz w:val="24"/>
        </w:rPr>
        <w:t xml:space="preserve">. </w:t>
      </w:r>
    </w:p>
    <w:p w14:paraId="53FB18AD" w14:textId="77777777" w:rsidR="001F5C41" w:rsidRDefault="001F5C41" w:rsidP="003666DB">
      <w:pPr>
        <w:rPr>
          <w:rFonts w:ascii="Arial" w:hAnsi="Arial"/>
          <w:sz w:val="24"/>
        </w:rPr>
      </w:pPr>
    </w:p>
    <w:p w14:paraId="3F75E158" w14:textId="05601AB1" w:rsidR="001F5C41" w:rsidRDefault="001F5C41" w:rsidP="001F5C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As the UK ETS Authority we discussed the trigging of the </w:t>
      </w:r>
      <w:r w:rsidRPr="001F5C41">
        <w:rPr>
          <w:rFonts w:ascii="Arial" w:hAnsi="Arial"/>
          <w:sz w:val="24"/>
        </w:rPr>
        <w:t>UK ETS Cost Containment Mechanism (CCM) at the start of January</w:t>
      </w:r>
      <w:r>
        <w:rPr>
          <w:rFonts w:ascii="Arial" w:hAnsi="Arial"/>
          <w:sz w:val="24"/>
        </w:rPr>
        <w:t xml:space="preserve">. The joint statement </w:t>
      </w:r>
      <w:r w:rsidRPr="001F5C41">
        <w:rPr>
          <w:rFonts w:ascii="Arial" w:hAnsi="Arial"/>
          <w:sz w:val="24"/>
        </w:rPr>
        <w:t>by the UK ETS Authority – made up of HMG, the Scottish Government, Welsh Government and Northern Ireland Executive – on the scheme’s C</w:t>
      </w:r>
      <w:r>
        <w:rPr>
          <w:rFonts w:ascii="Arial" w:hAnsi="Arial"/>
          <w:sz w:val="24"/>
        </w:rPr>
        <w:t xml:space="preserve">ost Containment Mechanism (CCM) is available through the link below: </w:t>
      </w:r>
    </w:p>
    <w:p w14:paraId="6FB1BF9E" w14:textId="6F16D798" w:rsidR="001F5C41" w:rsidRDefault="001F5C41" w:rsidP="001F5C41">
      <w:pPr>
        <w:rPr>
          <w:rFonts w:ascii="Arial" w:hAnsi="Arial"/>
          <w:sz w:val="24"/>
        </w:rPr>
      </w:pPr>
    </w:p>
    <w:p w14:paraId="5A59C918" w14:textId="306B43DC" w:rsidR="001F5C41" w:rsidRDefault="00B72A4D" w:rsidP="001F5C41">
      <w:pPr>
        <w:rPr>
          <w:rFonts w:ascii="Arial" w:hAnsi="Arial"/>
          <w:sz w:val="24"/>
        </w:rPr>
      </w:pPr>
      <w:hyperlink r:id="rId11" w:history="1">
        <w:r w:rsidR="001F5C41" w:rsidRPr="00662055">
          <w:rPr>
            <w:rStyle w:val="Hyperlink"/>
            <w:rFonts w:ascii="Arial" w:hAnsi="Arial"/>
            <w:sz w:val="24"/>
          </w:rPr>
          <w:t>https://www.gov.uk/government/publications/uk-emissions-trading-scheme-ets-authority-cost-containment-mechanism-decisions/uk-ets-authority-statement-cost-containment-mechanism-decision-january-2022</w:t>
        </w:r>
      </w:hyperlink>
      <w:r w:rsidR="001F5C41">
        <w:rPr>
          <w:rFonts w:ascii="Arial" w:hAnsi="Arial"/>
          <w:sz w:val="24"/>
        </w:rPr>
        <w:t xml:space="preserve"> </w:t>
      </w:r>
    </w:p>
    <w:p w14:paraId="5A712D40" w14:textId="6EB8B505" w:rsidR="001F5C41" w:rsidRDefault="001F5C41" w:rsidP="001F5C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4C92AF25" w14:textId="7586B7A1" w:rsidR="00EA5290" w:rsidRDefault="00DC6BD4" w:rsidP="001A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1F5C41">
        <w:rPr>
          <w:rFonts w:ascii="Arial" w:hAnsi="Arial"/>
          <w:sz w:val="24"/>
        </w:rPr>
        <w:t xml:space="preserve">e </w:t>
      </w:r>
      <w:r>
        <w:rPr>
          <w:rFonts w:ascii="Arial" w:hAnsi="Arial"/>
          <w:sz w:val="24"/>
        </w:rPr>
        <w:t xml:space="preserve">also discussed </w:t>
      </w:r>
      <w:r w:rsidR="00D0584F" w:rsidRPr="00D0584F">
        <w:rPr>
          <w:rFonts w:ascii="Arial" w:hAnsi="Arial"/>
          <w:sz w:val="24"/>
        </w:rPr>
        <w:t xml:space="preserve">the forthcoming consultation on proposals to develop the </w:t>
      </w:r>
      <w:r w:rsidR="00D12889">
        <w:rPr>
          <w:rFonts w:ascii="Arial" w:hAnsi="Arial"/>
          <w:sz w:val="24"/>
        </w:rPr>
        <w:t xml:space="preserve">UK ETS. I was pleased to hear that progress was being made by officials from </w:t>
      </w:r>
      <w:r w:rsidR="00D12889" w:rsidRPr="00D12889">
        <w:rPr>
          <w:rFonts w:ascii="Arial" w:hAnsi="Arial"/>
          <w:sz w:val="24"/>
        </w:rPr>
        <w:t>HMG, the Scottish Government, Welsh Government and Northern Ireland Executive</w:t>
      </w:r>
      <w:r>
        <w:rPr>
          <w:rFonts w:ascii="Arial" w:hAnsi="Arial"/>
          <w:sz w:val="24"/>
        </w:rPr>
        <w:t xml:space="preserve"> and</w:t>
      </w:r>
      <w:r w:rsidR="00D12889">
        <w:rPr>
          <w:rFonts w:ascii="Arial" w:hAnsi="Arial"/>
          <w:sz w:val="24"/>
        </w:rPr>
        <w:t xml:space="preserve"> I </w:t>
      </w:r>
      <w:r>
        <w:rPr>
          <w:rFonts w:ascii="Arial" w:hAnsi="Arial"/>
          <w:sz w:val="24"/>
        </w:rPr>
        <w:t xml:space="preserve">emphasised the need to </w:t>
      </w:r>
      <w:r w:rsidR="001A2342">
        <w:rPr>
          <w:rFonts w:ascii="Arial" w:hAnsi="Arial"/>
          <w:sz w:val="24"/>
        </w:rPr>
        <w:t xml:space="preserve">consult as early as possible. </w:t>
      </w:r>
    </w:p>
    <w:p w14:paraId="4C92AF26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39F7" w14:textId="77777777" w:rsidR="004F558B" w:rsidRDefault="004F558B">
      <w:r>
        <w:separator/>
      </w:r>
    </w:p>
  </w:endnote>
  <w:endnote w:type="continuationSeparator" w:id="0">
    <w:p w14:paraId="0DA9D168" w14:textId="77777777" w:rsidR="004F558B" w:rsidRDefault="004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AF31" w14:textId="173350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AF36" w14:textId="03884FC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72A4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C376" w14:textId="77777777" w:rsidR="004F558B" w:rsidRDefault="004F558B">
      <w:r>
        <w:separator/>
      </w:r>
    </w:p>
  </w:footnote>
  <w:footnote w:type="continuationSeparator" w:id="0">
    <w:p w14:paraId="019999FA" w14:textId="77777777" w:rsidR="004F558B" w:rsidRDefault="004F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3E62"/>
    <w:rsid w:val="002710DF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D64"/>
    <w:rsid w:val="003C5133"/>
    <w:rsid w:val="00412673"/>
    <w:rsid w:val="0043031D"/>
    <w:rsid w:val="0046757C"/>
    <w:rsid w:val="004F558B"/>
    <w:rsid w:val="00556A82"/>
    <w:rsid w:val="00560F1F"/>
    <w:rsid w:val="00574BB3"/>
    <w:rsid w:val="005A22E2"/>
    <w:rsid w:val="005B030B"/>
    <w:rsid w:val="005C167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74291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2A4D"/>
    <w:rsid w:val="00B81F17"/>
    <w:rsid w:val="00C43B4A"/>
    <w:rsid w:val="00C52D84"/>
    <w:rsid w:val="00C64FA5"/>
    <w:rsid w:val="00C84A12"/>
    <w:rsid w:val="00CF3DC5"/>
    <w:rsid w:val="00D017E2"/>
    <w:rsid w:val="00D0584F"/>
    <w:rsid w:val="00D12889"/>
    <w:rsid w:val="00D16D97"/>
    <w:rsid w:val="00D27F42"/>
    <w:rsid w:val="00D84713"/>
    <w:rsid w:val="00DC6BD4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uk-emissions-trading-scheme-ets-authority-cost-containment-mechanism-decisions/uk-ets-authority-statement-cost-containment-mechanism-decision-january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A38198281</value>
    </field>
    <field name="Objective-Title">
      <value order="0">Jan_IMG - Written Statement (English)</value>
    </field>
    <field name="Objective-Description">
      <value order="0"/>
    </field>
    <field name="Objective-CreationStamp">
      <value order="0">2022-01-19T09:28:10Z</value>
    </field>
    <field name="Objective-IsApproved">
      <value order="0">false</value>
    </field>
    <field name="Objective-IsPublished">
      <value order="0">true</value>
    </field>
    <field name="Objective-DatePublished">
      <value order="0">2022-01-28T11:53:46Z</value>
    </field>
    <field name="Objective-ModificationStamp">
      <value order="0">2022-01-28T11:53:46Z</value>
    </field>
    <field name="Objective-Owner">
      <value order="0">Radford, Tomos (ESNR - Strategy - Decarbonisation &amp; Energy)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Ministerials:Ministerial - Climate Change &amp; Energy Efficiency - Government Business - 2021:03. Julie James - 2021:Diary Case - Julie James - Minister for Climate Change - Decarbonisation &amp; Energy - 2021:DC/JJ/12418/21 Due: 13/01/2022 Diary Briefing request Net Zero IMG</value>
    </field>
    <field name="Objective-Parent">
      <value order="0">DC/JJ/12418/21 Due: 13/01/2022 Diary Briefing request Net Zero IMG</value>
    </field>
    <field name="Objective-State">
      <value order="0">Published</value>
    </field>
    <field name="Objective-VersionId">
      <value order="0">vA74627276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qA1475127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B48ED50-F183-4D05-96B9-8398D339B09D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2F5CE1-B2B2-44FC-AE4B-9DBEDA89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2022-02-10T09:06:00Z</dcterms:created>
  <dcterms:modified xsi:type="dcterms:W3CDTF">2022-02-10T09:06:00Z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A38198281</vt:lpwstr>
  </property>
  <property fmtid="{D5CDD505-2E9C-101B-9397-08002B2CF9AE}" pid="4" name="Objective-Title">
    <vt:lpwstr>Jan_IMG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2022-01-19T09:29:15Z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2022-01-28T11:53:46Z</vt:filetime>
  </property>
  <property fmtid="{D5CDD505-2E9C-101B-9397-08002B2CF9AE}" pid="10" name="Objective-ModificationStamp">
    <vt:filetime>2022-01-28T11:53:46Z</vt:filetime>
  </property>
  <property fmtid="{D5CDD505-2E9C-101B-9397-08002B2CF9AE}" pid="11" name="Objective-Owner">
    <vt:lpwstr>Radford, Tomos (ESNR - Strategy - Decarbonisation &amp; 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Save:04. Ministerials:Ministerial - Climate Change &amp; Energy Efficiency - Government Busin</vt:lpwstr>
  </property>
  <property fmtid="{D5CDD505-2E9C-101B-9397-08002B2CF9AE}" pid="13" name="Objective-Parent">
    <vt:lpwstr>DC/JJ/12418/21 Due: 13/01/2022 Diary Briefing request Net Zero IMG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vA74627276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