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3E6D" w14:textId="77777777" w:rsidR="001A39E2" w:rsidRPr="006C6D6E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1F2BAA33" w14:textId="77777777" w:rsidR="00A845A9" w:rsidRPr="00FA40C5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FA40C5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3679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2D2EC2" w14:textId="77777777" w:rsidR="00A845A9" w:rsidRPr="00FA40C5" w:rsidRDefault="003B3D6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 xml:space="preserve">WRITTEN </w:t>
      </w:r>
      <w:r w:rsidR="00A845A9" w:rsidRPr="00FA40C5">
        <w:rPr>
          <w:rFonts w:ascii="Times New Roman" w:hAnsi="Times New Roman"/>
          <w:color w:val="FF0000"/>
          <w:sz w:val="40"/>
          <w:szCs w:val="24"/>
        </w:rPr>
        <w:t>STATEMENT</w:t>
      </w:r>
    </w:p>
    <w:p w14:paraId="0567A637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BY</w:t>
      </w:r>
    </w:p>
    <w:p w14:paraId="7460485F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THE WELSH GOVERNMENT</w:t>
      </w:r>
    </w:p>
    <w:p w14:paraId="2CC54DCA" w14:textId="77777777" w:rsidR="00A845A9" w:rsidRPr="00FA40C5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A40C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20F6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FA40C5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6869D7F0" w:rsidR="0071179C" w:rsidRPr="00FA40C5" w:rsidRDefault="00BF23C9" w:rsidP="005C7F3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082C60">
              <w:rPr>
                <w:rFonts w:ascii="Arial" w:hAnsi="Arial" w:cs="Arial"/>
                <w:b/>
                <w:bCs/>
                <w:sz w:val="24"/>
                <w:szCs w:val="24"/>
              </w:rPr>
              <w:t>OVID</w:t>
            </w:r>
            <w:r w:rsidR="00AE0F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-19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vaccination</w:t>
            </w: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C7F3B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FB3B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</w:t>
            </w:r>
            <w:r w:rsidR="005C7F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pring booster offer </w:t>
            </w:r>
            <w:proofErr w:type="gramStart"/>
            <w:r w:rsidR="005C7F3B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proofErr w:type="gramEnd"/>
            <w:r w:rsidR="005C7F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most vulnerable</w:t>
            </w:r>
          </w:p>
        </w:tc>
      </w:tr>
      <w:tr w:rsidR="0071179C" w:rsidRPr="00FA40C5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478B1B3E" w:rsidR="0071179C" w:rsidRPr="00FA40C5" w:rsidRDefault="00BD65DF" w:rsidP="00143E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470DA2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1165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1708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  <w:r w:rsidR="00143482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97439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71179C" w:rsidRPr="00FA40C5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77777777" w:rsidR="0071179C" w:rsidRPr="00FA40C5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ED42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</w:t>
            </w:r>
            <w:proofErr w:type="gramStart"/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  <w:proofErr w:type="gramEnd"/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Social Services</w:t>
            </w:r>
          </w:p>
        </w:tc>
      </w:tr>
    </w:tbl>
    <w:p w14:paraId="74776EF2" w14:textId="77777777" w:rsidR="0071179C" w:rsidRPr="00FA40C5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29E248B5" w14:textId="762D96FE" w:rsidR="00577363" w:rsidRDefault="007F2122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ascii="Arial" w:hAnsi="Arial" w:cs="Arial"/>
          <w:color w:val="101010"/>
          <w:sz w:val="24"/>
          <w:szCs w:val="24"/>
          <w:lang w:eastAsia="en-GB"/>
        </w:rPr>
        <w:t>T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>he Joint Committee on Vaccination and Immunisation (JCVI)</w:t>
      </w:r>
      <w:r w:rsidR="00E06638">
        <w:rPr>
          <w:rFonts w:ascii="Arial" w:hAnsi="Arial" w:cs="Arial"/>
          <w:color w:val="101010"/>
          <w:sz w:val="24"/>
          <w:szCs w:val="24"/>
          <w:lang w:eastAsia="en-GB"/>
        </w:rPr>
        <w:t>,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as part of its latest review of the </w:t>
      </w:r>
      <w:r w:rsidR="00974395">
        <w:rPr>
          <w:rFonts w:ascii="Arial" w:hAnsi="Arial" w:cs="Arial"/>
          <w:color w:val="101010"/>
          <w:sz w:val="24"/>
          <w:szCs w:val="24"/>
          <w:lang w:eastAsia="en-GB"/>
        </w:rPr>
        <w:t xml:space="preserve">COVID-19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vaccination programme, has today 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published a statement, which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recommends </w:t>
      </w:r>
      <w:r w:rsidR="00A90375">
        <w:rPr>
          <w:rFonts w:ascii="Arial" w:hAnsi="Arial" w:cs="Arial"/>
          <w:color w:val="101010"/>
          <w:sz w:val="24"/>
          <w:szCs w:val="24"/>
          <w:lang w:eastAsia="en-GB"/>
        </w:rPr>
        <w:t xml:space="preserve">an additional 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>spring booster</w:t>
      </w:r>
      <w:r w:rsidR="004834AA">
        <w:rPr>
          <w:rFonts w:ascii="Arial" w:hAnsi="Arial" w:cs="Arial"/>
          <w:color w:val="101010"/>
          <w:sz w:val="24"/>
          <w:szCs w:val="24"/>
          <w:lang w:eastAsia="en-GB"/>
        </w:rPr>
        <w:t xml:space="preserve"> dose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 for our most vulnerable </w:t>
      </w:r>
      <w:r w:rsidR="00E123AB">
        <w:rPr>
          <w:rFonts w:ascii="Arial" w:hAnsi="Arial" w:cs="Arial"/>
          <w:color w:val="101010"/>
          <w:sz w:val="24"/>
          <w:szCs w:val="24"/>
          <w:lang w:eastAsia="en-GB"/>
        </w:rPr>
        <w:t>citizens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>.</w:t>
      </w:r>
    </w:p>
    <w:p w14:paraId="0E7D97E8" w14:textId="77777777" w:rsidR="00577363" w:rsidRDefault="00577363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44786126" w14:textId="278354DA" w:rsidR="007F2122" w:rsidRDefault="00577363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577363">
        <w:rPr>
          <w:rFonts w:ascii="Arial" w:hAnsi="Arial" w:cs="Arial"/>
          <w:sz w:val="24"/>
          <w:szCs w:val="24"/>
        </w:rPr>
        <w:t xml:space="preserve">The primary aim of the COVID-19 vaccination programme continues to be the prevention of severe disease (hospitalisation and mortality) arising from COVID-19. Older </w:t>
      </w:r>
      <w:r w:rsidR="00A41708">
        <w:rPr>
          <w:rFonts w:ascii="Arial" w:hAnsi="Arial" w:cs="Arial"/>
          <w:sz w:val="24"/>
          <w:szCs w:val="24"/>
        </w:rPr>
        <w:t>people</w:t>
      </w:r>
      <w:r w:rsidRPr="00577363">
        <w:rPr>
          <w:rFonts w:ascii="Arial" w:hAnsi="Arial" w:cs="Arial"/>
          <w:sz w:val="24"/>
          <w:szCs w:val="24"/>
        </w:rPr>
        <w:t xml:space="preserve">, residents in care homes for older adults, and those who are immunosuppressed continue to be at highest risk of severe COVID-19. </w:t>
      </w:r>
      <w:r w:rsidR="007F2122" w:rsidRPr="00577363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="007F2122" w:rsidRPr="005C7F3B">
        <w:rPr>
          <w:rFonts w:ascii="Arial" w:hAnsi="Arial" w:cs="Arial"/>
          <w:color w:val="101010"/>
          <w:sz w:val="24"/>
          <w:szCs w:val="24"/>
          <w:lang w:eastAsia="en-GB"/>
        </w:rPr>
        <w:t>The</w:t>
      </w:r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 xml:space="preserve"> Committee has recommended, </w:t>
      </w:r>
      <w:r w:rsidR="007F2122"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as a precautionary strategy, a </w:t>
      </w:r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 xml:space="preserve">second booster </w:t>
      </w:r>
      <w:r w:rsidR="007F2122" w:rsidRPr="005C7F3B">
        <w:rPr>
          <w:rFonts w:ascii="Arial" w:hAnsi="Arial" w:cs="Arial"/>
          <w:color w:val="101010"/>
          <w:sz w:val="24"/>
          <w:szCs w:val="24"/>
          <w:lang w:eastAsia="en-GB"/>
        </w:rPr>
        <w:t>dose</w:t>
      </w:r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 xml:space="preserve"> in the </w:t>
      </w:r>
      <w:r w:rsidR="007F2122" w:rsidRPr="005C7F3B">
        <w:rPr>
          <w:rFonts w:ascii="Arial" w:hAnsi="Arial" w:cs="Arial"/>
          <w:color w:val="101010"/>
          <w:sz w:val="24"/>
          <w:szCs w:val="24"/>
          <w:lang w:eastAsia="en-GB"/>
        </w:rPr>
        <w:t>spring</w:t>
      </w:r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="00E06638">
        <w:rPr>
          <w:rFonts w:ascii="Arial" w:hAnsi="Arial" w:cs="Arial"/>
          <w:color w:val="101010"/>
          <w:sz w:val="24"/>
          <w:szCs w:val="24"/>
          <w:lang w:eastAsia="en-GB"/>
        </w:rPr>
        <w:t>for</w:t>
      </w:r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>:</w:t>
      </w:r>
    </w:p>
    <w:p w14:paraId="5933C545" w14:textId="77777777" w:rsidR="007F2122" w:rsidRPr="000D73EB" w:rsidRDefault="007F2122" w:rsidP="007F2122">
      <w:pPr>
        <w:rPr>
          <w:rFonts w:ascii="Arial" w:hAnsi="Arial" w:cs="Arial"/>
          <w:sz w:val="24"/>
          <w:szCs w:val="24"/>
        </w:rPr>
      </w:pPr>
    </w:p>
    <w:p w14:paraId="3223D96F" w14:textId="77777777" w:rsidR="007F2122" w:rsidRDefault="007F2122" w:rsidP="007F2122">
      <w:pPr>
        <w:pStyle w:val="ListParagraph"/>
        <w:numPr>
          <w:ilvl w:val="0"/>
          <w:numId w:val="46"/>
        </w:num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adults aged 75 years and </w:t>
      </w:r>
      <w:proofErr w:type="gramStart"/>
      <w:r>
        <w:rPr>
          <w:rFonts w:ascii="Arial" w:hAnsi="Arial" w:cs="Arial"/>
          <w:b/>
          <w:sz w:val="24"/>
          <w:szCs w:val="24"/>
        </w:rPr>
        <w:t>over;</w:t>
      </w:r>
      <w:proofErr w:type="gramEnd"/>
    </w:p>
    <w:p w14:paraId="24594A59" w14:textId="77777777" w:rsidR="007F2122" w:rsidRDefault="007F2122" w:rsidP="007F2122">
      <w:pPr>
        <w:pStyle w:val="ListParagraph"/>
        <w:numPr>
          <w:ilvl w:val="0"/>
          <w:numId w:val="46"/>
        </w:numPr>
        <w:contextualSpacing/>
        <w:rPr>
          <w:rFonts w:ascii="Arial" w:hAnsi="Arial" w:cs="Arial"/>
          <w:b/>
          <w:sz w:val="24"/>
          <w:szCs w:val="24"/>
        </w:rPr>
      </w:pPr>
      <w:r w:rsidRPr="000D73EB">
        <w:rPr>
          <w:rFonts w:ascii="Arial" w:hAnsi="Arial" w:cs="Arial"/>
          <w:b/>
          <w:sz w:val="24"/>
          <w:szCs w:val="24"/>
        </w:rPr>
        <w:t xml:space="preserve">residents in a care home for older adults, and </w:t>
      </w:r>
    </w:p>
    <w:p w14:paraId="1085F5B4" w14:textId="68DC4335" w:rsidR="007F2122" w:rsidRPr="00B0565F" w:rsidRDefault="007F2122" w:rsidP="007F2122">
      <w:pPr>
        <w:pStyle w:val="ListParagraph"/>
        <w:numPr>
          <w:ilvl w:val="0"/>
          <w:numId w:val="46"/>
        </w:numPr>
        <w:contextualSpacing/>
        <w:rPr>
          <w:rFonts w:ascii="Arial" w:hAnsi="Arial" w:cs="Arial"/>
          <w:b/>
          <w:sz w:val="24"/>
          <w:szCs w:val="24"/>
        </w:rPr>
      </w:pPr>
      <w:r w:rsidRPr="00B0565F">
        <w:rPr>
          <w:rFonts w:ascii="Arial" w:hAnsi="Arial" w:cs="Arial"/>
          <w:b/>
          <w:sz w:val="24"/>
          <w:szCs w:val="24"/>
        </w:rPr>
        <w:t>individuals aged</w:t>
      </w:r>
      <w:r w:rsidR="00974395">
        <w:rPr>
          <w:rFonts w:ascii="Arial" w:hAnsi="Arial" w:cs="Arial"/>
          <w:b/>
          <w:sz w:val="24"/>
          <w:szCs w:val="24"/>
        </w:rPr>
        <w:t xml:space="preserve"> 5</w:t>
      </w:r>
      <w:r w:rsidRPr="00B0565F">
        <w:rPr>
          <w:rFonts w:ascii="Arial" w:hAnsi="Arial" w:cs="Arial"/>
          <w:b/>
          <w:sz w:val="24"/>
          <w:szCs w:val="24"/>
        </w:rPr>
        <w:t xml:space="preserve"> years and over who are immunosuppressed</w:t>
      </w:r>
      <w:r w:rsidR="00E06638">
        <w:rPr>
          <w:rFonts w:ascii="Arial" w:hAnsi="Arial" w:cs="Arial"/>
          <w:b/>
          <w:sz w:val="24"/>
          <w:szCs w:val="24"/>
        </w:rPr>
        <w:t xml:space="preserve"> (</w:t>
      </w:r>
      <w:r w:rsidRPr="00B0565F">
        <w:rPr>
          <w:rFonts w:ascii="Arial" w:hAnsi="Arial" w:cs="Arial"/>
          <w:b/>
          <w:sz w:val="24"/>
          <w:szCs w:val="24"/>
        </w:rPr>
        <w:t>as defined in</w:t>
      </w:r>
      <w:r w:rsidR="00DD63CE">
        <w:rPr>
          <w:rFonts w:ascii="Arial" w:hAnsi="Arial" w:cs="Arial"/>
          <w:b/>
          <w:sz w:val="24"/>
          <w:szCs w:val="24"/>
        </w:rPr>
        <w:t xml:space="preserve"> table 3 or 4</w:t>
      </w:r>
      <w:r w:rsidRPr="00B0565F">
        <w:rPr>
          <w:rFonts w:ascii="Arial" w:hAnsi="Arial" w:cs="Arial"/>
          <w:b/>
          <w:sz w:val="24"/>
          <w:szCs w:val="24"/>
        </w:rPr>
        <w:t xml:space="preserve"> in the </w:t>
      </w:r>
      <w:hyperlink r:id="rId10" w:history="1">
        <w:r w:rsidRPr="00E06638">
          <w:rPr>
            <w:rStyle w:val="Hyperlink"/>
            <w:rFonts w:ascii="Arial" w:hAnsi="Arial" w:cs="Arial"/>
            <w:b/>
            <w:sz w:val="24"/>
            <w:szCs w:val="24"/>
          </w:rPr>
          <w:t>Green Book</w:t>
        </w:r>
      </w:hyperlink>
      <w:r w:rsidR="00E06638">
        <w:rPr>
          <w:rFonts w:ascii="Arial" w:hAnsi="Arial" w:cs="Arial"/>
          <w:b/>
          <w:sz w:val="24"/>
          <w:szCs w:val="24"/>
        </w:rPr>
        <w:t>)</w:t>
      </w:r>
    </w:p>
    <w:p w14:paraId="7EDFD7D7" w14:textId="77777777" w:rsidR="00DD63CE" w:rsidRPr="005C7F3B" w:rsidRDefault="00DD63CE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7DFC0A13" w14:textId="5913CFDB" w:rsidR="00577363" w:rsidRDefault="007F2122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E06638">
        <w:rPr>
          <w:rFonts w:ascii="Arial" w:hAnsi="Arial" w:cs="Arial"/>
          <w:sz w:val="24"/>
          <w:szCs w:val="24"/>
        </w:rPr>
        <w:t xml:space="preserve">making this recommendation </w:t>
      </w:r>
      <w:r>
        <w:rPr>
          <w:rFonts w:ascii="Arial" w:hAnsi="Arial" w:cs="Arial"/>
          <w:sz w:val="24"/>
          <w:szCs w:val="24"/>
        </w:rPr>
        <w:t>they considered a</w:t>
      </w:r>
      <w:r w:rsidRPr="00AA75E4">
        <w:rPr>
          <w:rFonts w:ascii="Arial" w:hAnsi="Arial" w:cs="Arial"/>
          <w:sz w:val="24"/>
          <w:szCs w:val="24"/>
        </w:rPr>
        <w:t xml:space="preserve">vailable data from the UK and internationally </w:t>
      </w:r>
      <w:r>
        <w:rPr>
          <w:rFonts w:ascii="Arial" w:hAnsi="Arial" w:cs="Arial"/>
          <w:sz w:val="24"/>
          <w:szCs w:val="24"/>
        </w:rPr>
        <w:t xml:space="preserve">which </w:t>
      </w:r>
      <w:r w:rsidRPr="00AA75E4">
        <w:rPr>
          <w:rFonts w:ascii="Arial" w:hAnsi="Arial" w:cs="Arial"/>
          <w:sz w:val="24"/>
          <w:szCs w:val="24"/>
        </w:rPr>
        <w:t>suggest</w:t>
      </w:r>
      <w:r>
        <w:rPr>
          <w:rFonts w:ascii="Arial" w:hAnsi="Arial" w:cs="Arial"/>
          <w:sz w:val="24"/>
          <w:szCs w:val="24"/>
        </w:rPr>
        <w:t>s</w:t>
      </w:r>
      <w:r w:rsidRPr="00AA75E4">
        <w:rPr>
          <w:rFonts w:ascii="Arial" w:hAnsi="Arial" w:cs="Arial"/>
          <w:sz w:val="24"/>
          <w:szCs w:val="24"/>
        </w:rPr>
        <w:t xml:space="preserve"> that older pe</w:t>
      </w:r>
      <w:r w:rsidR="00E06638">
        <w:rPr>
          <w:rFonts w:ascii="Arial" w:hAnsi="Arial" w:cs="Arial"/>
          <w:sz w:val="24"/>
          <w:szCs w:val="24"/>
        </w:rPr>
        <w:t>ople</w:t>
      </w:r>
      <w:r w:rsidRPr="00AA75E4">
        <w:rPr>
          <w:rFonts w:ascii="Arial" w:hAnsi="Arial" w:cs="Arial"/>
          <w:sz w:val="24"/>
          <w:szCs w:val="24"/>
        </w:rPr>
        <w:t xml:space="preserve"> are more likely to experience waning of immunity due to </w:t>
      </w:r>
      <w:r>
        <w:rPr>
          <w:rFonts w:ascii="Arial" w:hAnsi="Arial" w:cs="Arial"/>
          <w:sz w:val="24"/>
          <w:szCs w:val="24"/>
        </w:rPr>
        <w:t xml:space="preserve">a </w:t>
      </w:r>
      <w:r w:rsidRPr="00AA75E4">
        <w:rPr>
          <w:rFonts w:ascii="Arial" w:hAnsi="Arial" w:cs="Arial"/>
          <w:sz w:val="24"/>
          <w:szCs w:val="24"/>
          <w:shd w:val="clear" w:color="auto" w:fill="FFFFFF"/>
        </w:rPr>
        <w:t>decreased capacity of the immune system to respond effectively to infections or vaccines</w:t>
      </w:r>
      <w:r w:rsidRPr="00AA75E4">
        <w:rPr>
          <w:rFonts w:ascii="Arial" w:hAnsi="Arial" w:cs="Arial"/>
          <w:sz w:val="24"/>
          <w:szCs w:val="24"/>
        </w:rPr>
        <w:t xml:space="preserve">, and much more likely to experience severe disease if infected. Practically, because they were prioritised for vaccination at the start of the COVID-19 </w:t>
      </w:r>
      <w:r w:rsidR="00577363">
        <w:rPr>
          <w:rFonts w:ascii="Arial" w:hAnsi="Arial" w:cs="Arial"/>
          <w:sz w:val="24"/>
          <w:szCs w:val="24"/>
        </w:rPr>
        <w:t xml:space="preserve">Autumn booster </w:t>
      </w:r>
      <w:r w:rsidRPr="00AA75E4">
        <w:rPr>
          <w:rFonts w:ascii="Arial" w:hAnsi="Arial" w:cs="Arial"/>
          <w:sz w:val="24"/>
          <w:szCs w:val="24"/>
        </w:rPr>
        <w:t>programme</w:t>
      </w:r>
      <w:r w:rsidR="00577363">
        <w:rPr>
          <w:rFonts w:ascii="Arial" w:hAnsi="Arial" w:cs="Arial"/>
          <w:sz w:val="24"/>
          <w:szCs w:val="24"/>
        </w:rPr>
        <w:t xml:space="preserve"> that started in September 2022,</w:t>
      </w:r>
      <w:r w:rsidRPr="00AA75E4">
        <w:rPr>
          <w:rFonts w:ascii="Arial" w:hAnsi="Arial" w:cs="Arial"/>
          <w:sz w:val="24"/>
          <w:szCs w:val="24"/>
        </w:rPr>
        <w:t xml:space="preserve"> older </w:t>
      </w:r>
      <w:r w:rsidR="00A41708">
        <w:rPr>
          <w:rFonts w:ascii="Arial" w:hAnsi="Arial" w:cs="Arial"/>
          <w:sz w:val="24"/>
          <w:szCs w:val="24"/>
        </w:rPr>
        <w:t>people</w:t>
      </w:r>
      <w:r w:rsidRPr="00AA75E4">
        <w:rPr>
          <w:rFonts w:ascii="Arial" w:hAnsi="Arial" w:cs="Arial"/>
          <w:sz w:val="24"/>
          <w:szCs w:val="24"/>
        </w:rPr>
        <w:t xml:space="preserve"> are also now furthest in time from their last vaccine dose.</w:t>
      </w:r>
      <w:r w:rsidR="00E06638">
        <w:rPr>
          <w:rFonts w:ascii="Arial" w:hAnsi="Arial" w:cs="Arial"/>
          <w:sz w:val="24"/>
          <w:szCs w:val="24"/>
        </w:rPr>
        <w:t xml:space="preserve">  </w:t>
      </w:r>
    </w:p>
    <w:p w14:paraId="0F66EDF6" w14:textId="7AC3A964" w:rsidR="00A41708" w:rsidRDefault="00A41708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1DA99D6A" w14:textId="5DA21A9F" w:rsidR="00A41708" w:rsidRPr="00E01DA5" w:rsidRDefault="00A41708" w:rsidP="00A41708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306EE2">
        <w:rPr>
          <w:rFonts w:ascii="Arial" w:hAnsi="Arial" w:cs="Arial"/>
          <w:sz w:val="24"/>
          <w:szCs w:val="24"/>
        </w:rPr>
        <w:t xml:space="preserve">The </w:t>
      </w:r>
      <w:r w:rsidR="009578E4" w:rsidRPr="00306EE2">
        <w:rPr>
          <w:rFonts w:ascii="Arial" w:hAnsi="Arial" w:cs="Arial"/>
          <w:sz w:val="24"/>
          <w:szCs w:val="24"/>
        </w:rPr>
        <w:t>C</w:t>
      </w:r>
      <w:r w:rsidRPr="00306EE2">
        <w:rPr>
          <w:rFonts w:ascii="Arial" w:hAnsi="Arial" w:cs="Arial"/>
          <w:sz w:val="24"/>
          <w:szCs w:val="24"/>
        </w:rPr>
        <w:t>ommittee ha</w:t>
      </w:r>
      <w:r w:rsidR="009578E4" w:rsidRPr="00306EE2">
        <w:rPr>
          <w:rFonts w:ascii="Arial" w:hAnsi="Arial" w:cs="Arial"/>
          <w:sz w:val="24"/>
          <w:szCs w:val="24"/>
        </w:rPr>
        <w:t>s</w:t>
      </w:r>
      <w:r w:rsidRPr="00306EE2">
        <w:rPr>
          <w:rFonts w:ascii="Arial" w:hAnsi="Arial" w:cs="Arial"/>
          <w:sz w:val="24"/>
          <w:szCs w:val="24"/>
        </w:rPr>
        <w:t xml:space="preserve"> also </w:t>
      </w:r>
      <w:r w:rsidR="009578E4" w:rsidRPr="00306EE2">
        <w:rPr>
          <w:rFonts w:ascii="Arial" w:hAnsi="Arial" w:cs="Arial"/>
          <w:sz w:val="24"/>
          <w:szCs w:val="24"/>
        </w:rPr>
        <w:t>advised</w:t>
      </w:r>
      <w:r w:rsidRPr="00306EE2">
        <w:rPr>
          <w:rFonts w:ascii="Arial" w:hAnsi="Arial" w:cs="Arial"/>
          <w:sz w:val="24"/>
          <w:szCs w:val="24"/>
        </w:rPr>
        <w:t xml:space="preserve"> that the</w:t>
      </w:r>
      <w:r w:rsidRPr="00306EE2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proofErr w:type="spellStart"/>
      <w:r w:rsidR="009578E4" w:rsidRPr="00306EE2">
        <w:rPr>
          <w:rFonts w:ascii="Arial" w:hAnsi="Arial" w:cs="Arial"/>
          <w:color w:val="0B0C0C"/>
          <w:sz w:val="24"/>
          <w:szCs w:val="24"/>
          <w:shd w:val="clear" w:color="auto" w:fill="FFFFFF"/>
        </w:rPr>
        <w:t>VidPrevtyn</w:t>
      </w:r>
      <w:proofErr w:type="spellEnd"/>
      <w:r w:rsidR="009578E4" w:rsidRPr="00306EE2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Beta </w:t>
      </w:r>
      <w:r w:rsidRPr="00306EE2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COVID-19 vaccine developed by Sanofi/GSK and approved by the Medicines and Healthcare products Regulatory Agency (MHRA) in December, can be deployed alongside the </w:t>
      </w:r>
      <w:r w:rsidR="00891B26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very latest </w:t>
      </w:r>
      <w:r w:rsidRPr="00306EE2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mRNA vaccines by Pfizer and Moderna during this programme. </w:t>
      </w:r>
      <w:r w:rsidR="00306EE2">
        <w:rPr>
          <w:rFonts w:ascii="Arial" w:hAnsi="Arial" w:cs="Arial"/>
          <w:color w:val="0B0C0C"/>
          <w:sz w:val="24"/>
          <w:szCs w:val="24"/>
          <w:shd w:val="clear" w:color="auto" w:fill="FFFFFF"/>
        </w:rPr>
        <w:t>I</w:t>
      </w:r>
      <w:r w:rsidR="008301D3" w:rsidRPr="00306EE2">
        <w:rPr>
          <w:rFonts w:ascii="Arial" w:hAnsi="Arial" w:cs="Arial"/>
          <w:color w:val="0B0C0C"/>
          <w:sz w:val="24"/>
          <w:szCs w:val="24"/>
          <w:shd w:val="clear" w:color="auto" w:fill="FFFFFF"/>
        </w:rPr>
        <w:t>n clinical trials t</w:t>
      </w:r>
      <w:r w:rsidRPr="00306EE2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he </w:t>
      </w:r>
      <w:r w:rsidR="004D7294" w:rsidRPr="00306EE2">
        <w:rPr>
          <w:rFonts w:ascii="Arial" w:hAnsi="Arial" w:cs="Arial"/>
          <w:color w:val="0B0C0C"/>
          <w:sz w:val="24"/>
          <w:szCs w:val="24"/>
          <w:shd w:val="clear" w:color="auto" w:fill="FFFFFF"/>
        </w:rPr>
        <w:t>Sanofi/GSK</w:t>
      </w:r>
      <w:r w:rsidRPr="00306EE2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</w:t>
      </w:r>
      <w:r w:rsidR="008301D3" w:rsidRPr="005F43F0">
        <w:rPr>
          <w:rFonts w:ascii="Arial" w:hAnsi="Arial" w:cs="Arial"/>
          <w:sz w:val="24"/>
          <w:szCs w:val="24"/>
        </w:rPr>
        <w:t xml:space="preserve">vaccine had results comparable to </w:t>
      </w:r>
      <w:r w:rsidR="00306EE2" w:rsidRPr="005F43F0">
        <w:rPr>
          <w:rFonts w:ascii="Arial" w:hAnsi="Arial" w:cs="Arial"/>
          <w:sz w:val="24"/>
          <w:szCs w:val="24"/>
        </w:rPr>
        <w:t xml:space="preserve">the </w:t>
      </w:r>
      <w:r w:rsidR="008301D3" w:rsidRPr="005F43F0">
        <w:rPr>
          <w:rFonts w:ascii="Arial" w:hAnsi="Arial" w:cs="Arial"/>
          <w:sz w:val="24"/>
          <w:szCs w:val="24"/>
        </w:rPr>
        <w:t>COVID-19 mRNA vaccines</w:t>
      </w:r>
      <w:r w:rsidR="00306EE2">
        <w:rPr>
          <w:rFonts w:ascii="Arial" w:hAnsi="Arial" w:cs="Arial"/>
          <w:sz w:val="24"/>
          <w:szCs w:val="24"/>
        </w:rPr>
        <w:t xml:space="preserve"> and </w:t>
      </w:r>
      <w:r w:rsidRPr="00306EE2">
        <w:rPr>
          <w:rFonts w:ascii="Arial" w:hAnsi="Arial" w:cs="Arial"/>
          <w:color w:val="0B0C0C"/>
          <w:sz w:val="24"/>
          <w:szCs w:val="24"/>
          <w:shd w:val="clear" w:color="auto" w:fill="FFFFFF"/>
        </w:rPr>
        <w:t>has been recommended by the JCVI for people over 75.  This vaccine</w:t>
      </w:r>
      <w:r w:rsidR="00306EE2" w:rsidRPr="00306EE2">
        <w:rPr>
          <w:rFonts w:ascii="Arial" w:hAnsi="Arial" w:cs="Arial"/>
          <w:color w:val="0B0C0C"/>
          <w:sz w:val="24"/>
          <w:szCs w:val="24"/>
          <w:shd w:val="clear" w:color="auto" w:fill="FFFFFF"/>
        </w:rPr>
        <w:t>, which is suitable for those intolerant of mRNA vaccines</w:t>
      </w:r>
      <w:r w:rsidR="00306EE2">
        <w:rPr>
          <w:rFonts w:ascii="Arial" w:hAnsi="Arial" w:cs="Arial"/>
          <w:color w:val="0B0C0C"/>
          <w:sz w:val="24"/>
          <w:szCs w:val="24"/>
          <w:shd w:val="clear" w:color="auto" w:fill="FFFFFF"/>
        </w:rPr>
        <w:t>,</w:t>
      </w:r>
      <w:r w:rsidRPr="00306EE2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also </w:t>
      </w:r>
      <w:r w:rsidRPr="00306EE2">
        <w:rPr>
          <w:rFonts w:ascii="Arial" w:hAnsi="Arial" w:cs="Arial"/>
          <w:sz w:val="24"/>
          <w:szCs w:val="24"/>
        </w:rPr>
        <w:lastRenderedPageBreak/>
        <w:t>has less</w:t>
      </w:r>
      <w:r w:rsidRPr="00E01DA5">
        <w:rPr>
          <w:rFonts w:ascii="Arial" w:hAnsi="Arial" w:cs="Arial"/>
          <w:sz w:val="24"/>
          <w:szCs w:val="24"/>
        </w:rPr>
        <w:t xml:space="preserve"> stringent storage conditions, as compared to the mRNA COVID-19 vaccines, which will allow for greater operational flexibility in its use and may improve access to vaccination.</w:t>
      </w:r>
    </w:p>
    <w:p w14:paraId="404875CB" w14:textId="77777777" w:rsidR="00577363" w:rsidRDefault="00577363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04D21EF9" w14:textId="1D46FDDE" w:rsidR="007F2122" w:rsidRDefault="00E06638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accepted this advice and have as</w:t>
      </w:r>
      <w:r w:rsidR="00C8086A">
        <w:rPr>
          <w:rFonts w:ascii="Arial" w:hAnsi="Arial" w:cs="Arial"/>
          <w:sz w:val="24"/>
          <w:szCs w:val="24"/>
        </w:rPr>
        <w:t xml:space="preserve">ked health boards to </w:t>
      </w:r>
      <w:r w:rsidR="00AB15C1">
        <w:rPr>
          <w:rFonts w:ascii="Arial" w:hAnsi="Arial" w:cs="Arial"/>
          <w:sz w:val="24"/>
          <w:szCs w:val="24"/>
        </w:rPr>
        <w:t>firm up the plans they have been making for some time.  The details of the programme will be set out in a Welsh Health Circular issued by the Chief Medical Officer.</w:t>
      </w:r>
    </w:p>
    <w:p w14:paraId="4785F9ED" w14:textId="79D1CF7D" w:rsidR="00AB15C1" w:rsidRDefault="00AB15C1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0111D8D0" w14:textId="0F79683C" w:rsidR="00AB15C1" w:rsidRPr="00AA75E4" w:rsidRDefault="00AB15C1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 the basis of</w:t>
      </w:r>
      <w:proofErr w:type="gramEnd"/>
      <w:r>
        <w:rPr>
          <w:rFonts w:ascii="Arial" w:hAnsi="Arial" w:cs="Arial"/>
          <w:sz w:val="24"/>
          <w:szCs w:val="24"/>
        </w:rPr>
        <w:t xml:space="preserve"> advice received by the JCVI, I recently announced the end of the universal offer of the original booster that was offered to all those aged over 5 years from</w:t>
      </w:r>
      <w:r w:rsidR="00DD63CE">
        <w:rPr>
          <w:rFonts w:ascii="Arial" w:hAnsi="Arial" w:cs="Arial"/>
          <w:sz w:val="24"/>
          <w:szCs w:val="24"/>
        </w:rPr>
        <w:t xml:space="preserve"> autumn 2021</w:t>
      </w:r>
      <w:r>
        <w:rPr>
          <w:rFonts w:ascii="Arial" w:hAnsi="Arial" w:cs="Arial"/>
          <w:sz w:val="24"/>
          <w:szCs w:val="24"/>
        </w:rPr>
        <w:t>.  This offer ends at the end of March, so there is still time for anyone that hasn’t taken it up to come forward for vaccination and I would urge people to do so.</w:t>
      </w:r>
    </w:p>
    <w:p w14:paraId="0BFAE97D" w14:textId="77777777" w:rsidR="007F2122" w:rsidRDefault="007F2122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31A4857C" w14:textId="13A348B5" w:rsidR="00F650E0" w:rsidRDefault="007F2122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As ever, I am extremely grateful to the </w:t>
      </w:r>
      <w:proofErr w:type="gramStart"/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>NHS</w:t>
      </w:r>
      <w:proofErr w:type="gramEnd"/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 and everyone involved in the vaccination programme for their continued ha</w:t>
      </w:r>
      <w:r w:rsidR="00A90375">
        <w:rPr>
          <w:rFonts w:ascii="Arial" w:hAnsi="Arial" w:cs="Arial"/>
          <w:color w:val="101010"/>
          <w:sz w:val="24"/>
          <w:szCs w:val="24"/>
          <w:lang w:eastAsia="en-GB"/>
        </w:rPr>
        <w:t xml:space="preserve">rd work. </w:t>
      </w:r>
    </w:p>
    <w:p w14:paraId="345F1BC9" w14:textId="4404E91D" w:rsidR="005C2DEA" w:rsidRDefault="005C2DEA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sectPr w:rsidR="005C2DEA" w:rsidSect="00976B2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BAD9" w14:textId="77777777" w:rsidR="00F31095" w:rsidRDefault="00F31095">
      <w:r>
        <w:separator/>
      </w:r>
    </w:p>
  </w:endnote>
  <w:endnote w:type="continuationSeparator" w:id="0">
    <w:p w14:paraId="13212D8D" w14:textId="77777777" w:rsidR="00F31095" w:rsidRDefault="00F3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97A2" w14:textId="05CC50A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2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CA9" w14:textId="241C6B4B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7021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D620" w14:textId="77777777" w:rsidR="00F31095" w:rsidRDefault="00F31095">
      <w:r>
        <w:separator/>
      </w:r>
    </w:p>
  </w:footnote>
  <w:footnote w:type="continuationSeparator" w:id="0">
    <w:p w14:paraId="7EF425B7" w14:textId="77777777" w:rsidR="00F31095" w:rsidRDefault="00F3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655F1"/>
    <w:multiLevelType w:val="hybridMultilevel"/>
    <w:tmpl w:val="9CDE82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C64D5"/>
    <w:multiLevelType w:val="hybridMultilevel"/>
    <w:tmpl w:val="F678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D40"/>
    <w:multiLevelType w:val="hybridMultilevel"/>
    <w:tmpl w:val="9462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B6695"/>
    <w:multiLevelType w:val="hybridMultilevel"/>
    <w:tmpl w:val="401E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C5507"/>
    <w:multiLevelType w:val="hybridMultilevel"/>
    <w:tmpl w:val="612E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8587F"/>
    <w:multiLevelType w:val="hybridMultilevel"/>
    <w:tmpl w:val="E59C4680"/>
    <w:lvl w:ilvl="0" w:tplc="A4F25234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F5471"/>
    <w:multiLevelType w:val="hybridMultilevel"/>
    <w:tmpl w:val="7EEA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C575B"/>
    <w:multiLevelType w:val="hybridMultilevel"/>
    <w:tmpl w:val="2D5A446C"/>
    <w:lvl w:ilvl="0" w:tplc="F64EC6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9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914EE4"/>
    <w:multiLevelType w:val="hybridMultilevel"/>
    <w:tmpl w:val="7A0E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02E02"/>
    <w:multiLevelType w:val="hybridMultilevel"/>
    <w:tmpl w:val="86CCD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F14120"/>
    <w:multiLevelType w:val="hybridMultilevel"/>
    <w:tmpl w:val="739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78B7DD3"/>
    <w:multiLevelType w:val="hybridMultilevel"/>
    <w:tmpl w:val="C248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45CA1"/>
    <w:multiLevelType w:val="hybridMultilevel"/>
    <w:tmpl w:val="94C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92881"/>
    <w:multiLevelType w:val="hybridMultilevel"/>
    <w:tmpl w:val="31EC7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321220">
    <w:abstractNumId w:val="12"/>
  </w:num>
  <w:num w:numId="2" w16cid:durableId="252976052">
    <w:abstractNumId w:val="1"/>
  </w:num>
  <w:num w:numId="3" w16cid:durableId="1523588892">
    <w:abstractNumId w:val="13"/>
  </w:num>
  <w:num w:numId="4" w16cid:durableId="295071046">
    <w:abstractNumId w:val="18"/>
  </w:num>
  <w:num w:numId="5" w16cid:durableId="58023229">
    <w:abstractNumId w:val="17"/>
  </w:num>
  <w:num w:numId="6" w16cid:durableId="1986549443">
    <w:abstractNumId w:val="10"/>
  </w:num>
  <w:num w:numId="7" w16cid:durableId="524248391">
    <w:abstractNumId w:val="15"/>
  </w:num>
  <w:num w:numId="8" w16cid:durableId="1248883023">
    <w:abstractNumId w:val="10"/>
  </w:num>
  <w:num w:numId="9" w16cid:durableId="1946620704">
    <w:abstractNumId w:val="27"/>
  </w:num>
  <w:num w:numId="10" w16cid:durableId="464078546">
    <w:abstractNumId w:val="5"/>
  </w:num>
  <w:num w:numId="11" w16cid:durableId="32384081">
    <w:abstractNumId w:val="38"/>
  </w:num>
  <w:num w:numId="12" w16cid:durableId="332415625">
    <w:abstractNumId w:val="31"/>
  </w:num>
  <w:num w:numId="13" w16cid:durableId="889654817">
    <w:abstractNumId w:val="0"/>
  </w:num>
  <w:num w:numId="14" w16cid:durableId="2039045056">
    <w:abstractNumId w:val="41"/>
  </w:num>
  <w:num w:numId="15" w16cid:durableId="2006393556">
    <w:abstractNumId w:val="30"/>
  </w:num>
  <w:num w:numId="16" w16cid:durableId="215894172">
    <w:abstractNumId w:val="9"/>
  </w:num>
  <w:num w:numId="17" w16cid:durableId="1015040096">
    <w:abstractNumId w:val="42"/>
  </w:num>
  <w:num w:numId="18" w16cid:durableId="1918129151">
    <w:abstractNumId w:val="16"/>
  </w:num>
  <w:num w:numId="19" w16cid:durableId="361562269">
    <w:abstractNumId w:val="6"/>
  </w:num>
  <w:num w:numId="20" w16cid:durableId="4960741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679125">
    <w:abstractNumId w:val="34"/>
  </w:num>
  <w:num w:numId="22" w16cid:durableId="1523516605">
    <w:abstractNumId w:val="28"/>
  </w:num>
  <w:num w:numId="23" w16cid:durableId="1094404169">
    <w:abstractNumId w:val="21"/>
  </w:num>
  <w:num w:numId="24" w16cid:durableId="108401510">
    <w:abstractNumId w:val="24"/>
  </w:num>
  <w:num w:numId="25" w16cid:durableId="1764642523">
    <w:abstractNumId w:val="33"/>
  </w:num>
  <w:num w:numId="26" w16cid:durableId="1316297929">
    <w:abstractNumId w:val="40"/>
  </w:num>
  <w:num w:numId="27" w16cid:durableId="134564634">
    <w:abstractNumId w:val="11"/>
  </w:num>
  <w:num w:numId="28" w16cid:durableId="1798335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17896873">
    <w:abstractNumId w:val="7"/>
  </w:num>
  <w:num w:numId="30" w16cid:durableId="580413663">
    <w:abstractNumId w:val="29"/>
  </w:num>
  <w:num w:numId="31" w16cid:durableId="1732270841">
    <w:abstractNumId w:val="37"/>
  </w:num>
  <w:num w:numId="32" w16cid:durableId="1702823040">
    <w:abstractNumId w:val="23"/>
  </w:num>
  <w:num w:numId="33" w16cid:durableId="587420440">
    <w:abstractNumId w:val="20"/>
  </w:num>
  <w:num w:numId="34" w16cid:durableId="411970783">
    <w:abstractNumId w:val="26"/>
  </w:num>
  <w:num w:numId="35" w16cid:durableId="1931700121">
    <w:abstractNumId w:val="35"/>
  </w:num>
  <w:num w:numId="36" w16cid:durableId="988678973">
    <w:abstractNumId w:val="36"/>
  </w:num>
  <w:num w:numId="37" w16cid:durableId="1371766343">
    <w:abstractNumId w:val="43"/>
  </w:num>
  <w:num w:numId="38" w16cid:durableId="541553814">
    <w:abstractNumId w:val="32"/>
  </w:num>
  <w:num w:numId="39" w16cid:durableId="981275619">
    <w:abstractNumId w:val="14"/>
  </w:num>
  <w:num w:numId="40" w16cid:durableId="1110006186">
    <w:abstractNumId w:val="2"/>
  </w:num>
  <w:num w:numId="41" w16cid:durableId="281768503">
    <w:abstractNumId w:val="8"/>
  </w:num>
  <w:num w:numId="42" w16cid:durableId="1322539381">
    <w:abstractNumId w:val="25"/>
  </w:num>
  <w:num w:numId="43" w16cid:durableId="1651403286">
    <w:abstractNumId w:val="19"/>
  </w:num>
  <w:num w:numId="44" w16cid:durableId="1795783152">
    <w:abstractNumId w:val="22"/>
  </w:num>
  <w:num w:numId="45" w16cid:durableId="1518544862">
    <w:abstractNumId w:val="44"/>
  </w:num>
  <w:num w:numId="46" w16cid:durableId="123111285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2F8"/>
    <w:rsid w:val="000053CA"/>
    <w:rsid w:val="00006174"/>
    <w:rsid w:val="0000669C"/>
    <w:rsid w:val="00010974"/>
    <w:rsid w:val="00012BBD"/>
    <w:rsid w:val="000144AF"/>
    <w:rsid w:val="0002005A"/>
    <w:rsid w:val="00023B69"/>
    <w:rsid w:val="0002727D"/>
    <w:rsid w:val="0003036B"/>
    <w:rsid w:val="0003225E"/>
    <w:rsid w:val="0003237A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60A2A"/>
    <w:rsid w:val="0006774B"/>
    <w:rsid w:val="000706A7"/>
    <w:rsid w:val="00070CB4"/>
    <w:rsid w:val="000741C8"/>
    <w:rsid w:val="000819D1"/>
    <w:rsid w:val="00082663"/>
    <w:rsid w:val="00082B81"/>
    <w:rsid w:val="00082C60"/>
    <w:rsid w:val="00083014"/>
    <w:rsid w:val="00083DF4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5981"/>
    <w:rsid w:val="000B7C85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6038"/>
    <w:rsid w:val="000D7218"/>
    <w:rsid w:val="000D78E2"/>
    <w:rsid w:val="000E28D8"/>
    <w:rsid w:val="000E3B6C"/>
    <w:rsid w:val="000F04C3"/>
    <w:rsid w:val="000F2DBA"/>
    <w:rsid w:val="000F442E"/>
    <w:rsid w:val="00101A5A"/>
    <w:rsid w:val="00114640"/>
    <w:rsid w:val="001157EB"/>
    <w:rsid w:val="0011656D"/>
    <w:rsid w:val="001169DC"/>
    <w:rsid w:val="00117FB2"/>
    <w:rsid w:val="00122DE6"/>
    <w:rsid w:val="001230E1"/>
    <w:rsid w:val="001247D8"/>
    <w:rsid w:val="00125BFD"/>
    <w:rsid w:val="0012660C"/>
    <w:rsid w:val="00134918"/>
    <w:rsid w:val="00137E2D"/>
    <w:rsid w:val="00137F49"/>
    <w:rsid w:val="00140B42"/>
    <w:rsid w:val="00143482"/>
    <w:rsid w:val="00143E00"/>
    <w:rsid w:val="001441EB"/>
    <w:rsid w:val="001460B1"/>
    <w:rsid w:val="00146AD4"/>
    <w:rsid w:val="00150DC0"/>
    <w:rsid w:val="00157822"/>
    <w:rsid w:val="001612A1"/>
    <w:rsid w:val="00163857"/>
    <w:rsid w:val="00163AD7"/>
    <w:rsid w:val="00165113"/>
    <w:rsid w:val="00166D8C"/>
    <w:rsid w:val="0017102C"/>
    <w:rsid w:val="00171E61"/>
    <w:rsid w:val="00171F09"/>
    <w:rsid w:val="00172020"/>
    <w:rsid w:val="00173C67"/>
    <w:rsid w:val="00174544"/>
    <w:rsid w:val="0017474B"/>
    <w:rsid w:val="00182E4E"/>
    <w:rsid w:val="001834B8"/>
    <w:rsid w:val="00183C4E"/>
    <w:rsid w:val="0018675C"/>
    <w:rsid w:val="001877B3"/>
    <w:rsid w:val="00190A42"/>
    <w:rsid w:val="001936FD"/>
    <w:rsid w:val="00194164"/>
    <w:rsid w:val="00195D7B"/>
    <w:rsid w:val="00197734"/>
    <w:rsid w:val="00197C34"/>
    <w:rsid w:val="00197C48"/>
    <w:rsid w:val="001A39E2"/>
    <w:rsid w:val="001A6AF1"/>
    <w:rsid w:val="001A6F88"/>
    <w:rsid w:val="001B027C"/>
    <w:rsid w:val="001B11FF"/>
    <w:rsid w:val="001B288D"/>
    <w:rsid w:val="001B3202"/>
    <w:rsid w:val="001B3551"/>
    <w:rsid w:val="001B4BBE"/>
    <w:rsid w:val="001B6E1C"/>
    <w:rsid w:val="001B780D"/>
    <w:rsid w:val="001C1F2D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4BFE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3DA3"/>
    <w:rsid w:val="002049CB"/>
    <w:rsid w:val="00207A70"/>
    <w:rsid w:val="00214B25"/>
    <w:rsid w:val="00221E9D"/>
    <w:rsid w:val="0022315C"/>
    <w:rsid w:val="0022340B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53BCF"/>
    <w:rsid w:val="00253D50"/>
    <w:rsid w:val="00253FC7"/>
    <w:rsid w:val="00254ACF"/>
    <w:rsid w:val="00261A4B"/>
    <w:rsid w:val="00262EEE"/>
    <w:rsid w:val="002664B9"/>
    <w:rsid w:val="00266B56"/>
    <w:rsid w:val="0027269C"/>
    <w:rsid w:val="00274893"/>
    <w:rsid w:val="00274F08"/>
    <w:rsid w:val="00274FF6"/>
    <w:rsid w:val="00276445"/>
    <w:rsid w:val="0028388E"/>
    <w:rsid w:val="00291839"/>
    <w:rsid w:val="002925AE"/>
    <w:rsid w:val="00294CC5"/>
    <w:rsid w:val="00295B63"/>
    <w:rsid w:val="0029670C"/>
    <w:rsid w:val="00296B2E"/>
    <w:rsid w:val="002A0F20"/>
    <w:rsid w:val="002A5310"/>
    <w:rsid w:val="002B04EC"/>
    <w:rsid w:val="002B0B18"/>
    <w:rsid w:val="002B1AA4"/>
    <w:rsid w:val="002B2188"/>
    <w:rsid w:val="002B259E"/>
    <w:rsid w:val="002B2AF4"/>
    <w:rsid w:val="002B6848"/>
    <w:rsid w:val="002B7F79"/>
    <w:rsid w:val="002C089B"/>
    <w:rsid w:val="002C1778"/>
    <w:rsid w:val="002C1A3C"/>
    <w:rsid w:val="002C27EC"/>
    <w:rsid w:val="002C57B6"/>
    <w:rsid w:val="002C7084"/>
    <w:rsid w:val="002D1FD3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53A9"/>
    <w:rsid w:val="002F55AF"/>
    <w:rsid w:val="00300352"/>
    <w:rsid w:val="00302BF2"/>
    <w:rsid w:val="003058B2"/>
    <w:rsid w:val="00306489"/>
    <w:rsid w:val="0030661E"/>
    <w:rsid w:val="00306EE2"/>
    <w:rsid w:val="003078AC"/>
    <w:rsid w:val="00307C22"/>
    <w:rsid w:val="00310413"/>
    <w:rsid w:val="003121B3"/>
    <w:rsid w:val="0031421C"/>
    <w:rsid w:val="00314D46"/>
    <w:rsid w:val="00314E36"/>
    <w:rsid w:val="00315121"/>
    <w:rsid w:val="003214CD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3814"/>
    <w:rsid w:val="00354953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1F2D"/>
    <w:rsid w:val="003E2FB2"/>
    <w:rsid w:val="003E366D"/>
    <w:rsid w:val="003E3689"/>
    <w:rsid w:val="003E6564"/>
    <w:rsid w:val="003E6C19"/>
    <w:rsid w:val="003E773C"/>
    <w:rsid w:val="003F1D25"/>
    <w:rsid w:val="003F2DA4"/>
    <w:rsid w:val="003F622A"/>
    <w:rsid w:val="003F796C"/>
    <w:rsid w:val="003F7CDE"/>
    <w:rsid w:val="00411624"/>
    <w:rsid w:val="0041243E"/>
    <w:rsid w:val="00412673"/>
    <w:rsid w:val="0042204E"/>
    <w:rsid w:val="00422A41"/>
    <w:rsid w:val="0042411D"/>
    <w:rsid w:val="00425D27"/>
    <w:rsid w:val="004278AA"/>
    <w:rsid w:val="0042793D"/>
    <w:rsid w:val="00427A71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6525"/>
    <w:rsid w:val="0046045F"/>
    <w:rsid w:val="00461DD4"/>
    <w:rsid w:val="0046757C"/>
    <w:rsid w:val="004705EF"/>
    <w:rsid w:val="00470711"/>
    <w:rsid w:val="00470DA2"/>
    <w:rsid w:val="00480A06"/>
    <w:rsid w:val="004817AE"/>
    <w:rsid w:val="0048323D"/>
    <w:rsid w:val="004834AA"/>
    <w:rsid w:val="004844FC"/>
    <w:rsid w:val="00484620"/>
    <w:rsid w:val="0048517D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294"/>
    <w:rsid w:val="004D75CA"/>
    <w:rsid w:val="004E39BE"/>
    <w:rsid w:val="004E5C4A"/>
    <w:rsid w:val="004F1327"/>
    <w:rsid w:val="004F13AC"/>
    <w:rsid w:val="004F1A0F"/>
    <w:rsid w:val="004F2663"/>
    <w:rsid w:val="004F6210"/>
    <w:rsid w:val="005008D4"/>
    <w:rsid w:val="00500D14"/>
    <w:rsid w:val="00501B39"/>
    <w:rsid w:val="00504528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0"/>
    <w:rsid w:val="00570215"/>
    <w:rsid w:val="00574BB3"/>
    <w:rsid w:val="00576781"/>
    <w:rsid w:val="00577363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A5847"/>
    <w:rsid w:val="005B030B"/>
    <w:rsid w:val="005B229B"/>
    <w:rsid w:val="005B2D0F"/>
    <w:rsid w:val="005C1280"/>
    <w:rsid w:val="005C2DEA"/>
    <w:rsid w:val="005C333A"/>
    <w:rsid w:val="005C36BD"/>
    <w:rsid w:val="005C60BC"/>
    <w:rsid w:val="005C7F3B"/>
    <w:rsid w:val="005D1718"/>
    <w:rsid w:val="005D1DF4"/>
    <w:rsid w:val="005D2A41"/>
    <w:rsid w:val="005D3864"/>
    <w:rsid w:val="005D5BD5"/>
    <w:rsid w:val="005D71AD"/>
    <w:rsid w:val="005D7663"/>
    <w:rsid w:val="005E1865"/>
    <w:rsid w:val="005E29ED"/>
    <w:rsid w:val="005E3D88"/>
    <w:rsid w:val="005E3F12"/>
    <w:rsid w:val="005E3F35"/>
    <w:rsid w:val="005E4E55"/>
    <w:rsid w:val="005E5E8B"/>
    <w:rsid w:val="005E6C83"/>
    <w:rsid w:val="005F1659"/>
    <w:rsid w:val="005F2308"/>
    <w:rsid w:val="005F43F0"/>
    <w:rsid w:val="006013A4"/>
    <w:rsid w:val="00601C70"/>
    <w:rsid w:val="00603548"/>
    <w:rsid w:val="006040AA"/>
    <w:rsid w:val="00605FE6"/>
    <w:rsid w:val="00607562"/>
    <w:rsid w:val="006109DA"/>
    <w:rsid w:val="00611991"/>
    <w:rsid w:val="00613697"/>
    <w:rsid w:val="0062562A"/>
    <w:rsid w:val="00626CB9"/>
    <w:rsid w:val="006303FB"/>
    <w:rsid w:val="006311F3"/>
    <w:rsid w:val="006334FC"/>
    <w:rsid w:val="00633E47"/>
    <w:rsid w:val="0064088D"/>
    <w:rsid w:val="00641631"/>
    <w:rsid w:val="00643EEE"/>
    <w:rsid w:val="00652BCF"/>
    <w:rsid w:val="00654C0A"/>
    <w:rsid w:val="00655EA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814BD"/>
    <w:rsid w:val="00684914"/>
    <w:rsid w:val="00684FE9"/>
    <w:rsid w:val="0068726D"/>
    <w:rsid w:val="00687E0F"/>
    <w:rsid w:val="006903D8"/>
    <w:rsid w:val="00690F4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34C6"/>
    <w:rsid w:val="006C6A41"/>
    <w:rsid w:val="006C6D6E"/>
    <w:rsid w:val="006C75BA"/>
    <w:rsid w:val="006D3335"/>
    <w:rsid w:val="006D4489"/>
    <w:rsid w:val="006E0A2C"/>
    <w:rsid w:val="006E17C0"/>
    <w:rsid w:val="006E32ED"/>
    <w:rsid w:val="006E3BF8"/>
    <w:rsid w:val="006E5EAE"/>
    <w:rsid w:val="006F438A"/>
    <w:rsid w:val="007002DC"/>
    <w:rsid w:val="00702F05"/>
    <w:rsid w:val="0070379C"/>
    <w:rsid w:val="00703993"/>
    <w:rsid w:val="0071179C"/>
    <w:rsid w:val="00714045"/>
    <w:rsid w:val="007164ED"/>
    <w:rsid w:val="00716800"/>
    <w:rsid w:val="007203DA"/>
    <w:rsid w:val="00724EE3"/>
    <w:rsid w:val="007264F6"/>
    <w:rsid w:val="0072699D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55952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86663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1402"/>
    <w:rsid w:val="007D298C"/>
    <w:rsid w:val="007D3423"/>
    <w:rsid w:val="007D5E36"/>
    <w:rsid w:val="007E1B93"/>
    <w:rsid w:val="007E4104"/>
    <w:rsid w:val="007E5201"/>
    <w:rsid w:val="007F19E0"/>
    <w:rsid w:val="007F2122"/>
    <w:rsid w:val="007F2352"/>
    <w:rsid w:val="007F5E64"/>
    <w:rsid w:val="007F7CA3"/>
    <w:rsid w:val="00800FA0"/>
    <w:rsid w:val="00807509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411A"/>
    <w:rsid w:val="008301D3"/>
    <w:rsid w:val="00830245"/>
    <w:rsid w:val="008335B8"/>
    <w:rsid w:val="00835970"/>
    <w:rsid w:val="00835CED"/>
    <w:rsid w:val="008364CF"/>
    <w:rsid w:val="00836942"/>
    <w:rsid w:val="0083786E"/>
    <w:rsid w:val="00841444"/>
    <w:rsid w:val="00841628"/>
    <w:rsid w:val="0084173F"/>
    <w:rsid w:val="00843919"/>
    <w:rsid w:val="00844AC7"/>
    <w:rsid w:val="00844BDC"/>
    <w:rsid w:val="00844D51"/>
    <w:rsid w:val="00846160"/>
    <w:rsid w:val="00851AA2"/>
    <w:rsid w:val="00852627"/>
    <w:rsid w:val="00854343"/>
    <w:rsid w:val="00871692"/>
    <w:rsid w:val="00872232"/>
    <w:rsid w:val="00874AF0"/>
    <w:rsid w:val="00877BD2"/>
    <w:rsid w:val="008837F5"/>
    <w:rsid w:val="00890B11"/>
    <w:rsid w:val="008915B1"/>
    <w:rsid w:val="00891B26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5765"/>
    <w:rsid w:val="00917458"/>
    <w:rsid w:val="00917C73"/>
    <w:rsid w:val="00921CB5"/>
    <w:rsid w:val="00921FB1"/>
    <w:rsid w:val="00924567"/>
    <w:rsid w:val="00932B77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F45"/>
    <w:rsid w:val="009578E4"/>
    <w:rsid w:val="00960DB7"/>
    <w:rsid w:val="00962111"/>
    <w:rsid w:val="00962F54"/>
    <w:rsid w:val="00963D38"/>
    <w:rsid w:val="00967473"/>
    <w:rsid w:val="00973090"/>
    <w:rsid w:val="00974395"/>
    <w:rsid w:val="009761F4"/>
    <w:rsid w:val="00976B24"/>
    <w:rsid w:val="00986CCE"/>
    <w:rsid w:val="0098756C"/>
    <w:rsid w:val="00993DED"/>
    <w:rsid w:val="00995EEC"/>
    <w:rsid w:val="00997AA7"/>
    <w:rsid w:val="009A5BC6"/>
    <w:rsid w:val="009A6912"/>
    <w:rsid w:val="009B605E"/>
    <w:rsid w:val="009B779F"/>
    <w:rsid w:val="009C5D27"/>
    <w:rsid w:val="009D0C3D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37C5C"/>
    <w:rsid w:val="00A41708"/>
    <w:rsid w:val="00A4354B"/>
    <w:rsid w:val="00A4508B"/>
    <w:rsid w:val="00A45AC8"/>
    <w:rsid w:val="00A505E4"/>
    <w:rsid w:val="00A54E11"/>
    <w:rsid w:val="00A648CB"/>
    <w:rsid w:val="00A657C2"/>
    <w:rsid w:val="00A66CE7"/>
    <w:rsid w:val="00A66D55"/>
    <w:rsid w:val="00A70214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375"/>
    <w:rsid w:val="00A90697"/>
    <w:rsid w:val="00A90D48"/>
    <w:rsid w:val="00A91427"/>
    <w:rsid w:val="00A91BDE"/>
    <w:rsid w:val="00AA1DE5"/>
    <w:rsid w:val="00AA318E"/>
    <w:rsid w:val="00AA5651"/>
    <w:rsid w:val="00AA5848"/>
    <w:rsid w:val="00AA7750"/>
    <w:rsid w:val="00AB15C1"/>
    <w:rsid w:val="00AB2686"/>
    <w:rsid w:val="00AB3F8D"/>
    <w:rsid w:val="00AB434F"/>
    <w:rsid w:val="00AB49BF"/>
    <w:rsid w:val="00AB7BAD"/>
    <w:rsid w:val="00AB7C2E"/>
    <w:rsid w:val="00AC42D6"/>
    <w:rsid w:val="00AD1E22"/>
    <w:rsid w:val="00AD24D4"/>
    <w:rsid w:val="00AD24F6"/>
    <w:rsid w:val="00AD65F1"/>
    <w:rsid w:val="00AD7222"/>
    <w:rsid w:val="00AD728E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9D1"/>
    <w:rsid w:val="00B00F9F"/>
    <w:rsid w:val="00B049B1"/>
    <w:rsid w:val="00B07ACB"/>
    <w:rsid w:val="00B100A7"/>
    <w:rsid w:val="00B12191"/>
    <w:rsid w:val="00B15F71"/>
    <w:rsid w:val="00B20459"/>
    <w:rsid w:val="00B239BA"/>
    <w:rsid w:val="00B23D96"/>
    <w:rsid w:val="00B253EC"/>
    <w:rsid w:val="00B2578E"/>
    <w:rsid w:val="00B31B45"/>
    <w:rsid w:val="00B31E55"/>
    <w:rsid w:val="00B33095"/>
    <w:rsid w:val="00B41190"/>
    <w:rsid w:val="00B42BF4"/>
    <w:rsid w:val="00B440A4"/>
    <w:rsid w:val="00B46648"/>
    <w:rsid w:val="00B468BB"/>
    <w:rsid w:val="00B47D9A"/>
    <w:rsid w:val="00B525F6"/>
    <w:rsid w:val="00B52E74"/>
    <w:rsid w:val="00B5495E"/>
    <w:rsid w:val="00B55830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1C3A"/>
    <w:rsid w:val="00BB5466"/>
    <w:rsid w:val="00BC270E"/>
    <w:rsid w:val="00BC5066"/>
    <w:rsid w:val="00BD0395"/>
    <w:rsid w:val="00BD08C3"/>
    <w:rsid w:val="00BD3D0A"/>
    <w:rsid w:val="00BD65DF"/>
    <w:rsid w:val="00BD6923"/>
    <w:rsid w:val="00BD7FC0"/>
    <w:rsid w:val="00BE3A02"/>
    <w:rsid w:val="00BE691D"/>
    <w:rsid w:val="00BF23C9"/>
    <w:rsid w:val="00BF2468"/>
    <w:rsid w:val="00BF35EF"/>
    <w:rsid w:val="00BF3CB9"/>
    <w:rsid w:val="00C006C6"/>
    <w:rsid w:val="00C021E0"/>
    <w:rsid w:val="00C03C01"/>
    <w:rsid w:val="00C03F76"/>
    <w:rsid w:val="00C12D01"/>
    <w:rsid w:val="00C220BA"/>
    <w:rsid w:val="00C2291E"/>
    <w:rsid w:val="00C2593B"/>
    <w:rsid w:val="00C25940"/>
    <w:rsid w:val="00C271E9"/>
    <w:rsid w:val="00C30EFA"/>
    <w:rsid w:val="00C33AC2"/>
    <w:rsid w:val="00C405FD"/>
    <w:rsid w:val="00C42FB0"/>
    <w:rsid w:val="00C4311C"/>
    <w:rsid w:val="00C43B4A"/>
    <w:rsid w:val="00C43F20"/>
    <w:rsid w:val="00C446AE"/>
    <w:rsid w:val="00C4483A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086A"/>
    <w:rsid w:val="00C8130D"/>
    <w:rsid w:val="00C8133A"/>
    <w:rsid w:val="00C82A05"/>
    <w:rsid w:val="00C84A12"/>
    <w:rsid w:val="00C902B4"/>
    <w:rsid w:val="00C9149A"/>
    <w:rsid w:val="00C9168A"/>
    <w:rsid w:val="00C92DCD"/>
    <w:rsid w:val="00C95AA5"/>
    <w:rsid w:val="00CA07E2"/>
    <w:rsid w:val="00CB19E2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2D8A"/>
    <w:rsid w:val="00D02E35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4AD4"/>
    <w:rsid w:val="00D27311"/>
    <w:rsid w:val="00D27F42"/>
    <w:rsid w:val="00D3696F"/>
    <w:rsid w:val="00D40409"/>
    <w:rsid w:val="00D40F0E"/>
    <w:rsid w:val="00D41A71"/>
    <w:rsid w:val="00D42F81"/>
    <w:rsid w:val="00D443F9"/>
    <w:rsid w:val="00D4543E"/>
    <w:rsid w:val="00D5093C"/>
    <w:rsid w:val="00D56331"/>
    <w:rsid w:val="00D615E7"/>
    <w:rsid w:val="00D6286C"/>
    <w:rsid w:val="00D62D12"/>
    <w:rsid w:val="00D67681"/>
    <w:rsid w:val="00D73EF3"/>
    <w:rsid w:val="00D74484"/>
    <w:rsid w:val="00D76087"/>
    <w:rsid w:val="00D805F3"/>
    <w:rsid w:val="00D80BC0"/>
    <w:rsid w:val="00D81F5A"/>
    <w:rsid w:val="00D83934"/>
    <w:rsid w:val="00D84713"/>
    <w:rsid w:val="00D84B0A"/>
    <w:rsid w:val="00D85941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B64"/>
    <w:rsid w:val="00DB2D87"/>
    <w:rsid w:val="00DB3B0E"/>
    <w:rsid w:val="00DB44AB"/>
    <w:rsid w:val="00DB4E0C"/>
    <w:rsid w:val="00DB55BE"/>
    <w:rsid w:val="00DB6225"/>
    <w:rsid w:val="00DB7299"/>
    <w:rsid w:val="00DB7CC2"/>
    <w:rsid w:val="00DC1467"/>
    <w:rsid w:val="00DC17BA"/>
    <w:rsid w:val="00DC3D2E"/>
    <w:rsid w:val="00DC6B5D"/>
    <w:rsid w:val="00DC6C82"/>
    <w:rsid w:val="00DC71F4"/>
    <w:rsid w:val="00DD2FB6"/>
    <w:rsid w:val="00DD4B82"/>
    <w:rsid w:val="00DD63CE"/>
    <w:rsid w:val="00DD6AE9"/>
    <w:rsid w:val="00DE4F64"/>
    <w:rsid w:val="00DE5DBE"/>
    <w:rsid w:val="00DE6372"/>
    <w:rsid w:val="00DE6D4E"/>
    <w:rsid w:val="00DF074F"/>
    <w:rsid w:val="00DF1F73"/>
    <w:rsid w:val="00DF23BF"/>
    <w:rsid w:val="00DF493A"/>
    <w:rsid w:val="00DF4A73"/>
    <w:rsid w:val="00E06638"/>
    <w:rsid w:val="00E07367"/>
    <w:rsid w:val="00E10F92"/>
    <w:rsid w:val="00E11EE8"/>
    <w:rsid w:val="00E123AB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34AB"/>
    <w:rsid w:val="00E3419E"/>
    <w:rsid w:val="00E35A27"/>
    <w:rsid w:val="00E35EC3"/>
    <w:rsid w:val="00E4193B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1455"/>
    <w:rsid w:val="00E73B68"/>
    <w:rsid w:val="00E74007"/>
    <w:rsid w:val="00E7697C"/>
    <w:rsid w:val="00E777CD"/>
    <w:rsid w:val="00E81A60"/>
    <w:rsid w:val="00E83A8E"/>
    <w:rsid w:val="00E863FE"/>
    <w:rsid w:val="00E8703D"/>
    <w:rsid w:val="00E90402"/>
    <w:rsid w:val="00E92053"/>
    <w:rsid w:val="00E92A3B"/>
    <w:rsid w:val="00E9341C"/>
    <w:rsid w:val="00E941A4"/>
    <w:rsid w:val="00E957E6"/>
    <w:rsid w:val="00E96EA8"/>
    <w:rsid w:val="00EA21C4"/>
    <w:rsid w:val="00EA2DDD"/>
    <w:rsid w:val="00EA5290"/>
    <w:rsid w:val="00EA786E"/>
    <w:rsid w:val="00EB248F"/>
    <w:rsid w:val="00EB40F7"/>
    <w:rsid w:val="00EB5F93"/>
    <w:rsid w:val="00EB6671"/>
    <w:rsid w:val="00EC0568"/>
    <w:rsid w:val="00EC08D8"/>
    <w:rsid w:val="00EC5EBB"/>
    <w:rsid w:val="00ED240B"/>
    <w:rsid w:val="00ED2D5C"/>
    <w:rsid w:val="00ED2DD4"/>
    <w:rsid w:val="00ED3495"/>
    <w:rsid w:val="00ED4229"/>
    <w:rsid w:val="00ED5899"/>
    <w:rsid w:val="00EE086E"/>
    <w:rsid w:val="00EE0EE1"/>
    <w:rsid w:val="00EE2240"/>
    <w:rsid w:val="00EE2AA6"/>
    <w:rsid w:val="00EE36A1"/>
    <w:rsid w:val="00EE4BE6"/>
    <w:rsid w:val="00EE5182"/>
    <w:rsid w:val="00EE721A"/>
    <w:rsid w:val="00EE722C"/>
    <w:rsid w:val="00EF1F60"/>
    <w:rsid w:val="00EF2F2E"/>
    <w:rsid w:val="00EF7162"/>
    <w:rsid w:val="00F0272E"/>
    <w:rsid w:val="00F03796"/>
    <w:rsid w:val="00F04015"/>
    <w:rsid w:val="00F1068C"/>
    <w:rsid w:val="00F10889"/>
    <w:rsid w:val="00F111DA"/>
    <w:rsid w:val="00F2114F"/>
    <w:rsid w:val="00F2438B"/>
    <w:rsid w:val="00F26A69"/>
    <w:rsid w:val="00F26CB9"/>
    <w:rsid w:val="00F31095"/>
    <w:rsid w:val="00F31336"/>
    <w:rsid w:val="00F36897"/>
    <w:rsid w:val="00F372E3"/>
    <w:rsid w:val="00F4018A"/>
    <w:rsid w:val="00F40C65"/>
    <w:rsid w:val="00F40C67"/>
    <w:rsid w:val="00F4186E"/>
    <w:rsid w:val="00F41CCD"/>
    <w:rsid w:val="00F43537"/>
    <w:rsid w:val="00F439CD"/>
    <w:rsid w:val="00F452D2"/>
    <w:rsid w:val="00F47F6D"/>
    <w:rsid w:val="00F55D10"/>
    <w:rsid w:val="00F55F78"/>
    <w:rsid w:val="00F56AD8"/>
    <w:rsid w:val="00F61849"/>
    <w:rsid w:val="00F63D2B"/>
    <w:rsid w:val="00F64100"/>
    <w:rsid w:val="00F650E0"/>
    <w:rsid w:val="00F66A9A"/>
    <w:rsid w:val="00F72F59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0EC3"/>
    <w:rsid w:val="00FB20FD"/>
    <w:rsid w:val="00FB3B29"/>
    <w:rsid w:val="00FB58EF"/>
    <w:rsid w:val="00FB7436"/>
    <w:rsid w:val="00FB7B9A"/>
    <w:rsid w:val="00FC02A0"/>
    <w:rsid w:val="00FC2DB7"/>
    <w:rsid w:val="00FC35FE"/>
    <w:rsid w:val="00FC628A"/>
    <w:rsid w:val="00FD0172"/>
    <w:rsid w:val="00FD4440"/>
    <w:rsid w:val="00FD618B"/>
    <w:rsid w:val="00FD62F5"/>
    <w:rsid w:val="00FE217B"/>
    <w:rsid w:val="00FE5927"/>
    <w:rsid w:val="00FE59F8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0E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E0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covid-19-the-green-book-chapter-14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A44001287</value>
    </field>
    <field name="Objective-Title">
      <value order="0">MA.EM.0241.23 - Written statement on Vaccination deployment - spring booster for most vulnerable - ENGLISH</value>
    </field>
    <field name="Objective-Description">
      <value order="0"/>
    </field>
    <field name="Objective-CreationStamp">
      <value order="0">2022-02-18T13:30:27Z</value>
    </field>
    <field name="Objective-IsApproved">
      <value order="0">false</value>
    </field>
    <field name="Objective-IsPublished">
      <value order="0">true</value>
    </field>
    <field name="Objective-DatePublished">
      <value order="0">2023-03-06T13:18:43Z</value>
    </field>
    <field name="Objective-ModificationStamp">
      <value order="0">2023-03-06T13:19:07Z</value>
    </field>
    <field name="Objective-Owner">
      <value order="0">Chaundy, Hannah (HSS - Vaccination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- 2023:MA/EM/0241/23 - JCVI advice on the 2023 COVID-19 vaccination Spring Booster campaign</value>
    </field>
    <field name="Objective-Parent">
      <value order="0">MA/EM/0241/23 - JCVI advice on the 2023 COVID-19 vaccination Spring Booster campaign</value>
    </field>
    <field name="Objective-State">
      <value order="0">Published</value>
    </field>
    <field name="Objective-VersionId">
      <value order="0">vA84420213</value>
    </field>
    <field name="Objective-Version">
      <value order="0">19.0</value>
    </field>
    <field name="Objective-VersionNumber">
      <value order="0">19</value>
    </field>
    <field name="Objective-VersionComment">
      <value order="0"/>
    </field>
    <field name="Objective-FileNumber">
      <value order="0">qA1628535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262302C7-6794-4AE6-9D17-DEF01FA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2023-03-07T10:19:00Z</dcterms:created>
  <dcterms:modified xsi:type="dcterms:W3CDTF">2023-03-07T10:19:00Z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A44001287</vt:lpwstr>
  </property>
  <property fmtid="{D5CDD505-2E9C-101B-9397-08002B2CF9AE}" pid="4" name="Objective-Title">
    <vt:lpwstr>MA.EM.0241.23 - Written statement on Vaccination deployment - spring booster for most vulnerable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2023-02-08T10:12:34Z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2023-03-06T13:18:43Z</vt:filetime>
  </property>
  <property fmtid="{D5CDD505-2E9C-101B-9397-08002B2CF9AE}" pid="10" name="Objective-ModificationStamp">
    <vt:filetime>2023-03-06T13:19:07Z</vt:filetime>
  </property>
  <property fmtid="{D5CDD505-2E9C-101B-9397-08002B2CF9AE}" pid="11" name="Objective-Owner">
    <vt:lpwstr>Chaundy, Hannah (HSS - Vaccination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- 2023:MA/EM/0241/23 - JCVI advice on the 2023 COVID-19 vaccination Spring Booster campaign:</vt:lpwstr>
  </property>
  <property fmtid="{D5CDD505-2E9C-101B-9397-08002B2CF9AE}" pid="13" name="Objective-Parent">
    <vt:lpwstr>MA/EM/0241/23 - JCVI advice on the 2023 COVID-19 vaccination Spring Booster campaign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19.0</vt:lpwstr>
  </property>
  <property fmtid="{D5CDD505-2E9C-101B-9397-08002B2CF9AE}" pid="16" name="Objective-VersionNumber">
    <vt:r8>19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vA84420213</vt:lpwstr>
  </property>
  <property fmtid="{D5CDD505-2E9C-101B-9397-08002B2CF9AE}" pid="28" name="Objective-Language">
    <vt:lpwstr/>
  </property>
  <property fmtid="{D5CDD505-2E9C-101B-9397-08002B2CF9AE}" pid="29" name="Objective-Date Acquired">
    <vt:filetime>2022-02-18T00:00:00Z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