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1157" w14:textId="77777777" w:rsidR="001A39E2" w:rsidRDefault="001A39E2" w:rsidP="001A39E2">
      <w:pPr>
        <w:jc w:val="right"/>
        <w:rPr>
          <w:b/>
        </w:rPr>
      </w:pPr>
    </w:p>
    <w:p w14:paraId="65B9115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5B91174" wp14:editId="65B9117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908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5B9115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5B911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5B9115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B9115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5B91176" wp14:editId="65B9117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E6A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5B91161" w14:textId="77777777" w:rsidTr="00B049B1">
        <w:tc>
          <w:tcPr>
            <w:tcW w:w="1383" w:type="dxa"/>
            <w:tcBorders>
              <w:top w:val="nil"/>
              <w:left w:val="nil"/>
              <w:bottom w:val="nil"/>
              <w:right w:val="nil"/>
            </w:tcBorders>
            <w:vAlign w:val="center"/>
          </w:tcPr>
          <w:p w14:paraId="65B9115D" w14:textId="77777777" w:rsidR="00EA5290" w:rsidRDefault="00EA5290" w:rsidP="00B049B1">
            <w:pPr>
              <w:spacing w:before="120" w:after="120"/>
              <w:rPr>
                <w:rFonts w:ascii="Arial" w:hAnsi="Arial" w:cs="Arial"/>
                <w:b/>
                <w:bCs/>
                <w:sz w:val="24"/>
                <w:szCs w:val="24"/>
              </w:rPr>
            </w:pPr>
          </w:p>
          <w:p w14:paraId="65B911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B9115F" w14:textId="77777777" w:rsidR="00EA5290" w:rsidRPr="00670227" w:rsidRDefault="00EA5290" w:rsidP="00B049B1">
            <w:pPr>
              <w:spacing w:before="120" w:after="120"/>
              <w:rPr>
                <w:rFonts w:ascii="Arial" w:hAnsi="Arial" w:cs="Arial"/>
                <w:b/>
                <w:bCs/>
                <w:sz w:val="24"/>
                <w:szCs w:val="24"/>
              </w:rPr>
            </w:pPr>
          </w:p>
          <w:p w14:paraId="65B91160" w14:textId="2A29D39D" w:rsidR="00EA5290" w:rsidRPr="00670227" w:rsidRDefault="00291D87" w:rsidP="00B049B1">
            <w:pPr>
              <w:spacing w:before="120" w:after="120"/>
              <w:rPr>
                <w:rFonts w:ascii="Arial" w:hAnsi="Arial" w:cs="Arial"/>
                <w:b/>
                <w:bCs/>
                <w:sz w:val="24"/>
                <w:szCs w:val="24"/>
              </w:rPr>
            </w:pPr>
            <w:r w:rsidRPr="00291D87">
              <w:rPr>
                <w:rFonts w:ascii="Arial" w:hAnsi="Arial" w:cs="Arial"/>
                <w:b/>
                <w:bCs/>
                <w:sz w:val="24"/>
                <w:szCs w:val="24"/>
              </w:rPr>
              <w:t>The Social Housing (Regulation) Act 2023 (Consequential and Miscellaneous Amendments) Regulations 202</w:t>
            </w:r>
            <w:r w:rsidR="007630AB">
              <w:rPr>
                <w:rFonts w:ascii="Arial" w:hAnsi="Arial" w:cs="Arial"/>
                <w:b/>
                <w:bCs/>
                <w:sz w:val="24"/>
                <w:szCs w:val="24"/>
              </w:rPr>
              <w:t>4</w:t>
            </w:r>
          </w:p>
        </w:tc>
      </w:tr>
      <w:tr w:rsidR="00EA5290" w:rsidRPr="00A011A1" w14:paraId="65B91164" w14:textId="77777777" w:rsidTr="00B049B1">
        <w:tc>
          <w:tcPr>
            <w:tcW w:w="1383" w:type="dxa"/>
            <w:tcBorders>
              <w:top w:val="nil"/>
              <w:left w:val="nil"/>
              <w:bottom w:val="nil"/>
              <w:right w:val="nil"/>
            </w:tcBorders>
            <w:vAlign w:val="center"/>
          </w:tcPr>
          <w:p w14:paraId="65B911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B91163" w14:textId="3F659049" w:rsidR="00EA5290" w:rsidRPr="00670227" w:rsidRDefault="00291D87" w:rsidP="00B049B1">
            <w:pPr>
              <w:spacing w:before="120" w:after="120"/>
              <w:rPr>
                <w:rFonts w:ascii="Arial" w:hAnsi="Arial" w:cs="Arial"/>
                <w:b/>
                <w:bCs/>
                <w:sz w:val="24"/>
                <w:szCs w:val="24"/>
              </w:rPr>
            </w:pPr>
            <w:r>
              <w:rPr>
                <w:rFonts w:ascii="Arial" w:hAnsi="Arial" w:cs="Arial"/>
                <w:b/>
                <w:bCs/>
                <w:sz w:val="24"/>
                <w:szCs w:val="24"/>
              </w:rPr>
              <w:t>19</w:t>
            </w:r>
            <w:r w:rsidR="00DA0C25">
              <w:rPr>
                <w:rFonts w:ascii="Arial" w:hAnsi="Arial" w:cs="Arial"/>
                <w:b/>
                <w:bCs/>
                <w:sz w:val="24"/>
                <w:szCs w:val="24"/>
              </w:rPr>
              <w:t xml:space="preserve"> </w:t>
            </w:r>
            <w:r>
              <w:rPr>
                <w:rFonts w:ascii="Arial" w:hAnsi="Arial" w:cs="Arial"/>
                <w:b/>
                <w:bCs/>
                <w:sz w:val="24"/>
                <w:szCs w:val="24"/>
              </w:rPr>
              <w:t xml:space="preserve">January </w:t>
            </w:r>
            <w:r w:rsidR="00DA0C25">
              <w:rPr>
                <w:rFonts w:ascii="Arial" w:hAnsi="Arial" w:cs="Arial"/>
                <w:b/>
                <w:bCs/>
                <w:sz w:val="24"/>
                <w:szCs w:val="24"/>
              </w:rPr>
              <w:t>202</w:t>
            </w:r>
            <w:r>
              <w:rPr>
                <w:rFonts w:ascii="Arial" w:hAnsi="Arial" w:cs="Arial"/>
                <w:b/>
                <w:bCs/>
                <w:sz w:val="24"/>
                <w:szCs w:val="24"/>
              </w:rPr>
              <w:t>4</w:t>
            </w:r>
            <w:r w:rsidR="00DA0C25">
              <w:rPr>
                <w:rFonts w:ascii="Arial" w:hAnsi="Arial" w:cs="Arial"/>
                <w:b/>
                <w:bCs/>
                <w:sz w:val="24"/>
                <w:szCs w:val="24"/>
              </w:rPr>
              <w:t xml:space="preserve"> </w:t>
            </w:r>
          </w:p>
        </w:tc>
      </w:tr>
      <w:tr w:rsidR="00EA5290" w:rsidRPr="00A011A1" w14:paraId="65B91167" w14:textId="77777777" w:rsidTr="00B049B1">
        <w:tc>
          <w:tcPr>
            <w:tcW w:w="1383" w:type="dxa"/>
            <w:tcBorders>
              <w:top w:val="nil"/>
              <w:left w:val="nil"/>
              <w:bottom w:val="nil"/>
              <w:right w:val="nil"/>
            </w:tcBorders>
            <w:vAlign w:val="center"/>
          </w:tcPr>
          <w:p w14:paraId="65B9116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5B91166" w14:textId="3FDBAD24" w:rsidR="00EA5290" w:rsidRPr="00670227" w:rsidRDefault="00DA0C25" w:rsidP="001E53BF">
            <w:pPr>
              <w:spacing w:before="120" w:after="120"/>
              <w:rPr>
                <w:rFonts w:ascii="Arial" w:hAnsi="Arial" w:cs="Arial"/>
                <w:b/>
                <w:bCs/>
                <w:sz w:val="24"/>
                <w:szCs w:val="24"/>
              </w:rPr>
            </w:pPr>
            <w:r>
              <w:rPr>
                <w:rFonts w:ascii="Arial" w:hAnsi="Arial" w:cs="Arial"/>
                <w:b/>
                <w:bCs/>
                <w:sz w:val="24"/>
                <w:szCs w:val="24"/>
              </w:rPr>
              <w:t>Julie James</w:t>
            </w:r>
            <w:r w:rsidR="00255561">
              <w:rPr>
                <w:rFonts w:ascii="Arial" w:hAnsi="Arial" w:cs="Arial"/>
                <w:b/>
                <w:bCs/>
                <w:sz w:val="24"/>
                <w:szCs w:val="24"/>
              </w:rPr>
              <w:t>,</w:t>
            </w:r>
            <w:r>
              <w:rPr>
                <w:rFonts w:ascii="Arial" w:hAnsi="Arial" w:cs="Arial"/>
                <w:b/>
                <w:bCs/>
                <w:sz w:val="24"/>
                <w:szCs w:val="24"/>
              </w:rPr>
              <w:t xml:space="preserve"> Minister for Climate Change</w:t>
            </w:r>
          </w:p>
        </w:tc>
      </w:tr>
    </w:tbl>
    <w:p w14:paraId="65B91168" w14:textId="77777777" w:rsidR="00EA5290" w:rsidRPr="00A011A1" w:rsidRDefault="00EA5290" w:rsidP="00EA5290"/>
    <w:p w14:paraId="4F8694EF" w14:textId="21A7F7C4" w:rsidR="00DA0C25" w:rsidRPr="00E57253" w:rsidRDefault="00291D87" w:rsidP="00E57253">
      <w:pPr>
        <w:rPr>
          <w:rFonts w:ascii="Arial" w:hAnsi="Arial" w:cs="Arial"/>
          <w:sz w:val="24"/>
          <w:szCs w:val="24"/>
        </w:rPr>
      </w:pPr>
      <w:r w:rsidRPr="00E57253">
        <w:rPr>
          <w:rFonts w:ascii="Arial" w:hAnsi="Arial" w:cs="Arial"/>
          <w:sz w:val="24"/>
          <w:szCs w:val="24"/>
          <w:lang w:eastAsia="en-GB"/>
        </w:rPr>
        <w:t>The Social Housing (Regulation) Act 2023 (Consequential and Miscellaneous Amendments) Regulations 202</w:t>
      </w:r>
      <w:r w:rsidR="007630AB" w:rsidRPr="00E57253">
        <w:rPr>
          <w:rFonts w:ascii="Arial" w:hAnsi="Arial" w:cs="Arial"/>
          <w:sz w:val="24"/>
          <w:szCs w:val="24"/>
          <w:lang w:eastAsia="en-GB"/>
        </w:rPr>
        <w:t>4</w:t>
      </w:r>
      <w:r w:rsidRPr="00E57253">
        <w:rPr>
          <w:rFonts w:ascii="Arial" w:hAnsi="Arial" w:cs="Arial"/>
          <w:sz w:val="24"/>
          <w:szCs w:val="24"/>
          <w:lang w:eastAsia="en-GB"/>
        </w:rPr>
        <w:t xml:space="preserve"> (“the Regulations”) were laid before the UK Parliament</w:t>
      </w:r>
      <w:r w:rsidR="00DA0C25" w:rsidRPr="00E57253">
        <w:rPr>
          <w:rFonts w:ascii="Arial" w:hAnsi="Arial" w:cs="Arial"/>
          <w:sz w:val="24"/>
          <w:szCs w:val="24"/>
        </w:rPr>
        <w:t xml:space="preserve"> </w:t>
      </w:r>
      <w:r w:rsidRPr="00E57253">
        <w:rPr>
          <w:rFonts w:ascii="Arial" w:hAnsi="Arial" w:cs="Arial"/>
          <w:sz w:val="24"/>
          <w:szCs w:val="24"/>
        </w:rPr>
        <w:t>on 18 January 2024</w:t>
      </w:r>
      <w:r w:rsidR="00DA0C25" w:rsidRPr="00E57253">
        <w:rPr>
          <w:rFonts w:ascii="Arial" w:hAnsi="Arial" w:cs="Arial"/>
          <w:sz w:val="24"/>
          <w:szCs w:val="24"/>
        </w:rPr>
        <w:t xml:space="preserve">. </w:t>
      </w:r>
    </w:p>
    <w:p w14:paraId="5C07E2C3" w14:textId="77777777" w:rsidR="007B18D0" w:rsidRPr="00E57253" w:rsidRDefault="007B18D0" w:rsidP="00E57253">
      <w:pPr>
        <w:rPr>
          <w:rFonts w:ascii="Arial" w:hAnsi="Arial" w:cs="Arial"/>
          <w:sz w:val="24"/>
          <w:szCs w:val="24"/>
        </w:rPr>
      </w:pPr>
    </w:p>
    <w:p w14:paraId="7026E69A" w14:textId="1E5299D4" w:rsidR="00181F47" w:rsidRPr="00E57253" w:rsidRDefault="007630AB" w:rsidP="00E57253">
      <w:pPr>
        <w:rPr>
          <w:rFonts w:ascii="Arial" w:hAnsi="Arial" w:cs="Arial"/>
          <w:sz w:val="24"/>
          <w:szCs w:val="24"/>
        </w:rPr>
      </w:pPr>
      <w:r w:rsidRPr="00E57253">
        <w:rPr>
          <w:rFonts w:ascii="Arial" w:hAnsi="Arial" w:cs="Arial"/>
          <w:sz w:val="24"/>
          <w:szCs w:val="24"/>
        </w:rPr>
        <w:t>The regulations make amendments that are consequential on the Social Housing (Regulation) Act 2023 and make miscellaneous amendments to the Housing and Regeneration Act 2008 in relation to the regulation of social housing</w:t>
      </w:r>
      <w:r w:rsidR="00181F47" w:rsidRPr="00E57253">
        <w:rPr>
          <w:rFonts w:ascii="Arial" w:hAnsi="Arial" w:cs="Arial"/>
          <w:sz w:val="24"/>
          <w:szCs w:val="24"/>
        </w:rPr>
        <w:t xml:space="preserve"> in England</w:t>
      </w:r>
      <w:r w:rsidRPr="00E57253">
        <w:rPr>
          <w:rFonts w:ascii="Arial" w:hAnsi="Arial" w:cs="Arial"/>
          <w:sz w:val="24"/>
          <w:szCs w:val="24"/>
        </w:rPr>
        <w:t>.</w:t>
      </w:r>
      <w:r w:rsidR="00700440" w:rsidRPr="00E57253">
        <w:rPr>
          <w:rFonts w:ascii="Arial" w:hAnsi="Arial" w:cs="Arial"/>
          <w:sz w:val="24"/>
          <w:szCs w:val="24"/>
        </w:rPr>
        <w:t xml:space="preserve"> The purpose of the Regulations is to</w:t>
      </w:r>
      <w:r w:rsidR="00181F47" w:rsidRPr="00E57253">
        <w:rPr>
          <w:rFonts w:ascii="Arial" w:hAnsi="Arial" w:cs="Arial"/>
          <w:sz w:val="24"/>
          <w:szCs w:val="24"/>
        </w:rPr>
        <w:t xml:space="preserve"> give effect to the revisions to the regulatory regime for social housing in England which is set out in the 2023 Act. </w:t>
      </w:r>
    </w:p>
    <w:p w14:paraId="42704C0C" w14:textId="77777777" w:rsidR="007B18D0" w:rsidRPr="00E57253" w:rsidRDefault="007B18D0" w:rsidP="00E57253">
      <w:pPr>
        <w:rPr>
          <w:rFonts w:ascii="Arial" w:hAnsi="Arial" w:cs="Arial"/>
          <w:sz w:val="24"/>
          <w:szCs w:val="24"/>
          <w:u w:val="single"/>
        </w:rPr>
      </w:pPr>
    </w:p>
    <w:p w14:paraId="790C7840" w14:textId="59AE6893" w:rsidR="00DA0C25" w:rsidRPr="00E57253" w:rsidRDefault="00DA0C25" w:rsidP="00E57253">
      <w:pPr>
        <w:rPr>
          <w:rFonts w:ascii="Arial" w:hAnsi="Arial" w:cs="Arial"/>
          <w:sz w:val="24"/>
          <w:szCs w:val="24"/>
        </w:rPr>
      </w:pPr>
      <w:r w:rsidRPr="00E57253">
        <w:rPr>
          <w:rFonts w:ascii="Arial" w:hAnsi="Arial" w:cs="Arial"/>
          <w:sz w:val="24"/>
          <w:szCs w:val="24"/>
        </w:rPr>
        <w:t xml:space="preserve">I </w:t>
      </w:r>
      <w:r w:rsidR="00291D87" w:rsidRPr="00E57253">
        <w:rPr>
          <w:rFonts w:ascii="Arial" w:hAnsi="Arial" w:cs="Arial"/>
          <w:sz w:val="24"/>
          <w:szCs w:val="24"/>
        </w:rPr>
        <w:t>have laid</w:t>
      </w:r>
      <w:r w:rsidRPr="00E57253">
        <w:rPr>
          <w:rFonts w:ascii="Arial" w:hAnsi="Arial" w:cs="Arial"/>
          <w:sz w:val="24"/>
          <w:szCs w:val="24"/>
        </w:rPr>
        <w:t xml:space="preserve"> a </w:t>
      </w:r>
      <w:hyperlink r:id="rId8" w:history="1">
        <w:r w:rsidR="00291D87" w:rsidRPr="00415BA5">
          <w:rPr>
            <w:rStyle w:val="Hyperlink"/>
            <w:rFonts w:ascii="Arial" w:hAnsi="Arial" w:cs="Arial"/>
            <w:sz w:val="24"/>
            <w:szCs w:val="24"/>
          </w:rPr>
          <w:t>Statutory Instrument Consent Memorandum</w:t>
        </w:r>
      </w:hyperlink>
      <w:r w:rsidR="00291D87" w:rsidRPr="00E57253">
        <w:rPr>
          <w:rFonts w:ascii="Arial" w:hAnsi="Arial" w:cs="Arial"/>
          <w:sz w:val="24"/>
          <w:szCs w:val="24"/>
        </w:rPr>
        <w:t xml:space="preserve"> in</w:t>
      </w:r>
      <w:r w:rsidR="00291D87" w:rsidRPr="00E57253" w:rsidDel="00291D87">
        <w:rPr>
          <w:rFonts w:ascii="Arial" w:hAnsi="Arial" w:cs="Arial"/>
          <w:sz w:val="24"/>
          <w:szCs w:val="24"/>
        </w:rPr>
        <w:t xml:space="preserve"> </w:t>
      </w:r>
      <w:r w:rsidRPr="00E57253">
        <w:rPr>
          <w:rFonts w:ascii="Arial" w:hAnsi="Arial" w:cs="Arial"/>
          <w:sz w:val="24"/>
          <w:szCs w:val="24"/>
        </w:rPr>
        <w:t>respect of the</w:t>
      </w:r>
      <w:r w:rsidR="00291D87" w:rsidRPr="00E57253">
        <w:rPr>
          <w:rFonts w:ascii="Arial" w:hAnsi="Arial" w:cs="Arial"/>
          <w:sz w:val="24"/>
          <w:szCs w:val="24"/>
        </w:rPr>
        <w:t>se</w:t>
      </w:r>
      <w:r w:rsidRPr="00E57253">
        <w:rPr>
          <w:rFonts w:ascii="Arial" w:hAnsi="Arial" w:cs="Arial"/>
          <w:sz w:val="24"/>
          <w:szCs w:val="24"/>
        </w:rPr>
        <w:t xml:space="preserve"> </w:t>
      </w:r>
      <w:r w:rsidR="00291D87" w:rsidRPr="00E57253">
        <w:rPr>
          <w:rFonts w:ascii="Arial" w:hAnsi="Arial" w:cs="Arial"/>
          <w:sz w:val="24"/>
          <w:szCs w:val="24"/>
        </w:rPr>
        <w:t>regulations</w:t>
      </w:r>
      <w:r w:rsidRPr="00E57253">
        <w:rPr>
          <w:rFonts w:ascii="Arial" w:hAnsi="Arial" w:cs="Arial"/>
          <w:sz w:val="24"/>
          <w:szCs w:val="24"/>
        </w:rPr>
        <w:t xml:space="preserve">, given housing is within the </w:t>
      </w:r>
      <w:r w:rsidR="00AE7750" w:rsidRPr="00E57253">
        <w:rPr>
          <w:rFonts w:ascii="Arial" w:hAnsi="Arial" w:cs="Arial"/>
          <w:sz w:val="24"/>
          <w:szCs w:val="24"/>
        </w:rPr>
        <w:t>legislative</w:t>
      </w:r>
      <w:r w:rsidRPr="00E57253">
        <w:rPr>
          <w:rFonts w:ascii="Arial" w:hAnsi="Arial" w:cs="Arial"/>
          <w:sz w:val="24"/>
          <w:szCs w:val="24"/>
        </w:rPr>
        <w:t xml:space="preserve"> competence of the Senedd.</w:t>
      </w:r>
      <w:r w:rsidR="00700440" w:rsidRPr="00E57253">
        <w:rPr>
          <w:rFonts w:ascii="Arial" w:hAnsi="Arial" w:cs="Arial"/>
          <w:sz w:val="24"/>
          <w:szCs w:val="24"/>
        </w:rPr>
        <w:t xml:space="preserve"> I have laid the memorandum in accordance with the requirement under Standing Order 30A. I consider the Regulations to be a relevant statutory instrument because they make provisions in relation to Wales amending primary legislation within the legislative competence of the Senedd, which is not an incidental, consequential, transitional, transitory, supplementary or savings provision relating to matters that are not within the legislative competence of the Senedd.</w:t>
      </w:r>
      <w:r w:rsidR="007B18D0" w:rsidRPr="00E57253">
        <w:rPr>
          <w:rFonts w:ascii="Arial" w:hAnsi="Arial" w:cs="Arial"/>
          <w:sz w:val="24"/>
          <w:szCs w:val="24"/>
        </w:rPr>
        <w:t xml:space="preserve"> </w:t>
      </w:r>
    </w:p>
    <w:sectPr w:rsidR="00DA0C25" w:rsidRPr="00E5725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B82F" w14:textId="77777777" w:rsidR="000E379D" w:rsidRDefault="000E379D">
      <w:r>
        <w:separator/>
      </w:r>
    </w:p>
  </w:endnote>
  <w:endnote w:type="continuationSeparator" w:id="0">
    <w:p w14:paraId="584DA90B" w14:textId="77777777" w:rsidR="000E379D" w:rsidRDefault="000E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7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9117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7E" w14:textId="2382262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C25">
      <w:rPr>
        <w:rStyle w:val="PageNumber"/>
        <w:noProof/>
      </w:rPr>
      <w:t>2</w:t>
    </w:r>
    <w:r>
      <w:rPr>
        <w:rStyle w:val="PageNumber"/>
      </w:rPr>
      <w:fldChar w:fldCharType="end"/>
    </w:r>
  </w:p>
  <w:p w14:paraId="65B9117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8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5B9118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8237" w14:textId="77777777" w:rsidR="000E379D" w:rsidRDefault="000E379D">
      <w:r>
        <w:separator/>
      </w:r>
    </w:p>
  </w:footnote>
  <w:footnote w:type="continuationSeparator" w:id="0">
    <w:p w14:paraId="0372C055" w14:textId="77777777" w:rsidR="000E379D" w:rsidRDefault="000E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80" w14:textId="77777777" w:rsidR="00AE064D" w:rsidRDefault="000C5E9B">
    <w:r>
      <w:rPr>
        <w:noProof/>
        <w:lang w:eastAsia="en-GB"/>
      </w:rPr>
      <w:drawing>
        <wp:anchor distT="0" distB="0" distL="114300" distR="114300" simplePos="0" relativeHeight="251657728" behindDoc="1" locked="0" layoutInCell="1" allowOverlap="1" wp14:anchorId="65B91185" wp14:editId="65B9118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5B91181" w14:textId="77777777" w:rsidR="00DD4B82" w:rsidRDefault="00DD4B82">
    <w:pPr>
      <w:pStyle w:val="Header"/>
    </w:pPr>
  </w:p>
  <w:p w14:paraId="65B9118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283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6483"/>
    <w:rsid w:val="000516D9"/>
    <w:rsid w:val="0006774B"/>
    <w:rsid w:val="00082B81"/>
    <w:rsid w:val="00090C3D"/>
    <w:rsid w:val="00097118"/>
    <w:rsid w:val="000C3A52"/>
    <w:rsid w:val="000C53DB"/>
    <w:rsid w:val="000C5E9B"/>
    <w:rsid w:val="000E379D"/>
    <w:rsid w:val="000F1428"/>
    <w:rsid w:val="00134918"/>
    <w:rsid w:val="001460B1"/>
    <w:rsid w:val="0017102C"/>
    <w:rsid w:val="00181F47"/>
    <w:rsid w:val="001A39E2"/>
    <w:rsid w:val="001A6AF1"/>
    <w:rsid w:val="001B027C"/>
    <w:rsid w:val="001B288D"/>
    <w:rsid w:val="001C532F"/>
    <w:rsid w:val="001E53BF"/>
    <w:rsid w:val="00214B25"/>
    <w:rsid w:val="00223E62"/>
    <w:rsid w:val="00255561"/>
    <w:rsid w:val="00267EF1"/>
    <w:rsid w:val="00274F08"/>
    <w:rsid w:val="00291D87"/>
    <w:rsid w:val="002A5310"/>
    <w:rsid w:val="002C57B6"/>
    <w:rsid w:val="002F0EB9"/>
    <w:rsid w:val="002F53A9"/>
    <w:rsid w:val="00314E36"/>
    <w:rsid w:val="003220C1"/>
    <w:rsid w:val="00356D7B"/>
    <w:rsid w:val="00357893"/>
    <w:rsid w:val="003670C1"/>
    <w:rsid w:val="00370471"/>
    <w:rsid w:val="00390129"/>
    <w:rsid w:val="003B1503"/>
    <w:rsid w:val="003B3D64"/>
    <w:rsid w:val="003C5133"/>
    <w:rsid w:val="003E5A0B"/>
    <w:rsid w:val="00412673"/>
    <w:rsid w:val="00415BA5"/>
    <w:rsid w:val="00420748"/>
    <w:rsid w:val="0043031D"/>
    <w:rsid w:val="0046757C"/>
    <w:rsid w:val="004F133C"/>
    <w:rsid w:val="005570D8"/>
    <w:rsid w:val="00560F1F"/>
    <w:rsid w:val="00574BB3"/>
    <w:rsid w:val="005A22E2"/>
    <w:rsid w:val="005B030B"/>
    <w:rsid w:val="005D2A41"/>
    <w:rsid w:val="005D7663"/>
    <w:rsid w:val="005E00B7"/>
    <w:rsid w:val="005F1659"/>
    <w:rsid w:val="00603548"/>
    <w:rsid w:val="00625037"/>
    <w:rsid w:val="00654C0A"/>
    <w:rsid w:val="006633C7"/>
    <w:rsid w:val="00663F04"/>
    <w:rsid w:val="00670227"/>
    <w:rsid w:val="006705FA"/>
    <w:rsid w:val="006814BD"/>
    <w:rsid w:val="0069133F"/>
    <w:rsid w:val="006B340E"/>
    <w:rsid w:val="006B461D"/>
    <w:rsid w:val="006C6463"/>
    <w:rsid w:val="006E0A2C"/>
    <w:rsid w:val="00700440"/>
    <w:rsid w:val="00703993"/>
    <w:rsid w:val="0073380E"/>
    <w:rsid w:val="00743B79"/>
    <w:rsid w:val="007523BC"/>
    <w:rsid w:val="00752C48"/>
    <w:rsid w:val="007630AB"/>
    <w:rsid w:val="007A05FB"/>
    <w:rsid w:val="007B18D0"/>
    <w:rsid w:val="007B5260"/>
    <w:rsid w:val="007C24E7"/>
    <w:rsid w:val="007D1402"/>
    <w:rsid w:val="007F5E64"/>
    <w:rsid w:val="00800FA0"/>
    <w:rsid w:val="00812370"/>
    <w:rsid w:val="0082411A"/>
    <w:rsid w:val="00841628"/>
    <w:rsid w:val="00846160"/>
    <w:rsid w:val="008622DA"/>
    <w:rsid w:val="00877BD2"/>
    <w:rsid w:val="008929B9"/>
    <w:rsid w:val="008B7927"/>
    <w:rsid w:val="008D1E0B"/>
    <w:rsid w:val="008F0CC6"/>
    <w:rsid w:val="008F789E"/>
    <w:rsid w:val="00905771"/>
    <w:rsid w:val="00952E80"/>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4AEF"/>
    <w:rsid w:val="00AA5651"/>
    <w:rsid w:val="00AA5848"/>
    <w:rsid w:val="00AA7750"/>
    <w:rsid w:val="00AA780E"/>
    <w:rsid w:val="00AD65F1"/>
    <w:rsid w:val="00AE064D"/>
    <w:rsid w:val="00AE7750"/>
    <w:rsid w:val="00AF056B"/>
    <w:rsid w:val="00B049B1"/>
    <w:rsid w:val="00B05699"/>
    <w:rsid w:val="00B239BA"/>
    <w:rsid w:val="00B468BB"/>
    <w:rsid w:val="00B71257"/>
    <w:rsid w:val="00B81F17"/>
    <w:rsid w:val="00C3243E"/>
    <w:rsid w:val="00C43B4A"/>
    <w:rsid w:val="00C64FA5"/>
    <w:rsid w:val="00C74F89"/>
    <w:rsid w:val="00C84A12"/>
    <w:rsid w:val="00CB186D"/>
    <w:rsid w:val="00CF3DC5"/>
    <w:rsid w:val="00D017E2"/>
    <w:rsid w:val="00D16D97"/>
    <w:rsid w:val="00D27F42"/>
    <w:rsid w:val="00D84713"/>
    <w:rsid w:val="00D96853"/>
    <w:rsid w:val="00DA0C25"/>
    <w:rsid w:val="00DD4B82"/>
    <w:rsid w:val="00E1556F"/>
    <w:rsid w:val="00E21B23"/>
    <w:rsid w:val="00E3419E"/>
    <w:rsid w:val="00E47B1A"/>
    <w:rsid w:val="00E57253"/>
    <w:rsid w:val="00E631B1"/>
    <w:rsid w:val="00EA5290"/>
    <w:rsid w:val="00EB248F"/>
    <w:rsid w:val="00EB5F93"/>
    <w:rsid w:val="00EC0568"/>
    <w:rsid w:val="00EE721A"/>
    <w:rsid w:val="00F0272E"/>
    <w:rsid w:val="00F2438B"/>
    <w:rsid w:val="00F81C33"/>
    <w:rsid w:val="00F923C2"/>
    <w:rsid w:val="00F97613"/>
    <w:rsid w:val="00FC751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9115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AE7750"/>
    <w:rPr>
      <w:rFonts w:ascii="TradeGothic" w:hAnsi="TradeGothic"/>
      <w:sz w:val="22"/>
      <w:lang w:eastAsia="en-US"/>
    </w:rPr>
  </w:style>
  <w:style w:type="character" w:styleId="CommentReference">
    <w:name w:val="annotation reference"/>
    <w:basedOn w:val="DefaultParagraphFont"/>
    <w:semiHidden/>
    <w:unhideWhenUsed/>
    <w:rsid w:val="00700440"/>
    <w:rPr>
      <w:sz w:val="16"/>
      <w:szCs w:val="16"/>
    </w:rPr>
  </w:style>
  <w:style w:type="paragraph" w:styleId="CommentText">
    <w:name w:val="annotation text"/>
    <w:basedOn w:val="Normal"/>
    <w:link w:val="CommentTextChar"/>
    <w:unhideWhenUsed/>
    <w:rsid w:val="00700440"/>
    <w:rPr>
      <w:sz w:val="20"/>
    </w:rPr>
  </w:style>
  <w:style w:type="character" w:customStyle="1" w:styleId="CommentTextChar">
    <w:name w:val="Comment Text Char"/>
    <w:basedOn w:val="DefaultParagraphFont"/>
    <w:link w:val="CommentText"/>
    <w:rsid w:val="00700440"/>
    <w:rPr>
      <w:rFonts w:ascii="TradeGothic" w:hAnsi="TradeGothic"/>
      <w:lang w:eastAsia="en-US"/>
    </w:rPr>
  </w:style>
  <w:style w:type="paragraph" w:styleId="CommentSubject">
    <w:name w:val="annotation subject"/>
    <w:basedOn w:val="CommentText"/>
    <w:next w:val="CommentText"/>
    <w:link w:val="CommentSubjectChar"/>
    <w:semiHidden/>
    <w:unhideWhenUsed/>
    <w:rsid w:val="00700440"/>
    <w:rPr>
      <w:b/>
      <w:bCs/>
    </w:rPr>
  </w:style>
  <w:style w:type="character" w:customStyle="1" w:styleId="CommentSubjectChar">
    <w:name w:val="Comment Subject Char"/>
    <w:basedOn w:val="CommentTextChar"/>
    <w:link w:val="CommentSubject"/>
    <w:semiHidden/>
    <w:rsid w:val="00700440"/>
    <w:rPr>
      <w:rFonts w:ascii="TradeGothic" w:hAnsi="TradeGothic"/>
      <w:b/>
      <w:bCs/>
      <w:lang w:eastAsia="en-US"/>
    </w:rPr>
  </w:style>
  <w:style w:type="character" w:styleId="UnresolvedMention">
    <w:name w:val="Unresolved Mention"/>
    <w:basedOn w:val="DefaultParagraphFont"/>
    <w:uiPriority w:val="99"/>
    <w:semiHidden/>
    <w:unhideWhenUsed/>
    <w:rsid w:val="0041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edd.wales/media/v4ndtxqo/sicm-ld16274-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A49022186</value>
    </field>
    <field name="Objective-Title">
      <value order="0">Doc 6 - Written statement The Social Housing (Regulation) Act 2023 (Consequential and Miscellaneous Amendments) Regulations 2023</value>
    </field>
    <field name="Objective-Description">
      <value order="0"/>
    </field>
    <field name="Objective-CreationStamp">
      <value order="0">2024-01-10T09:55:15Z</value>
    </field>
    <field name="Objective-IsApproved">
      <value order="0">false</value>
    </field>
    <field name="Objective-IsPublished">
      <value order="0">true</value>
    </field>
    <field name="Objective-DatePublished">
      <value order="0">2024-01-19T11:22:49Z</value>
    </field>
    <field name="Objective-ModificationStamp">
      <value order="0">2024-01-19T11:22:49Z</value>
    </field>
    <field name="Objective-Owner">
      <value order="0">Owen, Robert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Ministerial Advice (MA) - Housing &amp; Regeneration - 2023:MA/JJ/2634/23 - SICM Social Housing Regulation Act</value>
    </field>
    <field name="Objective-Parent">
      <value order="0">MA/JJ/2634/23 - SICM Social Housing Regulation Act</value>
    </field>
    <field name="Objective-State">
      <value order="0">Published</value>
    </field>
    <field name="Objective-VersionId">
      <value order="0">vA92179265</value>
    </field>
    <field name="Objective-Version">
      <value order="0">14.0</value>
    </field>
    <field name="Objective-VersionNumber">
      <value order="0">15</value>
    </field>
    <field name="Objective-VersionComment">
      <value order="0"/>
    </field>
    <field name="Objective-FileNumber">
      <value order="0">qA1614922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Eich cyf</vt:lpstr>
      <vt:lpstr>/</vt:lpstr>
      <vt:lpstr>WRITTEN STATEMENT </vt:lpstr>
      <vt:lpstr>BY</vt:lpstr>
      <vt:lpstr>THE WELSH GOVERNMENT</vt:lpstr>
    </vt:vector>
  </TitlesOfParts>
  <Company>COI Communications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2024-01-19T11:36:00Z</dcterms:created>
  <dcterms:modified xsi:type="dcterms:W3CDTF">2024-01-19T11:41:00Z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A49022186</vt:lpwstr>
  </property>
  <property fmtid="{D5CDD505-2E9C-101B-9397-08002B2CF9AE}" pid="4" name="Objective-Title">
    <vt:lpwstr>Doc 6 - Written statement The Social Housing (Regulation) Act 2023 (Consequential and Miscellaneous Amendments) Regulations 2023</vt:lpwstr>
  </property>
  <property fmtid="{D5CDD505-2E9C-101B-9397-08002B2CF9AE}" pid="5" name="Objective-Comment">
    <vt:lpwstr/>
  </property>
  <property fmtid="{D5CDD505-2E9C-101B-9397-08002B2CF9AE}" pid="6" name="Objective-CreationStamp">
    <vt:filetime>2024-01-10T09:55:15Z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2024-01-19T11:22:49Z</vt:filetime>
  </property>
  <property fmtid="{D5CDD505-2E9C-101B-9397-08002B2CF9AE}" pid="10" name="Objective-ModificationStamp">
    <vt:filetime>2024-01-19T11:22:49Z</vt:filetime>
  </property>
  <property fmtid="{D5CDD505-2E9C-101B-9397-08002B2CF9AE}" pid="11" name="Objective-Owner">
    <vt:lpwstr>Owen, Robert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Ministerial Advice (MA) - Housing &amp; Regeneration - 2023:MA/JJ/2634/23 - SICM Social Housing Regulation Act:</vt:lpwstr>
  </property>
  <property fmtid="{D5CDD505-2E9C-101B-9397-08002B2CF9AE}" pid="13" name="Objective-Parent">
    <vt:lpwstr>MA/JJ/2634/23 - SICM Social Housing Regulation Act</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vA92179265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