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7ECBC" w14:textId="3BF00F5D" w:rsidR="00774CF0" w:rsidRPr="0072291B" w:rsidRDefault="00504BA0" w:rsidP="0072291B">
      <w:pPr>
        <w:pStyle w:val="Title"/>
        <w:rPr>
          <w:rFonts w:ascii="Segoe UI" w:hAnsi="Segoe UI" w:cs="Segoe UI"/>
          <w:b/>
          <w:bCs/>
          <w:color w:val="000000"/>
          <w:sz w:val="40"/>
          <w:szCs w:val="40"/>
        </w:rPr>
      </w:pPr>
      <w:r w:rsidRPr="003B7FB8">
        <w:rPr>
          <w:rFonts w:ascii="Segoe UI" w:hAnsi="Segoe UI" w:cs="Segoe UI"/>
          <w:b/>
          <w:bCs/>
          <w:color w:val="000000"/>
          <w:sz w:val="40"/>
          <w:szCs w:val="40"/>
        </w:rPr>
        <w:t>Support Staff Job Description</w:t>
      </w:r>
    </w:p>
    <w:tbl>
      <w:tblPr>
        <w:tblStyle w:val="TableGrid"/>
        <w:tblW w:w="0" w:type="auto"/>
        <w:tblLook w:val="04A0" w:firstRow="1" w:lastRow="0" w:firstColumn="1" w:lastColumn="0" w:noHBand="0" w:noVBand="1"/>
      </w:tblPr>
      <w:tblGrid>
        <w:gridCol w:w="1696"/>
        <w:gridCol w:w="7320"/>
      </w:tblGrid>
      <w:tr w:rsidR="005C14C7" w:rsidRPr="003B7FB8" w14:paraId="740313F7" w14:textId="77777777" w:rsidTr="00773DE6">
        <w:tc>
          <w:tcPr>
            <w:tcW w:w="1696" w:type="dxa"/>
            <w:shd w:val="clear" w:color="auto" w:fill="DAE9F7" w:themeFill="text2" w:themeFillTint="1A"/>
          </w:tcPr>
          <w:p w14:paraId="7DB1C6C5" w14:textId="61AE2BEB" w:rsidR="005C14C7" w:rsidRPr="003B7FB8" w:rsidRDefault="005C14C7" w:rsidP="005C14C7">
            <w:pPr>
              <w:spacing w:before="120" w:after="120"/>
              <w:rPr>
                <w:rFonts w:cs="Segoe UI"/>
                <w:b/>
                <w:bCs/>
              </w:rPr>
            </w:pPr>
            <w:r w:rsidRPr="003B7FB8">
              <w:rPr>
                <w:rFonts w:cs="Segoe UI"/>
                <w:b/>
                <w:bCs/>
              </w:rPr>
              <w:t xml:space="preserve">Job </w:t>
            </w:r>
            <w:r w:rsidR="00012A32" w:rsidRPr="003B7FB8">
              <w:rPr>
                <w:rFonts w:cs="Segoe UI"/>
                <w:b/>
                <w:bCs/>
              </w:rPr>
              <w:t>family:</w:t>
            </w:r>
          </w:p>
        </w:tc>
        <w:tc>
          <w:tcPr>
            <w:tcW w:w="7320" w:type="dxa"/>
            <w:shd w:val="clear" w:color="auto" w:fill="DAE9F7" w:themeFill="text2" w:themeFillTint="1A"/>
          </w:tcPr>
          <w:p w14:paraId="282379C4" w14:textId="250F27FB" w:rsidR="005C14C7" w:rsidRPr="003B7FB8" w:rsidRDefault="00773DE6" w:rsidP="005C14C7">
            <w:pPr>
              <w:spacing w:before="120" w:after="120"/>
              <w:rPr>
                <w:rFonts w:cs="Segoe UI"/>
                <w:b/>
                <w:bCs/>
              </w:rPr>
            </w:pPr>
            <w:r>
              <w:rPr>
                <w:rFonts w:cs="Segoe UI"/>
                <w:b/>
                <w:bCs/>
              </w:rPr>
              <w:t>Policy and Research</w:t>
            </w:r>
          </w:p>
        </w:tc>
      </w:tr>
      <w:tr w:rsidR="00012A32" w:rsidRPr="003B7FB8" w14:paraId="10637BF3" w14:textId="77777777" w:rsidTr="00773DE6">
        <w:tc>
          <w:tcPr>
            <w:tcW w:w="1696" w:type="dxa"/>
            <w:shd w:val="clear" w:color="auto" w:fill="DAE9F7" w:themeFill="text2" w:themeFillTint="1A"/>
          </w:tcPr>
          <w:p w14:paraId="2DFF93EA" w14:textId="0AB09697" w:rsidR="00012A32" w:rsidRPr="003B7FB8" w:rsidRDefault="00012A32" w:rsidP="00012A32">
            <w:pPr>
              <w:spacing w:before="120" w:after="120"/>
              <w:rPr>
                <w:rFonts w:cs="Segoe UI"/>
                <w:b/>
                <w:bCs/>
              </w:rPr>
            </w:pPr>
            <w:r w:rsidRPr="003B7FB8">
              <w:rPr>
                <w:rFonts w:cs="Segoe UI"/>
                <w:b/>
                <w:bCs/>
              </w:rPr>
              <w:t>Pay band:</w:t>
            </w:r>
          </w:p>
        </w:tc>
        <w:tc>
          <w:tcPr>
            <w:tcW w:w="7320" w:type="dxa"/>
            <w:shd w:val="clear" w:color="auto" w:fill="DAE9F7" w:themeFill="text2" w:themeFillTint="1A"/>
          </w:tcPr>
          <w:p w14:paraId="40DA43B0" w14:textId="558F9118" w:rsidR="00012A32" w:rsidRPr="003B7FB8" w:rsidRDefault="00773DE6" w:rsidP="00012A32">
            <w:pPr>
              <w:spacing w:before="120" w:after="120"/>
              <w:rPr>
                <w:rFonts w:cs="Segoe UI"/>
                <w:b/>
                <w:bCs/>
              </w:rPr>
            </w:pPr>
            <w:r>
              <w:rPr>
                <w:rFonts w:cs="Segoe UI"/>
                <w:b/>
                <w:bCs/>
              </w:rPr>
              <w:t>Senior Advisor</w:t>
            </w:r>
          </w:p>
        </w:tc>
      </w:tr>
      <w:tr w:rsidR="00012A32" w:rsidRPr="003B7FB8" w14:paraId="46CEB632" w14:textId="77777777" w:rsidTr="00773DE6">
        <w:tc>
          <w:tcPr>
            <w:tcW w:w="1696" w:type="dxa"/>
            <w:shd w:val="clear" w:color="auto" w:fill="DAE9F7" w:themeFill="text2" w:themeFillTint="1A"/>
          </w:tcPr>
          <w:p w14:paraId="03306779" w14:textId="77777777" w:rsidR="00012A32" w:rsidRPr="003B7FB8" w:rsidRDefault="00012A32" w:rsidP="00012A32">
            <w:pPr>
              <w:spacing w:before="120" w:after="120"/>
              <w:rPr>
                <w:rFonts w:cs="Segoe UI"/>
                <w:b/>
                <w:bCs/>
              </w:rPr>
            </w:pPr>
            <w:r w:rsidRPr="003B7FB8">
              <w:rPr>
                <w:rFonts w:cs="Segoe UI"/>
                <w:b/>
                <w:bCs/>
              </w:rPr>
              <w:t>Salary range:</w:t>
            </w:r>
          </w:p>
          <w:p w14:paraId="3D7E92BF" w14:textId="72FE2F1F" w:rsidR="00012A32" w:rsidRPr="003B7FB8" w:rsidRDefault="00012A32" w:rsidP="00012A32">
            <w:pPr>
              <w:spacing w:before="120" w:after="120"/>
              <w:rPr>
                <w:rFonts w:cs="Segoe UI"/>
                <w:b/>
                <w:bCs/>
              </w:rPr>
            </w:pPr>
            <w:r w:rsidRPr="003B7FB8">
              <w:rPr>
                <w:rFonts w:cs="Segoe UI"/>
                <w:b/>
                <w:bCs/>
              </w:rPr>
              <w:t>(pro-rata)</w:t>
            </w:r>
          </w:p>
        </w:tc>
        <w:tc>
          <w:tcPr>
            <w:tcW w:w="7320" w:type="dxa"/>
            <w:shd w:val="clear" w:color="auto" w:fill="DAE9F7" w:themeFill="text2" w:themeFillTint="1A"/>
          </w:tcPr>
          <w:p w14:paraId="455C920E" w14:textId="77777777" w:rsidR="0058530A" w:rsidRDefault="0058530A" w:rsidP="00012A32">
            <w:pPr>
              <w:spacing w:before="120" w:after="120"/>
              <w:rPr>
                <w:rFonts w:eastAsia="Segoe UI" w:cs="Segoe UI"/>
                <w:b/>
                <w:bCs/>
                <w:lang w:bidi="cy-GB"/>
              </w:rPr>
            </w:pPr>
            <w:r w:rsidRPr="0058530A">
              <w:rPr>
                <w:rFonts w:eastAsia="Segoe UI" w:cs="Segoe UI"/>
                <w:b/>
                <w:bCs/>
                <w:lang w:bidi="cy-GB"/>
              </w:rPr>
              <w:t>£42,904 - £55,159</w:t>
            </w:r>
          </w:p>
          <w:p w14:paraId="3BD072BE" w14:textId="638A228E" w:rsidR="00012A32" w:rsidRPr="003B7FB8" w:rsidRDefault="00012A32" w:rsidP="00012A32">
            <w:pPr>
              <w:spacing w:before="120" w:after="120"/>
              <w:rPr>
                <w:rFonts w:cs="Segoe UI"/>
                <w:b/>
                <w:bCs/>
              </w:rPr>
            </w:pPr>
            <w:r w:rsidRPr="003B7FB8">
              <w:rPr>
                <w:rFonts w:cs="Segoe UI"/>
              </w:rPr>
              <w:t>All new staff are expected to enter on the scale minimum of the appropriate pay band.  Individual staff will, subject to satisfactory performance, move up the incremental scale one point at a time on the anniversary of their commencement of employment until they reach the scale maximum for their band.</w:t>
            </w:r>
          </w:p>
        </w:tc>
      </w:tr>
    </w:tbl>
    <w:p w14:paraId="750C49B6" w14:textId="77777777" w:rsidR="00012A32" w:rsidRPr="003B7FB8" w:rsidRDefault="00012A32">
      <w:pPr>
        <w:rPr>
          <w:rFonts w:cs="Segoe UI"/>
        </w:rPr>
      </w:pPr>
    </w:p>
    <w:tbl>
      <w:tblPr>
        <w:tblStyle w:val="TableGrid"/>
        <w:tblW w:w="0" w:type="auto"/>
        <w:tblLook w:val="04A0" w:firstRow="1" w:lastRow="0" w:firstColumn="1" w:lastColumn="0" w:noHBand="0" w:noVBand="1"/>
      </w:tblPr>
      <w:tblGrid>
        <w:gridCol w:w="1696"/>
        <w:gridCol w:w="7320"/>
      </w:tblGrid>
      <w:tr w:rsidR="005C14C7" w:rsidRPr="003B7FB8" w14:paraId="118F72FF" w14:textId="77777777" w:rsidTr="00773DE6">
        <w:tc>
          <w:tcPr>
            <w:tcW w:w="1696" w:type="dxa"/>
            <w:shd w:val="clear" w:color="auto" w:fill="DAE9F7" w:themeFill="text2" w:themeFillTint="1A"/>
          </w:tcPr>
          <w:p w14:paraId="3521DAAD" w14:textId="0D0B8BC6" w:rsidR="005C14C7" w:rsidRPr="007454E2" w:rsidRDefault="00012A32" w:rsidP="005C14C7">
            <w:pPr>
              <w:spacing w:before="120" w:after="120"/>
              <w:rPr>
                <w:rFonts w:cs="Segoe UI"/>
                <w:b/>
                <w:bCs/>
              </w:rPr>
            </w:pPr>
            <w:r w:rsidRPr="007454E2">
              <w:rPr>
                <w:rFonts w:cs="Segoe UI"/>
                <w:b/>
                <w:bCs/>
              </w:rPr>
              <w:t>Job title:</w:t>
            </w:r>
          </w:p>
        </w:tc>
        <w:tc>
          <w:tcPr>
            <w:tcW w:w="7320" w:type="dxa"/>
          </w:tcPr>
          <w:p w14:paraId="6ECEE0B5" w14:textId="651CF3F2" w:rsidR="005C14C7" w:rsidRPr="007454E2" w:rsidRDefault="000A049B" w:rsidP="005C14C7">
            <w:pPr>
              <w:spacing w:before="120" w:after="120"/>
              <w:rPr>
                <w:rFonts w:cs="Segoe UI"/>
              </w:rPr>
            </w:pPr>
            <w:r>
              <w:rPr>
                <w:rFonts w:cs="Segoe UI"/>
                <w:b/>
                <w:bCs/>
              </w:rPr>
              <w:t>Head of Office</w:t>
            </w:r>
          </w:p>
        </w:tc>
      </w:tr>
      <w:tr w:rsidR="005C14C7" w:rsidRPr="003B7FB8" w14:paraId="5EDBC416" w14:textId="77777777" w:rsidTr="00773DE6">
        <w:tc>
          <w:tcPr>
            <w:tcW w:w="1696" w:type="dxa"/>
            <w:shd w:val="clear" w:color="auto" w:fill="DAE9F7" w:themeFill="text2" w:themeFillTint="1A"/>
          </w:tcPr>
          <w:p w14:paraId="473B6233" w14:textId="28163F8B" w:rsidR="005C14C7" w:rsidRPr="003B7FB8" w:rsidRDefault="00012A32" w:rsidP="005C14C7">
            <w:pPr>
              <w:spacing w:before="120" w:after="120"/>
              <w:rPr>
                <w:rFonts w:cs="Segoe UI"/>
                <w:b/>
                <w:bCs/>
              </w:rPr>
            </w:pPr>
            <w:r w:rsidRPr="003B7FB8">
              <w:rPr>
                <w:rFonts w:cs="Segoe UI"/>
                <w:b/>
                <w:bCs/>
              </w:rPr>
              <w:t>Reference:</w:t>
            </w:r>
          </w:p>
        </w:tc>
        <w:tc>
          <w:tcPr>
            <w:tcW w:w="7320" w:type="dxa"/>
          </w:tcPr>
          <w:p w14:paraId="4C3315E5" w14:textId="41258A57" w:rsidR="005C14C7" w:rsidRPr="003B7FB8" w:rsidRDefault="00B009DC" w:rsidP="005C14C7">
            <w:pPr>
              <w:spacing w:before="120" w:after="120"/>
              <w:rPr>
                <w:rFonts w:cs="Segoe UI"/>
                <w:i/>
                <w:iCs/>
                <w:color w:val="EE0000"/>
              </w:rPr>
            </w:pPr>
            <w:r w:rsidRPr="00175B73">
              <w:rPr>
                <w:rFonts w:cs="Segoe UI"/>
                <w:b/>
                <w:bCs/>
              </w:rPr>
              <w:t>MBS-208-26</w:t>
            </w:r>
          </w:p>
        </w:tc>
      </w:tr>
      <w:tr w:rsidR="005C14C7" w:rsidRPr="003B7FB8" w14:paraId="14DD4244" w14:textId="77777777" w:rsidTr="00773DE6">
        <w:tc>
          <w:tcPr>
            <w:tcW w:w="1696" w:type="dxa"/>
            <w:shd w:val="clear" w:color="auto" w:fill="DAE9F7" w:themeFill="text2" w:themeFillTint="1A"/>
          </w:tcPr>
          <w:p w14:paraId="2FFE6E4A" w14:textId="7C0B9EC7" w:rsidR="005C14C7" w:rsidRPr="003B7FB8" w:rsidRDefault="00012A32" w:rsidP="005C14C7">
            <w:pPr>
              <w:spacing w:before="120" w:after="120"/>
              <w:rPr>
                <w:rFonts w:cs="Segoe UI"/>
                <w:b/>
                <w:bCs/>
              </w:rPr>
            </w:pPr>
            <w:r w:rsidRPr="003B7FB8">
              <w:rPr>
                <w:rFonts w:cs="Segoe UI"/>
                <w:b/>
                <w:bCs/>
              </w:rPr>
              <w:t>Office of:</w:t>
            </w:r>
          </w:p>
        </w:tc>
        <w:tc>
          <w:tcPr>
            <w:tcW w:w="7320" w:type="dxa"/>
          </w:tcPr>
          <w:p w14:paraId="4ED9CEBF" w14:textId="1C793046" w:rsidR="00012A32" w:rsidRPr="003B7FB8" w:rsidRDefault="00B009DC" w:rsidP="005C14C7">
            <w:pPr>
              <w:spacing w:before="120" w:after="120"/>
              <w:rPr>
                <w:rFonts w:cs="Segoe UI"/>
                <w:b/>
                <w:bCs/>
              </w:rPr>
            </w:pPr>
            <w:r>
              <w:rPr>
                <w:rFonts w:cs="Segoe UI"/>
                <w:b/>
                <w:bCs/>
              </w:rPr>
              <w:t>Anthony Slaughter MS / Paul Rock MS</w:t>
            </w:r>
          </w:p>
        </w:tc>
      </w:tr>
      <w:tr w:rsidR="00012A32" w:rsidRPr="003B7FB8" w14:paraId="4AF47B82" w14:textId="77777777" w:rsidTr="00773DE6">
        <w:tc>
          <w:tcPr>
            <w:tcW w:w="1696" w:type="dxa"/>
            <w:shd w:val="clear" w:color="auto" w:fill="DAE9F7" w:themeFill="text2" w:themeFillTint="1A"/>
          </w:tcPr>
          <w:p w14:paraId="3496F1C5" w14:textId="100CCBD5" w:rsidR="00012A32" w:rsidRPr="003B7FB8" w:rsidRDefault="00012A32" w:rsidP="00012A32">
            <w:pPr>
              <w:spacing w:before="120" w:after="120"/>
              <w:rPr>
                <w:rFonts w:cs="Segoe UI"/>
                <w:b/>
                <w:bCs/>
              </w:rPr>
            </w:pPr>
            <w:r w:rsidRPr="003B7FB8">
              <w:rPr>
                <w:rFonts w:cs="Segoe UI"/>
                <w:b/>
                <w:bCs/>
              </w:rPr>
              <w:t>Working hours:</w:t>
            </w:r>
          </w:p>
        </w:tc>
        <w:tc>
          <w:tcPr>
            <w:tcW w:w="7320" w:type="dxa"/>
          </w:tcPr>
          <w:p w14:paraId="1CE349E4" w14:textId="4EF49FC7" w:rsidR="00012A32" w:rsidRPr="003B7FB8" w:rsidRDefault="000A049B" w:rsidP="00012A32">
            <w:pPr>
              <w:spacing w:before="120" w:after="120"/>
              <w:rPr>
                <w:rFonts w:cs="Segoe UI"/>
                <w:b/>
                <w:bCs/>
              </w:rPr>
            </w:pPr>
            <w:r>
              <w:rPr>
                <w:rFonts w:cs="Segoe UI"/>
                <w:b/>
                <w:bCs/>
              </w:rPr>
              <w:t>33</w:t>
            </w:r>
            <w:r w:rsidR="004A049A">
              <w:rPr>
                <w:rFonts w:cs="Segoe UI"/>
                <w:b/>
                <w:bCs/>
              </w:rPr>
              <w:t>.3</w:t>
            </w:r>
            <w:r w:rsidR="00012A32" w:rsidRPr="003B7FB8">
              <w:rPr>
                <w:rFonts w:cs="Segoe UI"/>
                <w:b/>
                <w:bCs/>
              </w:rPr>
              <w:t xml:space="preserve"> hours per week</w:t>
            </w:r>
          </w:p>
          <w:p w14:paraId="1DC5DE79" w14:textId="61047ECE" w:rsidR="00012A32" w:rsidRPr="003B7FB8" w:rsidRDefault="00012A32" w:rsidP="00012A32">
            <w:pPr>
              <w:spacing w:before="120" w:after="120"/>
              <w:rPr>
                <w:rFonts w:cs="Segoe UI"/>
                <w:b/>
                <w:bCs/>
              </w:rPr>
            </w:pPr>
            <w:r w:rsidRPr="003B7FB8">
              <w:rPr>
                <w:rFonts w:eastAsia="Segoe UI" w:cs="Segoe UI"/>
                <w:color w:val="000000" w:themeColor="text1"/>
              </w:rPr>
              <w:t>There may be a requirement for the role holder to work outside of the normal working hours.</w:t>
            </w:r>
          </w:p>
        </w:tc>
      </w:tr>
      <w:tr w:rsidR="00012A32" w:rsidRPr="003B7FB8" w14:paraId="084F2250" w14:textId="77777777" w:rsidTr="00773DE6">
        <w:tc>
          <w:tcPr>
            <w:tcW w:w="1696" w:type="dxa"/>
            <w:shd w:val="clear" w:color="auto" w:fill="DAE9F7" w:themeFill="text2" w:themeFillTint="1A"/>
          </w:tcPr>
          <w:p w14:paraId="72158A37" w14:textId="5C43A478" w:rsidR="00012A32" w:rsidRPr="003B7FB8" w:rsidRDefault="00FF6DF3" w:rsidP="00012A32">
            <w:pPr>
              <w:spacing w:before="120" w:after="120"/>
              <w:rPr>
                <w:rFonts w:cs="Segoe UI"/>
                <w:b/>
                <w:bCs/>
              </w:rPr>
            </w:pPr>
            <w:r w:rsidRPr="003B7FB8">
              <w:rPr>
                <w:rFonts w:cs="Segoe UI"/>
                <w:b/>
                <w:bCs/>
              </w:rPr>
              <w:t>Appointment type:</w:t>
            </w:r>
          </w:p>
        </w:tc>
        <w:tc>
          <w:tcPr>
            <w:tcW w:w="7320" w:type="dxa"/>
          </w:tcPr>
          <w:p w14:paraId="76633D82" w14:textId="676F9358" w:rsidR="00012A32" w:rsidRPr="003B7FB8" w:rsidRDefault="00FF6DF3" w:rsidP="00012A32">
            <w:pPr>
              <w:spacing w:before="120" w:after="120"/>
              <w:rPr>
                <w:rFonts w:cs="Segoe UI"/>
                <w:b/>
                <w:bCs/>
              </w:rPr>
            </w:pPr>
            <w:r w:rsidRPr="003B7FB8">
              <w:rPr>
                <w:rFonts w:cs="Segoe UI"/>
                <w:b/>
                <w:bCs/>
              </w:rPr>
              <w:t xml:space="preserve">Permanent </w:t>
            </w:r>
          </w:p>
          <w:p w14:paraId="3F645CF6" w14:textId="29EEA9BA" w:rsidR="00CC51AD" w:rsidRPr="003B7FB8" w:rsidRDefault="00CC51AD" w:rsidP="00012A32">
            <w:pPr>
              <w:spacing w:before="120" w:after="120"/>
              <w:rPr>
                <w:rFonts w:eastAsia="Segoe UI" w:cs="Segoe UI"/>
                <w:color w:val="000000" w:themeColor="text1"/>
              </w:rPr>
            </w:pPr>
            <w:r w:rsidRPr="003B7FB8">
              <w:rPr>
                <w:rFonts w:eastAsia="Segoe UI" w:cs="Segoe UI"/>
                <w:color w:val="000000" w:themeColor="text1"/>
              </w:rPr>
              <w:t>As a Member of the Senedd, I hold office as an elected representative; when I cease to be a Member of the Senedd, this position will be made redundant.</w:t>
            </w:r>
          </w:p>
        </w:tc>
      </w:tr>
      <w:tr w:rsidR="00012A32" w:rsidRPr="003B7FB8" w14:paraId="13EEF0E8" w14:textId="77777777" w:rsidTr="00773DE6">
        <w:tc>
          <w:tcPr>
            <w:tcW w:w="1696" w:type="dxa"/>
            <w:shd w:val="clear" w:color="auto" w:fill="DAE9F7" w:themeFill="text2" w:themeFillTint="1A"/>
          </w:tcPr>
          <w:p w14:paraId="38A647EC" w14:textId="77777777" w:rsidR="00012A32" w:rsidRDefault="00FF6DF3" w:rsidP="00012A32">
            <w:pPr>
              <w:spacing w:before="120" w:after="120"/>
              <w:rPr>
                <w:rFonts w:cs="Segoe UI"/>
                <w:b/>
                <w:bCs/>
              </w:rPr>
            </w:pPr>
            <w:r w:rsidRPr="003B7FB8">
              <w:rPr>
                <w:rFonts w:cs="Segoe UI"/>
                <w:b/>
                <w:bCs/>
              </w:rPr>
              <w:t>Location:</w:t>
            </w:r>
          </w:p>
          <w:p w14:paraId="639441B6" w14:textId="77777777" w:rsidR="00154671" w:rsidRPr="00154671" w:rsidRDefault="00154671" w:rsidP="00154671">
            <w:pPr>
              <w:rPr>
                <w:rFonts w:cs="Segoe UI"/>
              </w:rPr>
            </w:pPr>
          </w:p>
          <w:p w14:paraId="148F4448" w14:textId="5FB40BC3" w:rsidR="00154671" w:rsidRPr="00154671" w:rsidRDefault="00154671" w:rsidP="00175B73">
            <w:pPr>
              <w:rPr>
                <w:rFonts w:cs="Segoe UI"/>
              </w:rPr>
            </w:pPr>
          </w:p>
        </w:tc>
        <w:tc>
          <w:tcPr>
            <w:tcW w:w="7320" w:type="dxa"/>
          </w:tcPr>
          <w:p w14:paraId="7F058B39" w14:textId="30226D5F" w:rsidR="004A049A" w:rsidRDefault="00CD37AE" w:rsidP="00012A32">
            <w:pPr>
              <w:spacing w:before="120" w:after="120"/>
              <w:rPr>
                <w:rFonts w:cs="Segoe UI"/>
                <w:b/>
                <w:bCs/>
              </w:rPr>
            </w:pPr>
            <w:r>
              <w:rPr>
                <w:rFonts w:cs="Segoe UI"/>
                <w:b/>
                <w:bCs/>
              </w:rPr>
              <w:t>Cardiff Bay</w:t>
            </w:r>
          </w:p>
          <w:p w14:paraId="573B2B0A" w14:textId="67D89B0C" w:rsidR="00FF6DF3" w:rsidRPr="003B7FB8" w:rsidRDefault="00FF6DF3" w:rsidP="00012A32">
            <w:pPr>
              <w:spacing w:before="120" w:after="120"/>
              <w:rPr>
                <w:rFonts w:cs="Segoe UI"/>
              </w:rPr>
            </w:pPr>
            <w:r w:rsidRPr="003B7FB8">
              <w:rPr>
                <w:rFonts w:cs="Segoe UI"/>
              </w:rPr>
              <w:t>There may be a requirement for the role holder to travel for work occasionally.</w:t>
            </w:r>
          </w:p>
        </w:tc>
      </w:tr>
    </w:tbl>
    <w:p w14:paraId="43EE8991" w14:textId="77777777" w:rsidR="005C14C7" w:rsidRPr="003B7FB8" w:rsidRDefault="005C14C7" w:rsidP="005C14C7">
      <w:pPr>
        <w:rPr>
          <w:rFonts w:cs="Segoe UI"/>
        </w:rPr>
      </w:pPr>
    </w:p>
    <w:tbl>
      <w:tblPr>
        <w:tblStyle w:val="TableGrid"/>
        <w:tblW w:w="0" w:type="auto"/>
        <w:tblLook w:val="04A0" w:firstRow="1" w:lastRow="0" w:firstColumn="1" w:lastColumn="0" w:noHBand="0" w:noVBand="1"/>
      </w:tblPr>
      <w:tblGrid>
        <w:gridCol w:w="9016"/>
      </w:tblGrid>
      <w:tr w:rsidR="00CC51AD" w:rsidRPr="003B7FB8" w14:paraId="601C4738" w14:textId="77777777" w:rsidTr="00773DE6">
        <w:tc>
          <w:tcPr>
            <w:tcW w:w="9016" w:type="dxa"/>
            <w:shd w:val="clear" w:color="auto" w:fill="DAE9F7" w:themeFill="text2" w:themeFillTint="1A"/>
          </w:tcPr>
          <w:p w14:paraId="6D43E104" w14:textId="56D0E336" w:rsidR="00CC51AD" w:rsidRPr="003B7FB8" w:rsidRDefault="00CC51AD" w:rsidP="009343B7">
            <w:pPr>
              <w:spacing w:before="120" w:after="120"/>
              <w:rPr>
                <w:rFonts w:cs="Segoe UI"/>
                <w:b/>
                <w:bCs/>
              </w:rPr>
            </w:pPr>
            <w:r w:rsidRPr="003B7FB8">
              <w:rPr>
                <w:rFonts w:cs="Segoe UI"/>
                <w:b/>
                <w:bCs/>
              </w:rPr>
              <w:t>Additional information:</w:t>
            </w:r>
          </w:p>
        </w:tc>
      </w:tr>
      <w:tr w:rsidR="00CC51AD" w:rsidRPr="003B7FB8" w14:paraId="6DC40D00" w14:textId="77777777" w:rsidTr="00CC51AD">
        <w:tc>
          <w:tcPr>
            <w:tcW w:w="9016" w:type="dxa"/>
          </w:tcPr>
          <w:p w14:paraId="6AC0492C" w14:textId="43B38380" w:rsidR="00CC51AD" w:rsidRPr="003B7FB8" w:rsidRDefault="00CC51AD" w:rsidP="00CC51AD">
            <w:pPr>
              <w:spacing w:before="120" w:after="120"/>
              <w:rPr>
                <w:rFonts w:cs="Segoe UI"/>
                <w:b/>
                <w:bCs/>
              </w:rPr>
            </w:pPr>
            <w:r w:rsidRPr="003B7FB8">
              <w:rPr>
                <w:rFonts w:cs="Segoe UI"/>
              </w:rPr>
              <w:t>I am an equal opportunities employer and welcome applications from all suitable persons including people from the following protected characteristics (race, sex, disability, religion/belief, sexual orientation, gender identity, marriage / civil partnership, pregnancy / maternity or age).</w:t>
            </w:r>
          </w:p>
        </w:tc>
      </w:tr>
      <w:tr w:rsidR="00CC51AD" w:rsidRPr="003B7FB8" w14:paraId="20A3D796" w14:textId="77777777" w:rsidTr="00CC51AD">
        <w:tc>
          <w:tcPr>
            <w:tcW w:w="9016" w:type="dxa"/>
          </w:tcPr>
          <w:p w14:paraId="21E671AE" w14:textId="489251E2" w:rsidR="00CC51AD" w:rsidRPr="003B7FB8" w:rsidRDefault="00CC51AD" w:rsidP="00CC51AD">
            <w:pPr>
              <w:spacing w:before="120" w:after="120"/>
              <w:rPr>
                <w:rFonts w:cs="Segoe UI"/>
              </w:rPr>
            </w:pPr>
            <w:r w:rsidRPr="003B7FB8">
              <w:rPr>
                <w:rFonts w:cs="Segoe UI"/>
              </w:rPr>
              <w:t>Please note that appointment will be subject to references and a security check.</w:t>
            </w:r>
          </w:p>
        </w:tc>
      </w:tr>
    </w:tbl>
    <w:p w14:paraId="2CDC3474" w14:textId="77777777" w:rsidR="00CC51AD" w:rsidRPr="003B7FB8" w:rsidRDefault="00CC51AD">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br w:type="page"/>
      </w:r>
    </w:p>
    <w:p w14:paraId="3278BC77" w14:textId="7DCFAEFC" w:rsidR="00CC51AD" w:rsidRPr="003B7FB8" w:rsidRDefault="00CC51AD" w:rsidP="005C14C7">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About the role</w:t>
      </w:r>
    </w:p>
    <w:tbl>
      <w:tblPr>
        <w:tblStyle w:val="TableGrid"/>
        <w:tblW w:w="0" w:type="auto"/>
        <w:tblLook w:val="04A0" w:firstRow="1" w:lastRow="0" w:firstColumn="1" w:lastColumn="0" w:noHBand="0" w:noVBand="1"/>
      </w:tblPr>
      <w:tblGrid>
        <w:gridCol w:w="9016"/>
      </w:tblGrid>
      <w:tr w:rsidR="00CC51AD" w:rsidRPr="003B7FB8" w14:paraId="2D7D32AC" w14:textId="77777777" w:rsidTr="007F039A">
        <w:tc>
          <w:tcPr>
            <w:tcW w:w="9016" w:type="dxa"/>
            <w:shd w:val="clear" w:color="auto" w:fill="DAE9F7" w:themeFill="text2" w:themeFillTint="1A"/>
          </w:tcPr>
          <w:p w14:paraId="06C422F1" w14:textId="7A5B09D1" w:rsidR="00CC51AD" w:rsidRPr="007F039A" w:rsidRDefault="007F039A" w:rsidP="009343B7">
            <w:pPr>
              <w:spacing w:before="120" w:after="120"/>
              <w:rPr>
                <w:rFonts w:cs="Segoe UI"/>
                <w:b/>
                <w:bCs/>
              </w:rPr>
            </w:pPr>
            <w:r w:rsidRPr="007F039A">
              <w:rPr>
                <w:rFonts w:cs="Segoe UI"/>
                <w:b/>
                <w:bCs/>
              </w:rPr>
              <w:t>P</w:t>
            </w:r>
            <w:r w:rsidRPr="007F039A">
              <w:rPr>
                <w:b/>
                <w:bCs/>
              </w:rPr>
              <w:t>olicy and Research</w:t>
            </w:r>
          </w:p>
        </w:tc>
      </w:tr>
      <w:tr w:rsidR="00CC51AD" w:rsidRPr="003B7FB8" w14:paraId="2326B138" w14:textId="77777777" w:rsidTr="009343B7">
        <w:tc>
          <w:tcPr>
            <w:tcW w:w="9016" w:type="dxa"/>
          </w:tcPr>
          <w:p w14:paraId="75D3DC90" w14:textId="0692BBEF" w:rsidR="00D3631D" w:rsidRPr="00286AB0" w:rsidRDefault="00D3631D" w:rsidP="00D3631D">
            <w:pPr>
              <w:widowControl w:val="0"/>
              <w:spacing w:before="120" w:after="120" w:line="259" w:lineRule="auto"/>
              <w:ind w:right="544"/>
              <w:rPr>
                <w:rFonts w:eastAsia="Segoe UI" w:cs="Segoe UI"/>
                <w:color w:val="000000" w:themeColor="text1"/>
              </w:rPr>
            </w:pPr>
            <w:r w:rsidRPr="1DECD7B1">
              <w:rPr>
                <w:rFonts w:eastAsia="Segoe UI" w:cs="Segoe UI"/>
                <w:color w:val="000000" w:themeColor="text1"/>
              </w:rPr>
              <w:t xml:space="preserve">Policy and Research </w:t>
            </w:r>
            <w:r>
              <w:rPr>
                <w:rFonts w:eastAsia="Segoe UI" w:cs="Segoe UI"/>
                <w:color w:val="000000" w:themeColor="text1"/>
              </w:rPr>
              <w:t>j</w:t>
            </w:r>
            <w:r w:rsidRPr="1DECD7B1">
              <w:rPr>
                <w:rFonts w:eastAsia="Segoe UI" w:cs="Segoe UI"/>
                <w:color w:val="000000" w:themeColor="text1"/>
              </w:rPr>
              <w:t>obs are responsible for conducting research or analysis of a particular issue or range of issues in order to provide Members or Groups with relevant intelligence and on occasions pragmatic, action-oriented recommendations, or options for dealing with the issue. Activities will be undertaken at a level appropriate to the grade.</w:t>
            </w:r>
          </w:p>
          <w:p w14:paraId="1CDF7325" w14:textId="77777777" w:rsidR="00E13641" w:rsidRPr="00EB35B2" w:rsidRDefault="00E13641" w:rsidP="00E13641">
            <w:pPr>
              <w:widowControl w:val="0"/>
              <w:spacing w:before="120" w:after="120" w:line="259" w:lineRule="auto"/>
              <w:ind w:right="544"/>
              <w:rPr>
                <w:rFonts w:eastAsia="Segoe UI" w:cs="Segoe UI"/>
                <w:b/>
                <w:bCs/>
                <w:color w:val="000000" w:themeColor="text1"/>
              </w:rPr>
            </w:pPr>
            <w:r w:rsidRPr="00EB35B2">
              <w:rPr>
                <w:rFonts w:eastAsia="Segoe UI" w:cs="Segoe UI"/>
                <w:b/>
                <w:bCs/>
                <w:color w:val="000000" w:themeColor="text1"/>
              </w:rPr>
              <w:t>The key characteristics are:</w:t>
            </w:r>
          </w:p>
          <w:p w14:paraId="1ECC95A6" w14:textId="0362B605" w:rsidR="00900151" w:rsidRPr="00EB35B2" w:rsidRDefault="00900151" w:rsidP="00900151">
            <w:pPr>
              <w:pStyle w:val="ListParagraph"/>
              <w:widowControl w:val="0"/>
              <w:numPr>
                <w:ilvl w:val="0"/>
                <w:numId w:val="11"/>
              </w:numPr>
              <w:autoSpaceDE w:val="0"/>
              <w:autoSpaceDN w:val="0"/>
              <w:spacing w:before="120" w:after="120" w:line="259" w:lineRule="auto"/>
              <w:ind w:right="544"/>
              <w:contextualSpacing w:val="0"/>
              <w:rPr>
                <w:rFonts w:eastAsia="Segoe UI" w:cs="Segoe UI"/>
                <w:color w:val="000000" w:themeColor="text1"/>
              </w:rPr>
            </w:pPr>
            <w:r w:rsidRPr="00EB35B2">
              <w:rPr>
                <w:rFonts w:eastAsia="Segoe UI" w:cs="Segoe UI"/>
                <w:color w:val="000000" w:themeColor="text1"/>
              </w:rPr>
              <w:t>Through scrutiny of the work of the Welsh Government and other bodies identifies potential outcomes and impacts</w:t>
            </w:r>
            <w:r w:rsidR="00316EC4">
              <w:rPr>
                <w:rFonts w:eastAsia="Segoe UI" w:cs="Segoe UI"/>
                <w:color w:val="000000" w:themeColor="text1"/>
              </w:rPr>
              <w:t>.</w:t>
            </w:r>
          </w:p>
          <w:p w14:paraId="2BAC5E42" w14:textId="30459721" w:rsidR="009917FB" w:rsidRPr="00EB35B2" w:rsidRDefault="009917FB" w:rsidP="009917FB">
            <w:pPr>
              <w:pStyle w:val="ListParagraph"/>
              <w:widowControl w:val="0"/>
              <w:numPr>
                <w:ilvl w:val="0"/>
                <w:numId w:val="11"/>
              </w:numPr>
              <w:autoSpaceDE w:val="0"/>
              <w:autoSpaceDN w:val="0"/>
              <w:spacing w:before="120" w:after="120" w:line="259" w:lineRule="auto"/>
              <w:ind w:right="544"/>
              <w:contextualSpacing w:val="0"/>
              <w:rPr>
                <w:rFonts w:eastAsia="Segoe UI" w:cs="Segoe UI"/>
                <w:color w:val="000000" w:themeColor="text1"/>
              </w:rPr>
            </w:pPr>
            <w:r w:rsidRPr="00EB35B2">
              <w:rPr>
                <w:rFonts w:eastAsia="Segoe UI" w:cs="Segoe UI"/>
                <w:color w:val="000000" w:themeColor="text1"/>
              </w:rPr>
              <w:t>Problem analysis, option generation and appraisal</w:t>
            </w:r>
            <w:r w:rsidR="00316EC4">
              <w:rPr>
                <w:rFonts w:eastAsia="Segoe UI" w:cs="Segoe UI"/>
                <w:color w:val="000000" w:themeColor="text1"/>
              </w:rPr>
              <w:t>.</w:t>
            </w:r>
          </w:p>
          <w:p w14:paraId="51B20D60" w14:textId="37A7827C" w:rsidR="006E007D" w:rsidRDefault="006E007D" w:rsidP="006E007D">
            <w:pPr>
              <w:pStyle w:val="ListParagraph"/>
              <w:widowControl w:val="0"/>
              <w:numPr>
                <w:ilvl w:val="0"/>
                <w:numId w:val="11"/>
              </w:numPr>
              <w:autoSpaceDE w:val="0"/>
              <w:autoSpaceDN w:val="0"/>
              <w:spacing w:before="120" w:after="120" w:line="259" w:lineRule="auto"/>
              <w:ind w:right="544"/>
              <w:contextualSpacing w:val="0"/>
              <w:rPr>
                <w:rFonts w:eastAsia="Segoe UI" w:cs="Segoe UI"/>
                <w:color w:val="000000" w:themeColor="text1"/>
              </w:rPr>
            </w:pPr>
            <w:r w:rsidRPr="00EB35B2">
              <w:rPr>
                <w:rFonts w:eastAsia="Segoe UI" w:cs="Segoe UI"/>
                <w:color w:val="000000" w:themeColor="text1"/>
              </w:rPr>
              <w:t>Contribution to the development and shaping of policy</w:t>
            </w:r>
            <w:r w:rsidR="00316EC4">
              <w:rPr>
                <w:rFonts w:eastAsia="Segoe UI" w:cs="Segoe UI"/>
                <w:color w:val="000000" w:themeColor="text1"/>
              </w:rPr>
              <w:t>.</w:t>
            </w:r>
          </w:p>
          <w:p w14:paraId="370DB006" w14:textId="377ED688" w:rsidR="00CC51AD" w:rsidRPr="00316EC4" w:rsidRDefault="00D70C56" w:rsidP="00316EC4">
            <w:pPr>
              <w:pStyle w:val="ListParagraph"/>
              <w:widowControl w:val="0"/>
              <w:numPr>
                <w:ilvl w:val="0"/>
                <w:numId w:val="11"/>
              </w:numPr>
              <w:autoSpaceDE w:val="0"/>
              <w:autoSpaceDN w:val="0"/>
              <w:spacing w:before="120" w:after="120" w:line="259" w:lineRule="auto"/>
              <w:ind w:right="544"/>
              <w:contextualSpacing w:val="0"/>
              <w:rPr>
                <w:rFonts w:eastAsia="Segoe UI" w:cs="Segoe UI"/>
                <w:color w:val="000000" w:themeColor="text1"/>
              </w:rPr>
            </w:pPr>
            <w:r w:rsidRPr="00EB35B2">
              <w:rPr>
                <w:rFonts w:eastAsia="Segoe UI" w:cs="Segoe UI"/>
                <w:color w:val="000000" w:themeColor="text1"/>
              </w:rPr>
              <w:t>Working in partnership (internally and externally)</w:t>
            </w:r>
            <w:r w:rsidR="00316EC4">
              <w:rPr>
                <w:rFonts w:eastAsia="Segoe UI" w:cs="Segoe UI"/>
                <w:color w:val="000000" w:themeColor="text1"/>
              </w:rPr>
              <w:t xml:space="preserve"> </w:t>
            </w:r>
            <w:r w:rsidR="00316EC4" w:rsidRPr="00EB35B2">
              <w:rPr>
                <w:rFonts w:eastAsia="Segoe UI" w:cs="Segoe UI"/>
                <w:color w:val="000000" w:themeColor="text1"/>
              </w:rPr>
              <w:t>to conduct research, influence policy documents, strategies and working practices. outlining the implications of external influences and trends such as developments in other legislatures</w:t>
            </w:r>
            <w:r w:rsidR="00316EC4">
              <w:rPr>
                <w:rFonts w:eastAsia="Segoe UI" w:cs="Segoe UI"/>
                <w:color w:val="000000" w:themeColor="text1"/>
              </w:rPr>
              <w:t>.</w:t>
            </w:r>
          </w:p>
        </w:tc>
      </w:tr>
      <w:tr w:rsidR="00CC51AD" w:rsidRPr="003B7FB8" w14:paraId="7EFFF564" w14:textId="77777777" w:rsidTr="007F039A">
        <w:tc>
          <w:tcPr>
            <w:tcW w:w="9016" w:type="dxa"/>
            <w:shd w:val="clear" w:color="auto" w:fill="DAE9F7" w:themeFill="text2" w:themeFillTint="1A"/>
          </w:tcPr>
          <w:p w14:paraId="2BF55D10" w14:textId="36B02804" w:rsidR="00CC51AD" w:rsidRPr="003B7FB8" w:rsidRDefault="00CC51AD" w:rsidP="009343B7">
            <w:pPr>
              <w:spacing w:before="120" w:after="120"/>
              <w:rPr>
                <w:rFonts w:cs="Segoe UI"/>
                <w:b/>
                <w:bCs/>
              </w:rPr>
            </w:pPr>
            <w:r w:rsidRPr="003B7FB8">
              <w:rPr>
                <w:rFonts w:cs="Segoe UI"/>
                <w:b/>
                <w:bCs/>
              </w:rPr>
              <w:t>Purpose of the job</w:t>
            </w:r>
          </w:p>
        </w:tc>
      </w:tr>
      <w:tr w:rsidR="00CC51AD" w:rsidRPr="003B7FB8" w14:paraId="06FF4A1A" w14:textId="77777777" w:rsidTr="009343B7">
        <w:tc>
          <w:tcPr>
            <w:tcW w:w="9016" w:type="dxa"/>
          </w:tcPr>
          <w:p w14:paraId="41CD95F9" w14:textId="190125A9" w:rsidR="00CC51AD" w:rsidRPr="003B7FB8" w:rsidRDefault="007F039A" w:rsidP="009343B7">
            <w:pPr>
              <w:spacing w:before="120" w:after="120"/>
              <w:rPr>
                <w:rFonts w:cs="Segoe UI"/>
              </w:rPr>
            </w:pPr>
            <w:r w:rsidRPr="1DECD7B1">
              <w:rPr>
                <w:rFonts w:cs="Segoe UI"/>
              </w:rPr>
              <w:t xml:space="preserve">A </w:t>
            </w:r>
            <w:r w:rsidR="00A110CF" w:rsidRPr="00A110CF">
              <w:rPr>
                <w:rFonts w:cs="Segoe UI"/>
                <w:b/>
                <w:bCs/>
              </w:rPr>
              <w:t>Policy and Research</w:t>
            </w:r>
            <w:r w:rsidR="00A110CF">
              <w:rPr>
                <w:rFonts w:cs="Segoe UI"/>
              </w:rPr>
              <w:t xml:space="preserve"> </w:t>
            </w:r>
            <w:r w:rsidRPr="1DECD7B1">
              <w:rPr>
                <w:rStyle w:val="Strong"/>
                <w:rFonts w:cs="Segoe UI"/>
              </w:rPr>
              <w:t>Senior Advis</w:t>
            </w:r>
            <w:r>
              <w:rPr>
                <w:rStyle w:val="Strong"/>
                <w:rFonts w:cs="Segoe UI"/>
              </w:rPr>
              <w:t>o</w:t>
            </w:r>
            <w:r w:rsidRPr="1DECD7B1">
              <w:rPr>
                <w:rStyle w:val="Strong"/>
                <w:rFonts w:cs="Segoe UI"/>
              </w:rPr>
              <w:t xml:space="preserve">r </w:t>
            </w:r>
            <w:r w:rsidRPr="1DECD7B1">
              <w:rPr>
                <w:rFonts w:cs="Segoe UI"/>
              </w:rPr>
              <w:t xml:space="preserve">working for a </w:t>
            </w:r>
            <w:r w:rsidRPr="007F039A">
              <w:rPr>
                <w:rStyle w:val="Strong"/>
                <w:rFonts w:cs="Segoe UI"/>
                <w:b w:val="0"/>
                <w:bCs w:val="0"/>
              </w:rPr>
              <w:t>Member of the Senedd will be a</w:t>
            </w:r>
            <w:r w:rsidRPr="1DECD7B1">
              <w:rPr>
                <w:rStyle w:val="Strong"/>
                <w:rFonts w:cs="Segoe UI"/>
              </w:rPr>
              <w:t xml:space="preserve"> </w:t>
            </w:r>
            <w:r w:rsidRPr="1DECD7B1">
              <w:rPr>
                <w:rStyle w:val="Strong"/>
                <w:rFonts w:cs="Segoe UI"/>
                <w:b w:val="0"/>
                <w:bCs w:val="0"/>
              </w:rPr>
              <w:t>specialist in policy and research and play a strategic role in shaping policy positions, leading legislative work and providing high-level political advice. They will lead on research, oversee policy development and act as a key advisor to the Member on complex issues.</w:t>
            </w:r>
          </w:p>
        </w:tc>
      </w:tr>
    </w:tbl>
    <w:p w14:paraId="31DD16C7" w14:textId="09BF911C" w:rsidR="00504BA0" w:rsidRPr="003B7FB8" w:rsidRDefault="00504BA0">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br w:type="page"/>
      </w:r>
    </w:p>
    <w:p w14:paraId="152E9739" w14:textId="307BFFE7" w:rsidR="00504BA0" w:rsidRPr="003B7FB8" w:rsidRDefault="00504BA0" w:rsidP="00CC51AD">
      <w:pPr>
        <w:rPr>
          <w:rFonts w:eastAsiaTheme="majorEastAsia" w:cs="Segoe UI"/>
          <w:b/>
          <w:bCs/>
          <w:color w:val="000000"/>
          <w:spacing w:val="-10"/>
          <w:kern w:val="28"/>
          <w:sz w:val="40"/>
          <w:szCs w:val="40"/>
        </w:rPr>
      </w:pPr>
      <w:r w:rsidRPr="003B7FB8">
        <w:rPr>
          <w:rFonts w:eastAsiaTheme="majorEastAsia" w:cs="Segoe UI"/>
          <w:b/>
          <w:bCs/>
          <w:color w:val="000000"/>
          <w:spacing w:val="-10"/>
          <w:kern w:val="28"/>
          <w:sz w:val="40"/>
          <w:szCs w:val="40"/>
        </w:rPr>
        <w:lastRenderedPageBreak/>
        <w:t>Person specification</w:t>
      </w:r>
    </w:p>
    <w:tbl>
      <w:tblPr>
        <w:tblStyle w:val="TableGrid"/>
        <w:tblW w:w="0" w:type="auto"/>
        <w:tblLook w:val="04A0" w:firstRow="1" w:lastRow="0" w:firstColumn="1" w:lastColumn="0" w:noHBand="0" w:noVBand="1"/>
      </w:tblPr>
      <w:tblGrid>
        <w:gridCol w:w="9016"/>
      </w:tblGrid>
      <w:tr w:rsidR="00504BA0" w:rsidRPr="003B7FB8" w14:paraId="0966D028" w14:textId="77777777" w:rsidTr="00835F1A">
        <w:tc>
          <w:tcPr>
            <w:tcW w:w="9016" w:type="dxa"/>
            <w:shd w:val="clear" w:color="auto" w:fill="DAE9F7" w:themeFill="text2" w:themeFillTint="1A"/>
          </w:tcPr>
          <w:p w14:paraId="00B06030" w14:textId="7B501C16" w:rsidR="00504BA0" w:rsidRPr="003B7FB8" w:rsidRDefault="00504BA0" w:rsidP="009343B7">
            <w:pPr>
              <w:spacing w:before="120" w:after="120"/>
              <w:rPr>
                <w:rFonts w:cs="Segoe UI"/>
                <w:b/>
                <w:bCs/>
              </w:rPr>
            </w:pPr>
            <w:r w:rsidRPr="00863DBA">
              <w:rPr>
                <w:b/>
                <w:bCs/>
              </w:rPr>
              <w:t>Skills and behaviours</w:t>
            </w:r>
          </w:p>
        </w:tc>
      </w:tr>
      <w:tr w:rsidR="00504BA0" w:rsidRPr="003B7FB8" w14:paraId="30BE01B4" w14:textId="77777777" w:rsidTr="009343B7">
        <w:tc>
          <w:tcPr>
            <w:tcW w:w="9016" w:type="dxa"/>
          </w:tcPr>
          <w:p w14:paraId="1B8AE64D" w14:textId="65CD0A46" w:rsidR="00183BB2" w:rsidRPr="00AA0C90" w:rsidRDefault="00183BB2" w:rsidP="00AA0C9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00183BB2">
              <w:rPr>
                <w:rFonts w:eastAsia="Segoe UI" w:cs="Segoe UI"/>
                <w:color w:val="000000" w:themeColor="text1"/>
              </w:rPr>
              <w:t>Experience of leading and motivating people to ensure that policies, programmes and strategies are implemented effectively.</w:t>
            </w:r>
          </w:p>
          <w:p w14:paraId="07B68FE4" w14:textId="083D5086" w:rsidR="00183BB2" w:rsidRPr="00AA0C90" w:rsidRDefault="00183BB2" w:rsidP="00AA0C9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00183BB2">
              <w:rPr>
                <w:rFonts w:eastAsia="Segoe UI" w:cs="Segoe UI"/>
                <w:color w:val="000000" w:themeColor="text1"/>
              </w:rPr>
              <w:t xml:space="preserve">Ability to investigate, analyse and recommend solutions to complex problems and issues.  </w:t>
            </w:r>
          </w:p>
          <w:p w14:paraId="0999C9A8" w14:textId="266985F5" w:rsidR="00183BB2" w:rsidRPr="00AA0C90" w:rsidRDefault="00183BB2" w:rsidP="00AA0C9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00183BB2">
              <w:rPr>
                <w:rFonts w:eastAsia="Segoe UI" w:cs="Segoe UI"/>
                <w:color w:val="000000" w:themeColor="text1"/>
              </w:rPr>
              <w:t>Manage a demanding workload with conflicting priorities. Ability to handle sensitive political issues and media scrutiny.</w:t>
            </w:r>
          </w:p>
          <w:p w14:paraId="61D66DAB" w14:textId="085FDDD7" w:rsidR="00183BB2" w:rsidRPr="00AA0C90" w:rsidRDefault="00183BB2" w:rsidP="00AA0C9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00183BB2">
              <w:rPr>
                <w:rFonts w:eastAsia="Segoe UI" w:cs="Segoe UI"/>
                <w:color w:val="000000" w:themeColor="text1"/>
              </w:rPr>
              <w:t>Good decision-making skills in a fast-paced political environment.</w:t>
            </w:r>
          </w:p>
          <w:p w14:paraId="2C2C3934" w14:textId="77777777" w:rsidR="00AA0C90" w:rsidRDefault="00183BB2" w:rsidP="00175B73">
            <w:pPr>
              <w:pStyle w:val="ListParagraph"/>
              <w:widowControl w:val="0"/>
              <w:numPr>
                <w:ilvl w:val="0"/>
                <w:numId w:val="2"/>
              </w:numPr>
              <w:autoSpaceDE w:val="0"/>
              <w:autoSpaceDN w:val="0"/>
              <w:spacing w:before="120" w:after="120"/>
              <w:ind w:right="544"/>
              <w:contextualSpacing w:val="0"/>
              <w:rPr>
                <w:rFonts w:eastAsia="Segoe UI" w:cs="Segoe UI"/>
                <w:color w:val="000000" w:themeColor="text1"/>
              </w:rPr>
            </w:pPr>
            <w:r w:rsidRPr="00AA0C90">
              <w:rPr>
                <w:rFonts w:eastAsia="Segoe UI" w:cs="Segoe UI"/>
                <w:color w:val="000000" w:themeColor="text1"/>
              </w:rPr>
              <w:t>Highly developed oral and written communication skills.</w:t>
            </w:r>
          </w:p>
          <w:p w14:paraId="56F321B7" w14:textId="72E3E745" w:rsidR="00807124" w:rsidRPr="00AA0C90" w:rsidRDefault="00E63DCE" w:rsidP="00175B73">
            <w:pPr>
              <w:pStyle w:val="ListParagraph"/>
              <w:widowControl w:val="0"/>
              <w:numPr>
                <w:ilvl w:val="0"/>
                <w:numId w:val="2"/>
              </w:numPr>
              <w:autoSpaceDE w:val="0"/>
              <w:autoSpaceDN w:val="0"/>
              <w:spacing w:before="120" w:after="120"/>
              <w:ind w:right="544"/>
              <w:contextualSpacing w:val="0"/>
              <w:rPr>
                <w:rFonts w:eastAsia="Segoe UI" w:cs="Segoe UI"/>
                <w:color w:val="000000" w:themeColor="text1"/>
              </w:rPr>
            </w:pPr>
            <w:r w:rsidRPr="00AA0C90">
              <w:rPr>
                <w:rFonts w:eastAsia="Segoe UI" w:cs="Segoe UI"/>
                <w:color w:val="000000" w:themeColor="text1"/>
              </w:rPr>
              <w:t>S</w:t>
            </w:r>
            <w:r w:rsidR="00835F1A" w:rsidRPr="00AA0C90">
              <w:rPr>
                <w:rFonts w:eastAsia="Segoe UI" w:cs="Segoe UI"/>
                <w:color w:val="000000" w:themeColor="text1"/>
              </w:rPr>
              <w:t>trategic thinking and political awareness, understanding party priorities and constituency needs</w:t>
            </w:r>
            <w:r w:rsidR="009C0A9B" w:rsidRPr="00AA0C90">
              <w:rPr>
                <w:rFonts w:eastAsia="Segoe UI" w:cs="Segoe UI"/>
                <w:color w:val="000000" w:themeColor="text1"/>
              </w:rPr>
              <w:t>.</w:t>
            </w:r>
          </w:p>
          <w:p w14:paraId="6998BDBF" w14:textId="77777777" w:rsidR="00835F1A" w:rsidRPr="00286AB0" w:rsidRDefault="00835F1A" w:rsidP="00835F1A">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1DECD7B1">
              <w:rPr>
                <w:rFonts w:eastAsia="Segoe UI" w:cs="Segoe UI"/>
                <w:color w:val="000000" w:themeColor="text1"/>
              </w:rPr>
              <w:t>Ability to engage and influence stakeholders, from government officials to advocacy groups.</w:t>
            </w:r>
          </w:p>
          <w:p w14:paraId="23B42E11" w14:textId="77777777" w:rsidR="00835F1A" w:rsidRPr="00286AB0" w:rsidRDefault="00835F1A" w:rsidP="00835F1A">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1DECD7B1">
              <w:rPr>
                <w:rFonts w:eastAsia="Segoe UI" w:cs="Segoe UI"/>
                <w:color w:val="000000" w:themeColor="text1"/>
              </w:rPr>
              <w:t>Judgement and clarity of thought to juggle resources, competing demands and take sensible decisions in a fast moving and sensitive political environment.</w:t>
            </w:r>
          </w:p>
          <w:p w14:paraId="5258084F" w14:textId="77777777" w:rsidR="00835F1A" w:rsidRPr="00286AB0" w:rsidRDefault="00835F1A" w:rsidP="00835F1A">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1DECD7B1">
              <w:rPr>
                <w:rFonts w:eastAsia="Segoe UI" w:cs="Segoe UI"/>
                <w:color w:val="000000" w:themeColor="text1"/>
              </w:rPr>
              <w:t>High level analytical and research skills to understand and critique complex policy and legislative material.</w:t>
            </w:r>
          </w:p>
          <w:p w14:paraId="16439924" w14:textId="77777777" w:rsidR="00835F1A" w:rsidRPr="00286AB0" w:rsidRDefault="00835F1A" w:rsidP="00835F1A">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1DECD7B1">
              <w:rPr>
                <w:rFonts w:eastAsia="Segoe UI" w:cs="Segoe UI"/>
                <w:color w:val="000000" w:themeColor="text1"/>
              </w:rPr>
              <w:t>Exceptional drafting and presentation skills to present complex issues and policy options clearly, succinctly and accurately, orally and in writing. </w:t>
            </w:r>
          </w:p>
          <w:p w14:paraId="3A56B6C5" w14:textId="77777777" w:rsidR="00835F1A" w:rsidRPr="00286AB0" w:rsidRDefault="00835F1A" w:rsidP="00835F1A">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1DECD7B1">
              <w:rPr>
                <w:rFonts w:eastAsia="Segoe UI" w:cs="Segoe UI"/>
                <w:color w:val="000000" w:themeColor="text1"/>
              </w:rPr>
              <w:t>Understanding of, and commitment to, combating discrimination and promoting the equality of opportunities and the Nolan Principles of Public Life.</w:t>
            </w:r>
          </w:p>
          <w:p w14:paraId="484C4348" w14:textId="377FFA51" w:rsidR="00504BA0" w:rsidRPr="00ED4B28" w:rsidRDefault="00C453B8" w:rsidP="00AA0C90">
            <w:pPr>
              <w:pStyle w:val="ListParagraph"/>
              <w:widowControl w:val="0"/>
              <w:numPr>
                <w:ilvl w:val="0"/>
                <w:numId w:val="2"/>
              </w:numPr>
              <w:autoSpaceDE w:val="0"/>
              <w:autoSpaceDN w:val="0"/>
              <w:spacing w:before="120" w:after="120"/>
              <w:ind w:right="544"/>
              <w:contextualSpacing w:val="0"/>
              <w:rPr>
                <w:rFonts w:eastAsia="Segoe UI" w:cs="Segoe UI"/>
                <w:color w:val="000000" w:themeColor="text1"/>
              </w:rPr>
            </w:pPr>
            <w:r w:rsidRPr="00C453B8">
              <w:rPr>
                <w:rFonts w:eastAsia="Segoe UI" w:cs="Segoe UI"/>
                <w:color w:val="000000" w:themeColor="text1"/>
              </w:rPr>
              <w:t>The ability to work collaboratively as part of a small team. </w:t>
            </w:r>
          </w:p>
        </w:tc>
      </w:tr>
      <w:tr w:rsidR="00504BA0" w:rsidRPr="003B7FB8" w14:paraId="5EC54106" w14:textId="77777777" w:rsidTr="00835F1A">
        <w:tc>
          <w:tcPr>
            <w:tcW w:w="9016" w:type="dxa"/>
            <w:shd w:val="clear" w:color="auto" w:fill="DAE9F7" w:themeFill="text2" w:themeFillTint="1A"/>
          </w:tcPr>
          <w:p w14:paraId="65468E12" w14:textId="71F4DB98" w:rsidR="00504BA0" w:rsidRPr="003B7FB8" w:rsidRDefault="00504BA0" w:rsidP="00504BA0">
            <w:pPr>
              <w:spacing w:before="120" w:after="120"/>
              <w:rPr>
                <w:rFonts w:cs="Segoe UI"/>
                <w:b/>
                <w:bCs/>
              </w:rPr>
            </w:pPr>
            <w:r w:rsidRPr="003B7FB8">
              <w:rPr>
                <w:b/>
                <w:bCs/>
              </w:rPr>
              <w:t>K</w:t>
            </w:r>
            <w:r w:rsidRPr="00863DBA">
              <w:rPr>
                <w:b/>
                <w:bCs/>
              </w:rPr>
              <w:t>nowledge and experience</w:t>
            </w:r>
          </w:p>
        </w:tc>
      </w:tr>
      <w:tr w:rsidR="00504BA0" w:rsidRPr="003B7FB8" w14:paraId="59C1D26D" w14:textId="77777777" w:rsidTr="009343B7">
        <w:tc>
          <w:tcPr>
            <w:tcW w:w="9016" w:type="dxa"/>
          </w:tcPr>
          <w:p w14:paraId="38EA4162" w14:textId="277C0A6C" w:rsidR="00750470" w:rsidRPr="00175B73" w:rsidRDefault="00750470" w:rsidP="00904B88">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00750470">
              <w:rPr>
                <w:rFonts w:eastAsia="Segoe UI" w:cs="Segoe UI"/>
                <w:color w:val="000000" w:themeColor="text1"/>
              </w:rPr>
              <w:t xml:space="preserve">Experience of </w:t>
            </w:r>
            <w:r w:rsidR="00904B88">
              <w:rPr>
                <w:rFonts w:eastAsia="Segoe UI" w:cs="Segoe UI"/>
                <w:color w:val="000000" w:themeColor="text1"/>
              </w:rPr>
              <w:t>working effectively</w:t>
            </w:r>
            <w:r w:rsidR="002A1981">
              <w:rPr>
                <w:rFonts w:eastAsia="Segoe UI" w:cs="Segoe UI"/>
                <w:color w:val="000000" w:themeColor="text1"/>
              </w:rPr>
              <w:t xml:space="preserve"> within</w:t>
            </w:r>
            <w:r w:rsidRPr="00750470">
              <w:rPr>
                <w:rFonts w:eastAsia="Segoe UI" w:cs="Segoe UI"/>
                <w:color w:val="000000" w:themeColor="text1"/>
              </w:rPr>
              <w:t xml:space="preserve"> a </w:t>
            </w:r>
            <w:r w:rsidR="00AB54E3">
              <w:rPr>
                <w:rFonts w:eastAsia="Segoe UI" w:cs="Segoe UI"/>
                <w:color w:val="000000" w:themeColor="text1"/>
              </w:rPr>
              <w:t xml:space="preserve">parliamentary </w:t>
            </w:r>
            <w:r w:rsidRPr="00750470">
              <w:rPr>
                <w:rFonts w:eastAsia="Segoe UI" w:cs="Segoe UI"/>
                <w:color w:val="000000" w:themeColor="text1"/>
              </w:rPr>
              <w:t>political environment</w:t>
            </w:r>
            <w:r w:rsidR="00B97D79">
              <w:rPr>
                <w:rFonts w:eastAsia="Segoe UI" w:cs="Segoe UI"/>
                <w:color w:val="000000" w:themeColor="text1"/>
              </w:rPr>
              <w:t xml:space="preserve"> (MS, MP, MSP or equivalent)</w:t>
            </w:r>
            <w:r w:rsidRPr="00750470">
              <w:rPr>
                <w:rFonts w:eastAsia="Segoe UI" w:cs="Segoe UI"/>
                <w:color w:val="000000" w:themeColor="text1"/>
              </w:rPr>
              <w:t>, including resolving complex issues with tact and diplomacy.</w:t>
            </w:r>
            <w:r w:rsidR="00904B88" w:rsidRPr="00904B88">
              <w:rPr>
                <w:rFonts w:eastAsia="Segoe UI" w:cs="Segoe UI"/>
                <w:color w:val="000000" w:themeColor="text1"/>
              </w:rPr>
              <w:t xml:space="preserve"> </w:t>
            </w:r>
          </w:p>
          <w:p w14:paraId="0DDB10DD" w14:textId="77777777" w:rsidR="00750470" w:rsidRPr="00750470" w:rsidRDefault="00750470" w:rsidP="0075047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00750470">
              <w:rPr>
                <w:rFonts w:eastAsia="Segoe UI" w:cs="Segoe UI"/>
                <w:color w:val="000000" w:themeColor="text1"/>
              </w:rPr>
              <w:t>Understanding of the work of the Senedd and of a Member of the Senedd.</w:t>
            </w:r>
          </w:p>
          <w:p w14:paraId="19E2BCCA" w14:textId="2EF1AE74" w:rsidR="005E1C12" w:rsidRPr="00175B73" w:rsidRDefault="00750470" w:rsidP="00747F59">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00750470">
              <w:rPr>
                <w:rFonts w:eastAsia="Segoe UI" w:cs="Segoe UI"/>
                <w:color w:val="000000" w:themeColor="text1"/>
              </w:rPr>
              <w:t>A full understanding of the legal and regulatory frameworks within which Members and Groups operate. This includes both Senedd frameworks (standards of conduct, expenditure etc) as well as broader and general frameworks. Able to provide informed advice to Members and colleagues.</w:t>
            </w:r>
          </w:p>
          <w:p w14:paraId="565F0816" w14:textId="4D5BCDB6" w:rsidR="00750470" w:rsidRPr="00750470" w:rsidRDefault="00750470" w:rsidP="0075047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00750470">
              <w:rPr>
                <w:rFonts w:eastAsia="Segoe UI" w:cs="Segoe UI"/>
                <w:color w:val="000000" w:themeColor="text1"/>
              </w:rPr>
              <w:t xml:space="preserve">Considerable expertise acquired through professional or academic qualification or equivalent experience, that can be applied in all situations </w:t>
            </w:r>
            <w:r w:rsidRPr="00750470">
              <w:rPr>
                <w:rFonts w:eastAsia="Segoe UI" w:cs="Segoe UI"/>
                <w:color w:val="000000" w:themeColor="text1"/>
              </w:rPr>
              <w:lastRenderedPageBreak/>
              <w:t>relevant to policy</w:t>
            </w:r>
            <w:r w:rsidR="00885AF7">
              <w:rPr>
                <w:rFonts w:eastAsia="Segoe UI" w:cs="Segoe UI"/>
                <w:color w:val="000000" w:themeColor="text1"/>
              </w:rPr>
              <w:t xml:space="preserve"> and parliamentary work</w:t>
            </w:r>
            <w:r w:rsidRPr="00750470">
              <w:rPr>
                <w:rFonts w:eastAsia="Segoe UI" w:cs="Segoe UI"/>
                <w:color w:val="000000" w:themeColor="text1"/>
              </w:rPr>
              <w:t>.</w:t>
            </w:r>
          </w:p>
          <w:p w14:paraId="16C6096A" w14:textId="77777777" w:rsidR="00750470" w:rsidRPr="00750470" w:rsidRDefault="00750470" w:rsidP="0075047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00750470">
              <w:rPr>
                <w:rFonts w:eastAsia="Segoe UI" w:cs="Segoe UI"/>
                <w:color w:val="000000" w:themeColor="text1"/>
              </w:rPr>
              <w:t>Expert knowledge of government policy, legislation, and Senedd procedures.</w:t>
            </w:r>
          </w:p>
          <w:p w14:paraId="4663DDAE" w14:textId="55EFA94A" w:rsidR="00750470" w:rsidRPr="00750470" w:rsidRDefault="00750470" w:rsidP="0075047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00750470">
              <w:rPr>
                <w:rFonts w:eastAsia="Segoe UI" w:cs="Segoe UI"/>
                <w:color w:val="000000" w:themeColor="text1"/>
              </w:rPr>
              <w:t>Management responsibility for a multi-disciplin</w:t>
            </w:r>
            <w:r w:rsidR="008F3E1D">
              <w:rPr>
                <w:rFonts w:eastAsia="Segoe UI" w:cs="Segoe UI"/>
                <w:color w:val="000000" w:themeColor="text1"/>
              </w:rPr>
              <w:t>ary</w:t>
            </w:r>
            <w:r w:rsidRPr="00750470">
              <w:rPr>
                <w:rFonts w:eastAsia="Segoe UI" w:cs="Segoe UI"/>
                <w:color w:val="000000" w:themeColor="text1"/>
              </w:rPr>
              <w:t xml:space="preserve"> team of staff with a proven track record of delivering results. </w:t>
            </w:r>
          </w:p>
          <w:p w14:paraId="0E6FA078" w14:textId="66C32816" w:rsidR="0013468F" w:rsidRPr="00175B73" w:rsidRDefault="00750470" w:rsidP="00904B88">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00750470">
              <w:rPr>
                <w:rFonts w:eastAsia="Segoe UI" w:cs="Segoe UI"/>
                <w:color w:val="000000" w:themeColor="text1"/>
              </w:rPr>
              <w:t xml:space="preserve">Specialist knowledge in a relevant field, and experience of developing policies and strategies within this field. </w:t>
            </w:r>
          </w:p>
          <w:p w14:paraId="34CC79AE" w14:textId="77777777" w:rsidR="00C05ECC" w:rsidRPr="00C05ECC" w:rsidRDefault="00C05ECC" w:rsidP="004341E5">
            <w:pPr>
              <w:pStyle w:val="ListParagraph"/>
              <w:widowControl w:val="0"/>
              <w:numPr>
                <w:ilvl w:val="0"/>
                <w:numId w:val="5"/>
              </w:numPr>
              <w:autoSpaceDE w:val="0"/>
              <w:autoSpaceDN w:val="0"/>
              <w:spacing w:before="120" w:after="120" w:line="259" w:lineRule="auto"/>
              <w:contextualSpacing w:val="0"/>
              <w:rPr>
                <w:rFonts w:cs="Segoe UI"/>
              </w:rPr>
            </w:pPr>
            <w:r w:rsidRPr="00C05ECC">
              <w:rPr>
                <w:rFonts w:cs="Segoe UI"/>
              </w:rPr>
              <w:t>Knowledge of law and good practice related to data protection and information security.</w:t>
            </w:r>
          </w:p>
          <w:p w14:paraId="5E1D3C68" w14:textId="77777777" w:rsidR="00747C04" w:rsidRPr="004341E5" w:rsidRDefault="00747C04" w:rsidP="004341E5">
            <w:pPr>
              <w:pStyle w:val="ListParagraph"/>
              <w:widowControl w:val="0"/>
              <w:numPr>
                <w:ilvl w:val="0"/>
                <w:numId w:val="5"/>
              </w:numPr>
              <w:autoSpaceDE w:val="0"/>
              <w:autoSpaceDN w:val="0"/>
              <w:spacing w:before="120" w:after="120" w:line="259" w:lineRule="auto"/>
              <w:contextualSpacing w:val="0"/>
              <w:rPr>
                <w:rFonts w:cs="Segoe UI"/>
              </w:rPr>
            </w:pPr>
            <w:r w:rsidRPr="004341E5">
              <w:rPr>
                <w:rFonts w:cs="Segoe UI"/>
              </w:rPr>
              <w:t>Experience and practical understanding of law and good practice regarding health, safety and wellbeing, including risk assessments, control measures, and knowing when to seek competent advice.</w:t>
            </w:r>
          </w:p>
          <w:p w14:paraId="02DC5552" w14:textId="06619847" w:rsidR="00504BA0" w:rsidRPr="004341E5" w:rsidRDefault="004341E5" w:rsidP="004341E5">
            <w:pPr>
              <w:pStyle w:val="ListParagraph"/>
              <w:widowControl w:val="0"/>
              <w:numPr>
                <w:ilvl w:val="0"/>
                <w:numId w:val="5"/>
              </w:numPr>
              <w:autoSpaceDE w:val="0"/>
              <w:autoSpaceDN w:val="0"/>
              <w:spacing w:before="120" w:after="120" w:line="259" w:lineRule="auto"/>
              <w:contextualSpacing w:val="0"/>
              <w:rPr>
                <w:rStyle w:val="eop"/>
                <w:rFonts w:eastAsia="Segoe UI" w:cs="Segoe UI"/>
                <w:color w:val="000000" w:themeColor="text1"/>
              </w:rPr>
            </w:pPr>
            <w:r w:rsidRPr="004341E5">
              <w:rPr>
                <w:rFonts w:cs="Segoe UI"/>
              </w:rPr>
              <w:t>Experience implementing proportionate safeguarding measures related to children and vulnerable adults</w:t>
            </w:r>
            <w:r w:rsidR="0092426A">
              <w:rPr>
                <w:rFonts w:cs="Segoe UI"/>
              </w:rPr>
              <w:t>.</w:t>
            </w:r>
            <w:r w:rsidR="007F2E39">
              <w:rPr>
                <w:rFonts w:cs="Segoe UI"/>
              </w:rPr>
              <w:t xml:space="preserve"> </w:t>
            </w:r>
          </w:p>
        </w:tc>
      </w:tr>
      <w:tr w:rsidR="00F14303" w:rsidRPr="003B7FB8" w14:paraId="70C93A5B" w14:textId="77777777" w:rsidTr="00863DBA">
        <w:tc>
          <w:tcPr>
            <w:tcW w:w="9016" w:type="dxa"/>
            <w:shd w:val="clear" w:color="auto" w:fill="DAE9F7" w:themeFill="text2" w:themeFillTint="1A"/>
          </w:tcPr>
          <w:p w14:paraId="4AE5E684" w14:textId="132A26DC" w:rsidR="00F14303" w:rsidRPr="00863DBA" w:rsidRDefault="00863DBA" w:rsidP="00863DBA">
            <w:pPr>
              <w:spacing w:before="120" w:after="120"/>
            </w:pPr>
            <w:r>
              <w:rPr>
                <w:b/>
                <w:bCs/>
              </w:rPr>
              <w:t>De</w:t>
            </w:r>
            <w:r>
              <w:rPr>
                <w:b/>
              </w:rPr>
              <w:t>sirable criteria</w:t>
            </w:r>
          </w:p>
        </w:tc>
      </w:tr>
      <w:tr w:rsidR="00F14303" w:rsidRPr="003B7FB8" w14:paraId="5B6548DB" w14:textId="77777777" w:rsidTr="009343B7">
        <w:tc>
          <w:tcPr>
            <w:tcW w:w="9016" w:type="dxa"/>
          </w:tcPr>
          <w:p w14:paraId="653141FB" w14:textId="77777777" w:rsidR="00830D40" w:rsidRPr="005A3B82" w:rsidRDefault="00830D40" w:rsidP="00830D40">
            <w:pPr>
              <w:pStyle w:val="ListParagraph"/>
              <w:widowControl w:val="0"/>
              <w:numPr>
                <w:ilvl w:val="0"/>
                <w:numId w:val="3"/>
              </w:numPr>
              <w:autoSpaceDE w:val="0"/>
              <w:autoSpaceDN w:val="0"/>
              <w:spacing w:before="120" w:after="120" w:line="259" w:lineRule="auto"/>
              <w:contextualSpacing w:val="0"/>
              <w:rPr>
                <w:rStyle w:val="normaltextrun"/>
                <w:rFonts w:cs="Segoe UI"/>
              </w:rPr>
            </w:pPr>
            <w:r w:rsidRPr="1193920B">
              <w:rPr>
                <w:rStyle w:val="normaltextrun"/>
                <w:rFonts w:cs="Segoe UI"/>
              </w:rPr>
              <w:t>An understanding of current affairs and issues of relevance to Wales and the local area, an interest in the Welsh political system.</w:t>
            </w:r>
          </w:p>
          <w:p w14:paraId="74A790A7" w14:textId="6F2A5A31" w:rsidR="00BD4566" w:rsidRPr="00BD4566" w:rsidRDefault="00830D40" w:rsidP="00AA0C90">
            <w:pPr>
              <w:pStyle w:val="ListParagraph"/>
              <w:widowControl w:val="0"/>
              <w:numPr>
                <w:ilvl w:val="0"/>
                <w:numId w:val="3"/>
              </w:numPr>
              <w:autoSpaceDE w:val="0"/>
              <w:autoSpaceDN w:val="0"/>
              <w:spacing w:before="120" w:after="120" w:line="259" w:lineRule="auto"/>
              <w:contextualSpacing w:val="0"/>
              <w:rPr>
                <w:rStyle w:val="eop"/>
                <w:rFonts w:cs="Segoe UI"/>
              </w:rPr>
            </w:pPr>
            <w:r w:rsidRPr="1193920B">
              <w:rPr>
                <w:rStyle w:val="normaltextrun"/>
                <w:rFonts w:cs="Segoe UI"/>
              </w:rPr>
              <w:t xml:space="preserve">Sympathetic to the aims and values of the </w:t>
            </w:r>
            <w:r w:rsidR="005D4C97">
              <w:rPr>
                <w:rStyle w:val="normaltextrun"/>
                <w:rFonts w:cs="Segoe UI"/>
              </w:rPr>
              <w:t xml:space="preserve">Members’ </w:t>
            </w:r>
            <w:r w:rsidRPr="1193920B">
              <w:rPr>
                <w:rStyle w:val="normaltextrun"/>
                <w:rFonts w:cs="Segoe UI"/>
              </w:rPr>
              <w:t>Party.</w:t>
            </w:r>
            <w:r w:rsidR="007F2E39">
              <w:rPr>
                <w:rStyle w:val="normaltextrun"/>
                <w:rFonts w:cs="Segoe UI"/>
              </w:rPr>
              <w:t xml:space="preserve"> </w:t>
            </w:r>
          </w:p>
        </w:tc>
      </w:tr>
      <w:tr w:rsidR="00F14303" w:rsidRPr="003B7FB8" w14:paraId="3DEBB9A4" w14:textId="77777777" w:rsidTr="00863DBA">
        <w:tc>
          <w:tcPr>
            <w:tcW w:w="9016" w:type="dxa"/>
            <w:shd w:val="clear" w:color="auto" w:fill="DAE9F7" w:themeFill="text2" w:themeFillTint="1A"/>
          </w:tcPr>
          <w:p w14:paraId="4C3F92B3" w14:textId="718D7299" w:rsidR="00F14303" w:rsidRPr="00863DBA" w:rsidRDefault="00863DBA" w:rsidP="00863DBA">
            <w:pPr>
              <w:spacing w:before="120" w:after="120"/>
            </w:pPr>
            <w:r w:rsidRPr="00863DBA">
              <w:rPr>
                <w:b/>
                <w:bCs/>
              </w:rPr>
              <w:t>Qualifications</w:t>
            </w:r>
          </w:p>
        </w:tc>
      </w:tr>
      <w:tr w:rsidR="00F14303" w:rsidRPr="003B7FB8" w14:paraId="312DF7B3" w14:textId="77777777" w:rsidTr="00F14303">
        <w:tc>
          <w:tcPr>
            <w:tcW w:w="9016" w:type="dxa"/>
          </w:tcPr>
          <w:p w14:paraId="247B81C4" w14:textId="6AE8290C" w:rsidR="00F14303" w:rsidRPr="007512A2" w:rsidRDefault="00305BE1" w:rsidP="007512A2">
            <w:pPr>
              <w:pStyle w:val="ListParagraph"/>
              <w:widowControl w:val="0"/>
              <w:numPr>
                <w:ilvl w:val="0"/>
                <w:numId w:val="5"/>
              </w:numPr>
              <w:tabs>
                <w:tab w:val="left" w:pos="5162"/>
              </w:tabs>
              <w:autoSpaceDE w:val="0"/>
              <w:autoSpaceDN w:val="0"/>
              <w:spacing w:before="120" w:after="120" w:line="259" w:lineRule="auto"/>
              <w:ind w:right="544"/>
              <w:contextualSpacing w:val="0"/>
              <w:rPr>
                <w:rStyle w:val="eop"/>
                <w:rFonts w:eastAsia="Segoe UI" w:cs="Segoe UI"/>
                <w:color w:val="000000" w:themeColor="text1"/>
              </w:rPr>
            </w:pPr>
            <w:r w:rsidRPr="001841C8">
              <w:rPr>
                <w:rFonts w:eastAsia="Segoe UI" w:cs="Segoe UI"/>
                <w:color w:val="000000" w:themeColor="text1"/>
              </w:rPr>
              <w:t>Degree or equivalent in a relevant subject or suitable alternative experience.</w:t>
            </w:r>
            <w:r w:rsidR="007512A2">
              <w:rPr>
                <w:rFonts w:eastAsia="Segoe UI" w:cs="Segoe UI"/>
                <w:color w:val="000000" w:themeColor="text1"/>
              </w:rPr>
              <w:t xml:space="preserve"> </w:t>
            </w:r>
          </w:p>
        </w:tc>
      </w:tr>
      <w:tr w:rsidR="00F14303" w:rsidRPr="003B7FB8" w14:paraId="44A25FB2" w14:textId="77777777" w:rsidTr="00863DBA">
        <w:tc>
          <w:tcPr>
            <w:tcW w:w="9016" w:type="dxa"/>
            <w:shd w:val="clear" w:color="auto" w:fill="DAE9F7" w:themeFill="text2" w:themeFillTint="1A"/>
          </w:tcPr>
          <w:p w14:paraId="2D1974CB" w14:textId="1288F778" w:rsidR="00F14303" w:rsidRPr="00863DBA" w:rsidRDefault="00F14303" w:rsidP="00863DBA">
            <w:pPr>
              <w:spacing w:before="120" w:after="120"/>
            </w:pPr>
            <w:r w:rsidRPr="00863DBA">
              <w:rPr>
                <w:b/>
                <w:bCs/>
              </w:rPr>
              <w:t>Language skills</w:t>
            </w:r>
          </w:p>
        </w:tc>
      </w:tr>
      <w:tr w:rsidR="00F14303" w:rsidRPr="003B7FB8" w14:paraId="64F64052" w14:textId="77777777" w:rsidTr="00F14303">
        <w:tc>
          <w:tcPr>
            <w:tcW w:w="9016" w:type="dxa"/>
          </w:tcPr>
          <w:p w14:paraId="32B6170C" w14:textId="77777777" w:rsidR="00AA0C90" w:rsidRDefault="00B601A9" w:rsidP="00AA0C90">
            <w:pPr>
              <w:pStyle w:val="ListParagraph"/>
              <w:widowControl w:val="0"/>
              <w:numPr>
                <w:ilvl w:val="0"/>
                <w:numId w:val="1"/>
              </w:numPr>
              <w:tabs>
                <w:tab w:val="left" w:pos="5162"/>
              </w:tabs>
              <w:autoSpaceDE w:val="0"/>
              <w:autoSpaceDN w:val="0"/>
              <w:spacing w:before="120" w:after="120" w:line="259" w:lineRule="auto"/>
              <w:contextualSpacing w:val="0"/>
              <w:rPr>
                <w:rFonts w:eastAsia="Segoe UI" w:cs="Segoe UI"/>
                <w:color w:val="000000" w:themeColor="text1"/>
              </w:rPr>
            </w:pPr>
            <w:r w:rsidRPr="008C35E3">
              <w:rPr>
                <w:rFonts w:eastAsia="Segoe UI" w:cs="Segoe UI"/>
                <w:color w:val="000000" w:themeColor="text1"/>
              </w:rPr>
              <w:t>Desirable / non-essential:</w:t>
            </w:r>
            <w:r>
              <w:rPr>
                <w:rFonts w:eastAsia="Segoe UI" w:cs="Segoe UI"/>
                <w:color w:val="000000" w:themeColor="text1"/>
              </w:rPr>
              <w:t xml:space="preserve"> Courtesy Welsh – the a</w:t>
            </w:r>
            <w:r w:rsidRPr="003B7FB8">
              <w:rPr>
                <w:rFonts w:eastAsia="Segoe UI" w:cs="Segoe UI"/>
                <w:color w:val="000000" w:themeColor="text1"/>
              </w:rPr>
              <w:t>bility to pronounce Welsh names, answer the telephone, greet people or make introductions bilingually</w:t>
            </w:r>
            <w:r>
              <w:rPr>
                <w:rFonts w:eastAsia="Segoe UI" w:cs="Segoe UI"/>
                <w:color w:val="000000" w:themeColor="text1"/>
              </w:rPr>
              <w:t>;</w:t>
            </w:r>
            <w:r w:rsidRPr="003B7FB8">
              <w:rPr>
                <w:rFonts w:eastAsia="Segoe UI" w:cs="Segoe UI"/>
                <w:color w:val="000000" w:themeColor="text1"/>
              </w:rPr>
              <w:t xml:space="preserve"> </w:t>
            </w:r>
            <w:r>
              <w:rPr>
                <w:rFonts w:eastAsia="Segoe UI" w:cs="Segoe UI"/>
                <w:color w:val="000000" w:themeColor="text1"/>
              </w:rPr>
              <w:t>t</w:t>
            </w:r>
            <w:r w:rsidRPr="003B7FB8">
              <w:rPr>
                <w:rFonts w:eastAsia="Segoe UI" w:cs="Segoe UI"/>
                <w:color w:val="000000" w:themeColor="text1"/>
              </w:rPr>
              <w:t>o understand familiar, every day Welsh expressions</w:t>
            </w:r>
            <w:r>
              <w:rPr>
                <w:rFonts w:eastAsia="Segoe UI" w:cs="Segoe UI"/>
                <w:color w:val="000000" w:themeColor="text1"/>
              </w:rPr>
              <w:t>;</w:t>
            </w:r>
            <w:r w:rsidRPr="003B7FB8">
              <w:rPr>
                <w:rFonts w:eastAsia="Segoe UI" w:cs="Segoe UI"/>
                <w:color w:val="000000" w:themeColor="text1"/>
              </w:rPr>
              <w:t xml:space="preserve"> </w:t>
            </w:r>
            <w:r>
              <w:rPr>
                <w:rFonts w:eastAsia="Segoe UI" w:cs="Segoe UI"/>
                <w:color w:val="000000" w:themeColor="text1"/>
              </w:rPr>
              <w:t>t</w:t>
            </w:r>
            <w:r w:rsidRPr="003B7FB8">
              <w:rPr>
                <w:rFonts w:eastAsia="Segoe UI" w:cs="Segoe UI"/>
                <w:color w:val="000000" w:themeColor="text1"/>
              </w:rPr>
              <w:t>o understand short texts where people are giving basic information.</w:t>
            </w:r>
          </w:p>
          <w:p w14:paraId="3A68E3C1" w14:textId="2E096C13" w:rsidR="00F14303" w:rsidRPr="00AA0C90" w:rsidRDefault="008817EA" w:rsidP="00AA0C90">
            <w:pPr>
              <w:pStyle w:val="ListParagraph"/>
              <w:widowControl w:val="0"/>
              <w:numPr>
                <w:ilvl w:val="0"/>
                <w:numId w:val="1"/>
              </w:numPr>
              <w:tabs>
                <w:tab w:val="left" w:pos="5162"/>
              </w:tabs>
              <w:autoSpaceDE w:val="0"/>
              <w:autoSpaceDN w:val="0"/>
              <w:spacing w:before="120" w:after="120" w:line="259" w:lineRule="auto"/>
              <w:contextualSpacing w:val="0"/>
              <w:rPr>
                <w:rStyle w:val="eop"/>
                <w:rFonts w:eastAsia="Segoe UI" w:cs="Segoe UI"/>
                <w:color w:val="000000" w:themeColor="text1"/>
              </w:rPr>
            </w:pPr>
            <w:r w:rsidRPr="00AA0C90">
              <w:rPr>
                <w:rFonts w:eastAsia="Segoe UI" w:cs="Segoe UI"/>
                <w:color w:val="000000" w:themeColor="text1"/>
              </w:rPr>
              <w:t xml:space="preserve">Desirable / non-essential: </w:t>
            </w:r>
            <w:r w:rsidR="007C14D1" w:rsidRPr="00AA0C90">
              <w:rPr>
                <w:rFonts w:eastAsia="Segoe UI" w:cs="Segoe UI"/>
                <w:color w:val="000000" w:themeColor="text1"/>
              </w:rPr>
              <w:t xml:space="preserve">An </w:t>
            </w:r>
            <w:r w:rsidRPr="00AA0C90">
              <w:rPr>
                <w:rFonts w:eastAsia="Segoe UI" w:cs="Segoe UI"/>
                <w:color w:val="000000" w:themeColor="text1"/>
              </w:rPr>
              <w:t>appetite</w:t>
            </w:r>
            <w:r w:rsidR="007E5BEB" w:rsidRPr="00AA0C90">
              <w:rPr>
                <w:rFonts w:eastAsia="Segoe UI" w:cs="Segoe UI"/>
                <w:color w:val="000000" w:themeColor="text1"/>
              </w:rPr>
              <w:t xml:space="preserve"> to </w:t>
            </w:r>
            <w:r w:rsidR="007C14D1" w:rsidRPr="00AA0C90">
              <w:rPr>
                <w:rFonts w:eastAsia="Segoe UI" w:cs="Segoe UI"/>
                <w:color w:val="000000" w:themeColor="text1"/>
              </w:rPr>
              <w:t xml:space="preserve">further develop Welsh Language skills. </w:t>
            </w:r>
          </w:p>
        </w:tc>
      </w:tr>
    </w:tbl>
    <w:p w14:paraId="6F5FE58D" w14:textId="77777777" w:rsidR="005C1360" w:rsidRPr="003B7FB8" w:rsidRDefault="005C1360"/>
    <w:p w14:paraId="04F3D0B8" w14:textId="189ACCCE" w:rsidR="005C1360" w:rsidRPr="003B7FB8" w:rsidRDefault="005C1360">
      <w:pPr>
        <w:rPr>
          <w:rFonts w:eastAsiaTheme="majorEastAsia" w:cs="Segoe UI"/>
          <w:sz w:val="40"/>
          <w:szCs w:val="40"/>
        </w:rPr>
      </w:pPr>
      <w:r w:rsidRPr="003B7FB8">
        <w:rPr>
          <w:rFonts w:eastAsiaTheme="majorEastAsia" w:cs="Segoe UI"/>
          <w:sz w:val="40"/>
          <w:szCs w:val="40"/>
        </w:rPr>
        <w:br w:type="page"/>
      </w:r>
    </w:p>
    <w:p w14:paraId="05AFC9E4" w14:textId="40A3A372" w:rsidR="005C1360" w:rsidRPr="003B7FB8" w:rsidRDefault="005C1360" w:rsidP="00504BA0">
      <w:pPr>
        <w:tabs>
          <w:tab w:val="left" w:pos="7338"/>
        </w:tabs>
        <w:rPr>
          <w:rFonts w:eastAsiaTheme="majorEastAsia" w:cs="Segoe UI"/>
          <w:b/>
          <w:bCs/>
          <w:sz w:val="40"/>
          <w:szCs w:val="40"/>
        </w:rPr>
      </w:pPr>
      <w:r w:rsidRPr="003B7FB8">
        <w:rPr>
          <w:rFonts w:eastAsiaTheme="majorEastAsia" w:cs="Segoe UI"/>
          <w:b/>
          <w:bCs/>
          <w:sz w:val="40"/>
          <w:szCs w:val="40"/>
        </w:rPr>
        <w:lastRenderedPageBreak/>
        <w:t>Main duties</w:t>
      </w:r>
    </w:p>
    <w:tbl>
      <w:tblPr>
        <w:tblStyle w:val="TableGrid"/>
        <w:tblW w:w="0" w:type="auto"/>
        <w:tblLook w:val="04A0" w:firstRow="1" w:lastRow="0" w:firstColumn="1" w:lastColumn="0" w:noHBand="0" w:noVBand="1"/>
      </w:tblPr>
      <w:tblGrid>
        <w:gridCol w:w="9016"/>
      </w:tblGrid>
      <w:tr w:rsidR="00AA0C90" w:rsidRPr="003B7FB8" w14:paraId="4CA140E2" w14:textId="77777777" w:rsidTr="001F77C7">
        <w:tc>
          <w:tcPr>
            <w:tcW w:w="9016" w:type="dxa"/>
            <w:shd w:val="clear" w:color="auto" w:fill="DAE9F7" w:themeFill="text2" w:themeFillTint="1A"/>
          </w:tcPr>
          <w:p w14:paraId="1F4C4935" w14:textId="207AF95B" w:rsidR="00AA0C90" w:rsidRPr="00796F05" w:rsidRDefault="00AA0C90" w:rsidP="009343B7">
            <w:pPr>
              <w:spacing w:before="120" w:after="120"/>
              <w:rPr>
                <w:rFonts w:cs="Segoe UI"/>
                <w:b/>
                <w:bCs/>
              </w:rPr>
            </w:pPr>
            <w:r>
              <w:rPr>
                <w:rStyle w:val="eop"/>
                <w:rFonts w:cs="Segoe UI"/>
                <w:b/>
                <w:bCs/>
              </w:rPr>
              <w:t>Of</w:t>
            </w:r>
            <w:r>
              <w:rPr>
                <w:rStyle w:val="eop"/>
                <w:b/>
                <w:bCs/>
              </w:rPr>
              <w:t>fice and Staff Management</w:t>
            </w:r>
          </w:p>
        </w:tc>
      </w:tr>
      <w:tr w:rsidR="00AA0C90" w:rsidRPr="003B7FB8" w14:paraId="3C2DDA02" w14:textId="77777777" w:rsidTr="00AA0C90">
        <w:tc>
          <w:tcPr>
            <w:tcW w:w="9016" w:type="dxa"/>
          </w:tcPr>
          <w:p w14:paraId="0802056B" w14:textId="77777777" w:rsidR="00AA0C90" w:rsidRPr="003B7FB8" w:rsidRDefault="00AA0C90" w:rsidP="00AA0C90">
            <w:pPr>
              <w:widowControl w:val="0"/>
              <w:numPr>
                <w:ilvl w:val="0"/>
                <w:numId w:val="2"/>
              </w:numPr>
              <w:spacing w:before="120" w:after="120" w:line="259" w:lineRule="auto"/>
              <w:rPr>
                <w:rFonts w:cs="Segoe UI"/>
              </w:rPr>
            </w:pPr>
            <w:r w:rsidRPr="003B7FB8">
              <w:rPr>
                <w:rFonts w:cs="Segoe UI"/>
              </w:rPr>
              <w:t>Oversee staff, ensuring smooth office operations and delegating responsibilities effectively.</w:t>
            </w:r>
            <w:r w:rsidRPr="003B7FB8">
              <w:rPr>
                <w:rFonts w:cs="Segoe UI"/>
                <w:szCs w:val="18"/>
              </w:rPr>
              <w:t xml:space="preserve">  </w:t>
            </w:r>
            <w:r w:rsidRPr="003B7FB8">
              <w:rPr>
                <w:rFonts w:cs="Segoe UI"/>
              </w:rPr>
              <w:t>Directly manage work colleagues, providing line management on behalf of the Member. This may include recruitment, appraisal and identification of training or developmental needs.</w:t>
            </w:r>
          </w:p>
          <w:p w14:paraId="50968FD2" w14:textId="77777777" w:rsidR="00AA0C90" w:rsidRPr="003B7FB8" w:rsidRDefault="00AA0C90" w:rsidP="00AA0C90">
            <w:pPr>
              <w:widowControl w:val="0"/>
              <w:numPr>
                <w:ilvl w:val="0"/>
                <w:numId w:val="2"/>
              </w:numPr>
              <w:spacing w:before="120" w:after="120" w:line="259" w:lineRule="auto"/>
              <w:rPr>
                <w:rFonts w:cs="Segoe UI"/>
              </w:rPr>
            </w:pPr>
            <w:r w:rsidRPr="003B7FB8">
              <w:rPr>
                <w:rFonts w:cs="Segoe UI"/>
              </w:rPr>
              <w:t>Ensur</w:t>
            </w:r>
            <w:r>
              <w:rPr>
                <w:rFonts w:cs="Segoe UI"/>
              </w:rPr>
              <w:t>e</w:t>
            </w:r>
            <w:r w:rsidRPr="003B7FB8">
              <w:rPr>
                <w:rFonts w:cs="Segoe UI"/>
              </w:rPr>
              <w:t xml:space="preserve"> good governance, compliance with parliamentary rules, codes of conduct, and ethical guidelines.</w:t>
            </w:r>
          </w:p>
          <w:p w14:paraId="3B183CBD" w14:textId="77777777" w:rsidR="00AA0C90" w:rsidRPr="003B7FB8" w:rsidRDefault="00AA0C90" w:rsidP="00AA0C90">
            <w:pPr>
              <w:widowControl w:val="0"/>
              <w:numPr>
                <w:ilvl w:val="0"/>
                <w:numId w:val="2"/>
              </w:numPr>
              <w:spacing w:before="120" w:after="120" w:line="259" w:lineRule="auto"/>
              <w:rPr>
                <w:rFonts w:cs="Segoe UI"/>
              </w:rPr>
            </w:pPr>
            <w:r w:rsidRPr="003B7FB8">
              <w:rPr>
                <w:rFonts w:cs="Segoe UI"/>
              </w:rPr>
              <w:t>Act as the main point of contact between the Member and the Senedd Commission.</w:t>
            </w:r>
          </w:p>
          <w:p w14:paraId="2BDEE325" w14:textId="77777777" w:rsidR="00AA0C90" w:rsidRPr="003B7FB8" w:rsidRDefault="00AA0C90" w:rsidP="00AA0C90">
            <w:pPr>
              <w:widowControl w:val="0"/>
              <w:numPr>
                <w:ilvl w:val="0"/>
                <w:numId w:val="2"/>
              </w:numPr>
              <w:spacing w:before="120" w:after="120" w:line="259" w:lineRule="auto"/>
              <w:rPr>
                <w:rFonts w:cs="Segoe UI"/>
              </w:rPr>
            </w:pPr>
            <w:r w:rsidRPr="003B7FB8">
              <w:rPr>
                <w:rFonts w:cs="Segoe UI"/>
              </w:rPr>
              <w:t>Represent the Member in key meetings with government officials, businesses, and advocacy groups.</w:t>
            </w:r>
          </w:p>
          <w:p w14:paraId="20BCDD08" w14:textId="77777777" w:rsidR="00AA0C90" w:rsidRPr="00451E25" w:rsidRDefault="00AA0C90" w:rsidP="00AA0C9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00451E25">
              <w:rPr>
                <w:rFonts w:eastAsia="Segoe UI" w:cs="Segoe UI"/>
                <w:color w:val="000000" w:themeColor="text1"/>
              </w:rPr>
              <w:t>Oversee the work of lower-level staff, to ensure consistent high-quality work.</w:t>
            </w:r>
          </w:p>
          <w:p w14:paraId="0878468A" w14:textId="77777777" w:rsidR="00AA0C90" w:rsidRPr="00451E25" w:rsidRDefault="00AA0C90" w:rsidP="00AA0C9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00451E25">
              <w:rPr>
                <w:rFonts w:eastAsia="Segoe UI" w:cs="Segoe UI"/>
                <w:color w:val="000000" w:themeColor="text1"/>
              </w:rPr>
              <w:t>Shape the Members long-term policy agenda and strategic priorities.</w:t>
            </w:r>
          </w:p>
          <w:p w14:paraId="0936CC51" w14:textId="77777777" w:rsidR="00AA0C90" w:rsidRPr="00451E25" w:rsidRDefault="00AA0C90" w:rsidP="00AA0C90">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00451E25">
              <w:rPr>
                <w:rFonts w:eastAsia="Segoe UI" w:cs="Segoe UI"/>
                <w:color w:val="000000" w:themeColor="text1"/>
              </w:rPr>
              <w:t>Ensure all policy outputs align with the party’s political goals and constituency needs.</w:t>
            </w:r>
          </w:p>
          <w:p w14:paraId="7E8E9B08" w14:textId="77777777" w:rsidR="00AA0C90" w:rsidRPr="00AA0C90" w:rsidRDefault="00AA0C90" w:rsidP="00AA0C90">
            <w:pPr>
              <w:pStyle w:val="ListParagraph"/>
              <w:widowControl w:val="0"/>
              <w:numPr>
                <w:ilvl w:val="0"/>
                <w:numId w:val="2"/>
              </w:numPr>
              <w:autoSpaceDE w:val="0"/>
              <w:autoSpaceDN w:val="0"/>
              <w:spacing w:before="120" w:after="120" w:line="259" w:lineRule="auto"/>
              <w:ind w:right="544"/>
              <w:contextualSpacing w:val="0"/>
              <w:rPr>
                <w:rFonts w:cs="Segoe UI"/>
                <w:b/>
                <w:bCs/>
              </w:rPr>
            </w:pPr>
            <w:r w:rsidRPr="00451E25">
              <w:rPr>
                <w:rFonts w:eastAsia="Segoe UI" w:cs="Segoe UI"/>
                <w:color w:val="000000" w:themeColor="text1"/>
              </w:rPr>
              <w:t>Take decisions where limited or no advice, guidance or precedents is available in line with Member wishes.</w:t>
            </w:r>
          </w:p>
          <w:p w14:paraId="1BAFA3DB" w14:textId="276C3DE1" w:rsidR="00AA0C90" w:rsidRPr="00796F05" w:rsidRDefault="00AA0C90" w:rsidP="00AA0C90">
            <w:pPr>
              <w:pStyle w:val="ListParagraph"/>
              <w:widowControl w:val="0"/>
              <w:numPr>
                <w:ilvl w:val="0"/>
                <w:numId w:val="2"/>
              </w:numPr>
              <w:autoSpaceDE w:val="0"/>
              <w:autoSpaceDN w:val="0"/>
              <w:spacing w:before="120" w:after="120" w:line="259" w:lineRule="auto"/>
              <w:ind w:right="544"/>
              <w:contextualSpacing w:val="0"/>
              <w:rPr>
                <w:rFonts w:cs="Segoe UI"/>
                <w:b/>
                <w:bCs/>
              </w:rPr>
            </w:pPr>
            <w:r w:rsidRPr="00451E25">
              <w:rPr>
                <w:rFonts w:eastAsia="Segoe UI" w:cs="Segoe UI"/>
                <w:color w:val="000000" w:themeColor="text1"/>
              </w:rPr>
              <w:t>Is accountable for delivery to time, quality and budget, directly and through others, by enhancing team performance.</w:t>
            </w:r>
          </w:p>
        </w:tc>
      </w:tr>
      <w:tr w:rsidR="005C1360" w:rsidRPr="003B7FB8" w14:paraId="5B880142" w14:textId="77777777" w:rsidTr="001F77C7">
        <w:tc>
          <w:tcPr>
            <w:tcW w:w="9016" w:type="dxa"/>
            <w:shd w:val="clear" w:color="auto" w:fill="DAE9F7" w:themeFill="text2" w:themeFillTint="1A"/>
          </w:tcPr>
          <w:p w14:paraId="48DCD945" w14:textId="1E600747" w:rsidR="005C1360" w:rsidRPr="003B7FB8" w:rsidRDefault="00796F05" w:rsidP="009343B7">
            <w:pPr>
              <w:spacing w:before="120" w:after="120"/>
              <w:rPr>
                <w:rFonts w:cs="Segoe UI"/>
                <w:b/>
                <w:bCs/>
              </w:rPr>
            </w:pPr>
            <w:r w:rsidRPr="00796F05">
              <w:rPr>
                <w:rFonts w:cs="Segoe UI"/>
                <w:b/>
                <w:bCs/>
              </w:rPr>
              <w:t>High-</w:t>
            </w:r>
            <w:r w:rsidR="000D1A51">
              <w:rPr>
                <w:rFonts w:cs="Segoe UI"/>
                <w:b/>
                <w:bCs/>
              </w:rPr>
              <w:t>l</w:t>
            </w:r>
            <w:r w:rsidRPr="00796F05">
              <w:rPr>
                <w:rFonts w:cs="Segoe UI"/>
                <w:b/>
                <w:bCs/>
              </w:rPr>
              <w:t xml:space="preserve">evel </w:t>
            </w:r>
            <w:r w:rsidR="000D1A51">
              <w:rPr>
                <w:rFonts w:cs="Segoe UI"/>
                <w:b/>
                <w:bCs/>
              </w:rPr>
              <w:t>r</w:t>
            </w:r>
            <w:r w:rsidRPr="00796F05">
              <w:rPr>
                <w:rFonts w:cs="Segoe UI"/>
                <w:b/>
                <w:bCs/>
              </w:rPr>
              <w:t xml:space="preserve">esearch and </w:t>
            </w:r>
            <w:r w:rsidR="000D1A51">
              <w:rPr>
                <w:rFonts w:cs="Segoe UI"/>
                <w:b/>
                <w:bCs/>
              </w:rPr>
              <w:t>p</w:t>
            </w:r>
            <w:r w:rsidRPr="00796F05">
              <w:rPr>
                <w:rFonts w:cs="Segoe UI"/>
                <w:b/>
                <w:bCs/>
              </w:rPr>
              <w:t xml:space="preserve">olicy </w:t>
            </w:r>
            <w:r w:rsidR="000D1A51">
              <w:rPr>
                <w:rFonts w:cs="Segoe UI"/>
                <w:b/>
                <w:bCs/>
              </w:rPr>
              <w:t>d</w:t>
            </w:r>
            <w:r w:rsidRPr="00796F05">
              <w:rPr>
                <w:rFonts w:cs="Segoe UI"/>
                <w:b/>
                <w:bCs/>
              </w:rPr>
              <w:t>evelopment</w:t>
            </w:r>
          </w:p>
        </w:tc>
      </w:tr>
      <w:tr w:rsidR="005C1360" w:rsidRPr="003B7FB8" w14:paraId="02BA93DF" w14:textId="77777777" w:rsidTr="009343B7">
        <w:tc>
          <w:tcPr>
            <w:tcW w:w="9016" w:type="dxa"/>
          </w:tcPr>
          <w:p w14:paraId="4E3D7B0C" w14:textId="49B8DE54" w:rsidR="00863DBA" w:rsidRPr="00286AB0" w:rsidRDefault="001113F2" w:rsidP="00863DBA">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Pr>
                <w:rFonts w:eastAsia="Segoe UI" w:cs="Segoe UI"/>
                <w:color w:val="000000" w:themeColor="text1"/>
              </w:rPr>
              <w:t>O</w:t>
            </w:r>
            <w:r w:rsidR="00AA7A18">
              <w:rPr>
                <w:rFonts w:eastAsia="Segoe UI" w:cs="Segoe UI"/>
                <w:color w:val="000000" w:themeColor="text1"/>
              </w:rPr>
              <w:t>versee the use of Senedd and staff resources</w:t>
            </w:r>
            <w:r w:rsidR="002B0C47">
              <w:rPr>
                <w:rFonts w:eastAsia="Segoe UI" w:cs="Segoe UI"/>
                <w:color w:val="000000" w:themeColor="text1"/>
              </w:rPr>
              <w:t xml:space="preserve"> for </w:t>
            </w:r>
            <w:r w:rsidR="00863DBA" w:rsidRPr="1DECD7B1">
              <w:rPr>
                <w:rFonts w:eastAsia="Segoe UI" w:cs="Segoe UI"/>
                <w:color w:val="000000" w:themeColor="text1"/>
              </w:rPr>
              <w:t xml:space="preserve"> </w:t>
            </w:r>
            <w:r w:rsidR="002B0C47">
              <w:rPr>
                <w:rFonts w:eastAsia="Segoe UI" w:cs="Segoe UI"/>
                <w:color w:val="000000" w:themeColor="text1"/>
              </w:rPr>
              <w:t xml:space="preserve">in-depth </w:t>
            </w:r>
            <w:r w:rsidR="00863DBA" w:rsidRPr="1DECD7B1">
              <w:rPr>
                <w:rFonts w:eastAsia="Segoe UI" w:cs="Segoe UI"/>
                <w:color w:val="000000" w:themeColor="text1"/>
              </w:rPr>
              <w:t>research on legislation, government policies and political trends.</w:t>
            </w:r>
          </w:p>
          <w:p w14:paraId="3453005E" w14:textId="77777777" w:rsidR="00863DBA" w:rsidRPr="00286AB0" w:rsidRDefault="00863DBA" w:rsidP="00863DBA">
            <w:pPr>
              <w:pStyle w:val="ListParagraph"/>
              <w:widowControl w:val="0"/>
              <w:numPr>
                <w:ilvl w:val="0"/>
                <w:numId w:val="2"/>
              </w:numPr>
              <w:autoSpaceDE w:val="0"/>
              <w:autoSpaceDN w:val="0"/>
              <w:spacing w:before="120" w:after="120" w:line="259" w:lineRule="auto"/>
              <w:ind w:right="544"/>
              <w:contextualSpacing w:val="0"/>
              <w:rPr>
                <w:rFonts w:eastAsia="Segoe UI" w:cs="Segoe UI"/>
                <w:color w:val="000000" w:themeColor="text1"/>
              </w:rPr>
            </w:pPr>
            <w:r w:rsidRPr="1DECD7B1">
              <w:rPr>
                <w:rFonts w:eastAsia="Segoe UI" w:cs="Segoe UI"/>
                <w:color w:val="000000" w:themeColor="text1"/>
              </w:rPr>
              <w:t>Analyse constituency issues, government proposals and committee reports, advising on political strategy.</w:t>
            </w:r>
          </w:p>
          <w:p w14:paraId="441F6034" w14:textId="7369829E" w:rsidR="005C1360" w:rsidRPr="00A81BA8" w:rsidRDefault="00863DBA" w:rsidP="00863DBA">
            <w:pPr>
              <w:pStyle w:val="ListParagraph"/>
              <w:widowControl w:val="0"/>
              <w:numPr>
                <w:ilvl w:val="0"/>
                <w:numId w:val="2"/>
              </w:numPr>
              <w:autoSpaceDE w:val="0"/>
              <w:autoSpaceDN w:val="0"/>
              <w:spacing w:before="120" w:after="120" w:line="259" w:lineRule="auto"/>
              <w:contextualSpacing w:val="0"/>
              <w:textAlignment w:val="baseline"/>
              <w:rPr>
                <w:rFonts w:cs="Segoe UI"/>
              </w:rPr>
            </w:pPr>
            <w:r w:rsidRPr="0038174A">
              <w:rPr>
                <w:rFonts w:eastAsia="Segoe UI" w:cs="Segoe UI"/>
                <w:color w:val="000000" w:themeColor="text1"/>
              </w:rPr>
              <w:t>Identify emerging policy challenges and opportunities, shaping the Members responses</w:t>
            </w:r>
            <w:r w:rsidR="001610CE">
              <w:rPr>
                <w:rFonts w:eastAsia="Segoe UI" w:cs="Segoe UI"/>
                <w:color w:val="000000" w:themeColor="text1"/>
              </w:rPr>
              <w:t>.</w:t>
            </w:r>
          </w:p>
        </w:tc>
      </w:tr>
      <w:tr w:rsidR="00A81BA8" w:rsidRPr="003B7FB8" w14:paraId="47912F4A" w14:textId="77777777" w:rsidTr="001F77C7">
        <w:tc>
          <w:tcPr>
            <w:tcW w:w="9016" w:type="dxa"/>
            <w:shd w:val="clear" w:color="auto" w:fill="DAE9F7" w:themeFill="text2" w:themeFillTint="1A"/>
          </w:tcPr>
          <w:p w14:paraId="27C83B21" w14:textId="1A2F7F19" w:rsidR="00A81BA8" w:rsidRPr="00FB03F6" w:rsidRDefault="00FB03F6" w:rsidP="009343B7">
            <w:pPr>
              <w:widowControl w:val="0"/>
              <w:autoSpaceDE w:val="0"/>
              <w:autoSpaceDN w:val="0"/>
              <w:spacing w:before="120" w:after="120"/>
              <w:rPr>
                <w:rStyle w:val="eop"/>
                <w:rFonts w:cs="Segoe UI"/>
                <w:b/>
                <w:bCs/>
              </w:rPr>
            </w:pPr>
            <w:r w:rsidRPr="00FB03F6">
              <w:rPr>
                <w:rStyle w:val="eop"/>
                <w:rFonts w:cs="Segoe UI"/>
                <w:b/>
                <w:bCs/>
              </w:rPr>
              <w:t>L</w:t>
            </w:r>
            <w:r w:rsidRPr="00FB03F6">
              <w:rPr>
                <w:rStyle w:val="eop"/>
                <w:b/>
                <w:bCs/>
              </w:rPr>
              <w:t>egislative and parliamentary strategy</w:t>
            </w:r>
          </w:p>
        </w:tc>
      </w:tr>
      <w:tr w:rsidR="00A81BA8" w:rsidRPr="003B7FB8" w14:paraId="711A8E2A" w14:textId="77777777" w:rsidTr="00A81BA8">
        <w:tc>
          <w:tcPr>
            <w:tcW w:w="9016" w:type="dxa"/>
          </w:tcPr>
          <w:p w14:paraId="5CC37459" w14:textId="04854379" w:rsidR="001610CE" w:rsidRPr="00451E25" w:rsidRDefault="001610CE" w:rsidP="001610CE">
            <w:pPr>
              <w:pStyle w:val="ListParagraph"/>
              <w:widowControl w:val="0"/>
              <w:numPr>
                <w:ilvl w:val="0"/>
                <w:numId w:val="16"/>
              </w:numPr>
              <w:autoSpaceDE w:val="0"/>
              <w:autoSpaceDN w:val="0"/>
              <w:spacing w:before="120" w:after="120" w:line="259" w:lineRule="auto"/>
              <w:ind w:right="544"/>
              <w:contextualSpacing w:val="0"/>
              <w:rPr>
                <w:rFonts w:eastAsia="Segoe UI" w:cs="Segoe UI"/>
                <w:color w:val="000000" w:themeColor="text1"/>
              </w:rPr>
            </w:pPr>
            <w:r w:rsidRPr="00451E25">
              <w:rPr>
                <w:rFonts w:eastAsia="Segoe UI" w:cs="Segoe UI"/>
                <w:color w:val="000000" w:themeColor="text1"/>
              </w:rPr>
              <w:t>Draft Senedd questions, amendments, speeches and motions.</w:t>
            </w:r>
          </w:p>
          <w:p w14:paraId="515371B1" w14:textId="77777777" w:rsidR="001610CE" w:rsidRPr="00451E25" w:rsidRDefault="001610CE" w:rsidP="001610CE">
            <w:pPr>
              <w:pStyle w:val="ListParagraph"/>
              <w:widowControl w:val="0"/>
              <w:numPr>
                <w:ilvl w:val="0"/>
                <w:numId w:val="16"/>
              </w:numPr>
              <w:autoSpaceDE w:val="0"/>
              <w:autoSpaceDN w:val="0"/>
              <w:spacing w:before="120" w:after="120" w:line="259" w:lineRule="auto"/>
              <w:ind w:right="544"/>
              <w:contextualSpacing w:val="0"/>
              <w:rPr>
                <w:rFonts w:eastAsia="Segoe UI" w:cs="Segoe UI"/>
                <w:color w:val="000000" w:themeColor="text1"/>
              </w:rPr>
            </w:pPr>
            <w:r w:rsidRPr="00451E25">
              <w:rPr>
                <w:rFonts w:eastAsia="Segoe UI" w:cs="Segoe UI"/>
                <w:color w:val="000000" w:themeColor="text1"/>
              </w:rPr>
              <w:t>Support the Member in debates, committees and meetings with Ministers.</w:t>
            </w:r>
          </w:p>
          <w:p w14:paraId="093D7AB5" w14:textId="77777777" w:rsidR="001610CE" w:rsidRPr="00451E25" w:rsidRDefault="001610CE" w:rsidP="001610CE">
            <w:pPr>
              <w:pStyle w:val="ListParagraph"/>
              <w:widowControl w:val="0"/>
              <w:numPr>
                <w:ilvl w:val="0"/>
                <w:numId w:val="16"/>
              </w:numPr>
              <w:autoSpaceDE w:val="0"/>
              <w:autoSpaceDN w:val="0"/>
              <w:spacing w:before="120" w:after="120" w:line="259" w:lineRule="auto"/>
              <w:ind w:right="544"/>
              <w:contextualSpacing w:val="0"/>
              <w:rPr>
                <w:rFonts w:eastAsia="Segoe UI" w:cs="Segoe UI"/>
                <w:color w:val="000000" w:themeColor="text1"/>
              </w:rPr>
            </w:pPr>
            <w:r w:rsidRPr="00451E25">
              <w:rPr>
                <w:rFonts w:eastAsia="Segoe UI" w:cs="Segoe UI"/>
                <w:color w:val="000000" w:themeColor="text1"/>
              </w:rPr>
              <w:t>Monitor legislation, papers, and policy consultations, ensuring the Member is well prepared.</w:t>
            </w:r>
          </w:p>
          <w:p w14:paraId="27CFFC9B" w14:textId="077A21A6" w:rsidR="00A81BA8" w:rsidRPr="00DA5A70" w:rsidRDefault="001610CE" w:rsidP="001610CE">
            <w:pPr>
              <w:pStyle w:val="ListParagraph"/>
              <w:widowControl w:val="0"/>
              <w:numPr>
                <w:ilvl w:val="0"/>
                <w:numId w:val="2"/>
              </w:numPr>
              <w:autoSpaceDE w:val="0"/>
              <w:autoSpaceDN w:val="0"/>
              <w:spacing w:before="120" w:after="120" w:line="259" w:lineRule="auto"/>
              <w:contextualSpacing w:val="0"/>
              <w:textAlignment w:val="baseline"/>
              <w:rPr>
                <w:rStyle w:val="eop"/>
                <w:rFonts w:cs="Segoe UI"/>
              </w:rPr>
            </w:pPr>
            <w:r w:rsidRPr="00451E25">
              <w:rPr>
                <w:rFonts w:eastAsia="Segoe UI" w:cs="Segoe UI"/>
                <w:color w:val="000000" w:themeColor="text1"/>
              </w:rPr>
              <w:t>Provide briefings for cross-party groups, policy committees and official inquiries.</w:t>
            </w:r>
          </w:p>
        </w:tc>
      </w:tr>
      <w:tr w:rsidR="001F77C7" w:rsidRPr="003B7FB8" w14:paraId="6AA7E13A" w14:textId="77777777" w:rsidTr="00116CE4">
        <w:tc>
          <w:tcPr>
            <w:tcW w:w="9016" w:type="dxa"/>
            <w:shd w:val="clear" w:color="auto" w:fill="DAE9F7" w:themeFill="text2" w:themeFillTint="1A"/>
          </w:tcPr>
          <w:p w14:paraId="7C79E089" w14:textId="45170C5D" w:rsidR="001F77C7" w:rsidRDefault="00116CE4" w:rsidP="009343B7">
            <w:pPr>
              <w:widowControl w:val="0"/>
              <w:autoSpaceDE w:val="0"/>
              <w:autoSpaceDN w:val="0"/>
              <w:spacing w:before="120" w:after="120"/>
              <w:rPr>
                <w:rStyle w:val="eop"/>
                <w:rFonts w:cs="Segoe UI"/>
                <w:b/>
                <w:bCs/>
              </w:rPr>
            </w:pPr>
            <w:r w:rsidRPr="00116CE4">
              <w:rPr>
                <w:rStyle w:val="eop"/>
                <w:rFonts w:cs="Segoe UI"/>
                <w:b/>
                <w:bCs/>
              </w:rPr>
              <w:t xml:space="preserve">Stakeholder </w:t>
            </w:r>
            <w:r>
              <w:rPr>
                <w:rStyle w:val="eop"/>
                <w:rFonts w:cs="Segoe UI"/>
                <w:b/>
                <w:bCs/>
              </w:rPr>
              <w:t>e</w:t>
            </w:r>
            <w:r w:rsidRPr="00116CE4">
              <w:rPr>
                <w:rStyle w:val="eop"/>
                <w:rFonts w:cs="Segoe UI"/>
                <w:b/>
                <w:bCs/>
              </w:rPr>
              <w:t xml:space="preserve">ngagement and </w:t>
            </w:r>
            <w:r>
              <w:rPr>
                <w:rStyle w:val="eop"/>
                <w:rFonts w:cs="Segoe UI"/>
                <w:b/>
                <w:bCs/>
              </w:rPr>
              <w:t>i</w:t>
            </w:r>
            <w:r w:rsidRPr="00116CE4">
              <w:rPr>
                <w:rStyle w:val="eop"/>
                <w:rFonts w:cs="Segoe UI"/>
                <w:b/>
                <w:bCs/>
              </w:rPr>
              <w:t>nfluence</w:t>
            </w:r>
          </w:p>
        </w:tc>
      </w:tr>
      <w:tr w:rsidR="001F77C7" w:rsidRPr="003B7FB8" w14:paraId="03D02E60" w14:textId="77777777" w:rsidTr="00116CE4">
        <w:tc>
          <w:tcPr>
            <w:tcW w:w="9016" w:type="dxa"/>
          </w:tcPr>
          <w:p w14:paraId="5E12DA4B" w14:textId="77777777" w:rsidR="001A2E55" w:rsidRPr="00451E25" w:rsidRDefault="001A2E55" w:rsidP="001A2E55">
            <w:pPr>
              <w:pStyle w:val="ListParagraph"/>
              <w:widowControl w:val="0"/>
              <w:numPr>
                <w:ilvl w:val="0"/>
                <w:numId w:val="16"/>
              </w:numPr>
              <w:autoSpaceDE w:val="0"/>
              <w:autoSpaceDN w:val="0"/>
              <w:spacing w:before="120" w:after="120" w:line="259" w:lineRule="auto"/>
              <w:ind w:right="544"/>
              <w:contextualSpacing w:val="0"/>
              <w:rPr>
                <w:rFonts w:eastAsia="Segoe UI" w:cs="Segoe UI"/>
                <w:color w:val="000000" w:themeColor="text1"/>
              </w:rPr>
            </w:pPr>
            <w:r w:rsidRPr="00451E25">
              <w:rPr>
                <w:rFonts w:eastAsia="Segoe UI" w:cs="Segoe UI"/>
                <w:color w:val="000000" w:themeColor="text1"/>
              </w:rPr>
              <w:lastRenderedPageBreak/>
              <w:t>Develop relationships with think tanks, government departments, charities, and advocacy groups. Work with different legislatures in the UK.</w:t>
            </w:r>
          </w:p>
          <w:p w14:paraId="144D69B8" w14:textId="695FFB33" w:rsidR="001A2E55" w:rsidRPr="00451E25" w:rsidRDefault="001A2E55" w:rsidP="001A2E55">
            <w:pPr>
              <w:pStyle w:val="ListParagraph"/>
              <w:widowControl w:val="0"/>
              <w:numPr>
                <w:ilvl w:val="0"/>
                <w:numId w:val="16"/>
              </w:numPr>
              <w:autoSpaceDE w:val="0"/>
              <w:autoSpaceDN w:val="0"/>
              <w:spacing w:before="120" w:after="120" w:line="259" w:lineRule="auto"/>
              <w:ind w:right="544"/>
              <w:contextualSpacing w:val="0"/>
              <w:rPr>
                <w:rFonts w:eastAsia="Segoe UI" w:cs="Segoe UI"/>
                <w:color w:val="000000" w:themeColor="text1"/>
              </w:rPr>
            </w:pPr>
            <w:r w:rsidRPr="00451E25">
              <w:rPr>
                <w:rFonts w:eastAsia="Segoe UI" w:cs="Segoe UI"/>
                <w:color w:val="000000" w:themeColor="text1"/>
              </w:rPr>
              <w:t xml:space="preserve">Represent the Member in high-level meetings, policy forums and </w:t>
            </w:r>
            <w:r w:rsidR="007A62CC">
              <w:rPr>
                <w:rFonts w:eastAsia="Segoe UI" w:cs="Segoe UI"/>
                <w:color w:val="000000" w:themeColor="text1"/>
              </w:rPr>
              <w:t xml:space="preserve">where relevant, </w:t>
            </w:r>
            <w:r w:rsidRPr="00451E25">
              <w:rPr>
                <w:rFonts w:eastAsia="Segoe UI" w:cs="Segoe UI"/>
                <w:color w:val="000000" w:themeColor="text1"/>
              </w:rPr>
              <w:t>constituency events.</w:t>
            </w:r>
          </w:p>
          <w:p w14:paraId="78DD7A60" w14:textId="07E1A504" w:rsidR="001A2E55" w:rsidRPr="00451E25" w:rsidRDefault="007A62CC" w:rsidP="001A2E55">
            <w:pPr>
              <w:pStyle w:val="ListParagraph"/>
              <w:widowControl w:val="0"/>
              <w:numPr>
                <w:ilvl w:val="0"/>
                <w:numId w:val="16"/>
              </w:numPr>
              <w:autoSpaceDE w:val="0"/>
              <w:autoSpaceDN w:val="0"/>
              <w:spacing w:before="120" w:after="120" w:line="259" w:lineRule="auto"/>
              <w:ind w:right="544"/>
              <w:contextualSpacing w:val="0"/>
              <w:rPr>
                <w:rFonts w:eastAsia="Segoe UI" w:cs="Segoe UI"/>
                <w:color w:val="000000" w:themeColor="text1"/>
              </w:rPr>
            </w:pPr>
            <w:r>
              <w:rPr>
                <w:rFonts w:eastAsia="Segoe UI" w:cs="Segoe UI"/>
                <w:color w:val="000000" w:themeColor="text1"/>
              </w:rPr>
              <w:t>Initiate and c</w:t>
            </w:r>
            <w:r w:rsidR="001A2E55" w:rsidRPr="00451E25">
              <w:rPr>
                <w:rFonts w:eastAsia="Segoe UI" w:cs="Segoe UI"/>
                <w:color w:val="000000" w:themeColor="text1"/>
              </w:rPr>
              <w:t>oordinate campaigns, Senedd interventions and public affairs efforts on key issues.</w:t>
            </w:r>
          </w:p>
          <w:p w14:paraId="2FC06ADB" w14:textId="768433A9" w:rsidR="001F77C7" w:rsidRDefault="00F002E9" w:rsidP="001A2E55">
            <w:pPr>
              <w:pStyle w:val="ListParagraph"/>
              <w:widowControl w:val="0"/>
              <w:numPr>
                <w:ilvl w:val="0"/>
                <w:numId w:val="16"/>
              </w:numPr>
              <w:autoSpaceDE w:val="0"/>
              <w:autoSpaceDN w:val="0"/>
              <w:spacing w:before="120" w:after="120"/>
              <w:ind w:right="544"/>
              <w:contextualSpacing w:val="0"/>
              <w:rPr>
                <w:rStyle w:val="eop"/>
                <w:rFonts w:cs="Segoe UI"/>
                <w:b/>
                <w:bCs/>
              </w:rPr>
            </w:pPr>
            <w:r>
              <w:rPr>
                <w:rFonts w:eastAsia="Segoe UI" w:cs="Segoe UI"/>
                <w:color w:val="000000" w:themeColor="text1"/>
              </w:rPr>
              <w:t>Oversee</w:t>
            </w:r>
            <w:r w:rsidR="001A2E55" w:rsidRPr="00451E25">
              <w:rPr>
                <w:rFonts w:eastAsia="Segoe UI" w:cs="Segoe UI"/>
                <w:color w:val="000000" w:themeColor="text1"/>
              </w:rPr>
              <w:t xml:space="preserve"> policy related correspondence from constituents, journalists and lobbyists.</w:t>
            </w:r>
          </w:p>
        </w:tc>
      </w:tr>
      <w:tr w:rsidR="005C0AEE" w:rsidRPr="003B7FB8" w14:paraId="68A35BFE" w14:textId="77777777" w:rsidTr="00116CE4">
        <w:tc>
          <w:tcPr>
            <w:tcW w:w="9016" w:type="dxa"/>
            <w:shd w:val="clear" w:color="auto" w:fill="DAE9F7" w:themeFill="text2" w:themeFillTint="1A"/>
          </w:tcPr>
          <w:p w14:paraId="1F2EFCC2" w14:textId="53D6AC51" w:rsidR="005C0AEE" w:rsidRDefault="00116CE4" w:rsidP="009343B7">
            <w:pPr>
              <w:widowControl w:val="0"/>
              <w:autoSpaceDE w:val="0"/>
              <w:autoSpaceDN w:val="0"/>
              <w:spacing w:before="120" w:after="120"/>
              <w:rPr>
                <w:rStyle w:val="eop"/>
                <w:rFonts w:cs="Segoe UI"/>
                <w:b/>
                <w:bCs/>
              </w:rPr>
            </w:pPr>
            <w:r>
              <w:rPr>
                <w:rStyle w:val="eop"/>
                <w:rFonts w:cs="Segoe UI"/>
                <w:b/>
                <w:bCs/>
              </w:rPr>
              <w:t>Media and communications</w:t>
            </w:r>
          </w:p>
        </w:tc>
      </w:tr>
      <w:tr w:rsidR="005C0AEE" w:rsidRPr="003B7FB8" w14:paraId="571EFFD3" w14:textId="77777777" w:rsidTr="00116CE4">
        <w:tc>
          <w:tcPr>
            <w:tcW w:w="9016" w:type="dxa"/>
          </w:tcPr>
          <w:p w14:paraId="435D3585" w14:textId="77777777" w:rsidR="00810214" w:rsidRPr="00451E25" w:rsidRDefault="00810214" w:rsidP="00810214">
            <w:pPr>
              <w:pStyle w:val="ListParagraph"/>
              <w:widowControl w:val="0"/>
              <w:numPr>
                <w:ilvl w:val="0"/>
                <w:numId w:val="16"/>
              </w:numPr>
              <w:autoSpaceDE w:val="0"/>
              <w:autoSpaceDN w:val="0"/>
              <w:spacing w:before="120" w:after="120" w:line="259" w:lineRule="auto"/>
              <w:ind w:right="544"/>
              <w:contextualSpacing w:val="0"/>
              <w:rPr>
                <w:rFonts w:eastAsia="Segoe UI" w:cs="Segoe UI"/>
                <w:color w:val="000000" w:themeColor="text1"/>
              </w:rPr>
            </w:pPr>
            <w:r w:rsidRPr="00451E25">
              <w:rPr>
                <w:rFonts w:eastAsia="Segoe UI" w:cs="Segoe UI"/>
                <w:color w:val="000000" w:themeColor="text1"/>
              </w:rPr>
              <w:t>Support social media strategy by advising on policy messaging and key talking points.</w:t>
            </w:r>
          </w:p>
          <w:p w14:paraId="7851044D" w14:textId="69DB01F6" w:rsidR="005C0AEE" w:rsidRDefault="00810214" w:rsidP="00810214">
            <w:pPr>
              <w:pStyle w:val="ListParagraph"/>
              <w:widowControl w:val="0"/>
              <w:numPr>
                <w:ilvl w:val="0"/>
                <w:numId w:val="16"/>
              </w:numPr>
              <w:autoSpaceDE w:val="0"/>
              <w:autoSpaceDN w:val="0"/>
              <w:spacing w:before="120" w:after="120"/>
              <w:ind w:right="544"/>
              <w:contextualSpacing w:val="0"/>
              <w:rPr>
                <w:rStyle w:val="eop"/>
                <w:rFonts w:cs="Segoe UI"/>
                <w:b/>
                <w:bCs/>
              </w:rPr>
            </w:pPr>
            <w:r w:rsidRPr="00451E25">
              <w:rPr>
                <w:rFonts w:eastAsia="Segoe UI" w:cs="Segoe UI"/>
                <w:color w:val="000000" w:themeColor="text1"/>
              </w:rPr>
              <w:t>Prepare the Member for media interviews, public appearances and debates.</w:t>
            </w:r>
          </w:p>
        </w:tc>
      </w:tr>
      <w:tr w:rsidR="005C1360" w:rsidRPr="003B7FB8" w14:paraId="10813DBE" w14:textId="77777777" w:rsidTr="00ED2D9D">
        <w:tc>
          <w:tcPr>
            <w:tcW w:w="9016" w:type="dxa"/>
            <w:shd w:val="clear" w:color="auto" w:fill="DAE9F7" w:themeFill="text2" w:themeFillTint="1A"/>
          </w:tcPr>
          <w:p w14:paraId="2AE78FB8" w14:textId="66747910" w:rsidR="005C1360" w:rsidRPr="003B7FB8" w:rsidRDefault="005C1360" w:rsidP="009343B7">
            <w:pPr>
              <w:widowControl w:val="0"/>
              <w:autoSpaceDE w:val="0"/>
              <w:autoSpaceDN w:val="0"/>
              <w:spacing w:before="120" w:after="120"/>
              <w:rPr>
                <w:rStyle w:val="eop"/>
                <w:rFonts w:cs="Segoe UI"/>
                <w:b/>
                <w:bCs/>
              </w:rPr>
            </w:pPr>
            <w:r w:rsidRPr="003B7FB8">
              <w:rPr>
                <w:rStyle w:val="eop"/>
                <w:rFonts w:cs="Segoe UI"/>
                <w:b/>
                <w:bCs/>
              </w:rPr>
              <w:t>Workplace obligations</w:t>
            </w:r>
          </w:p>
        </w:tc>
      </w:tr>
      <w:tr w:rsidR="005C1360" w:rsidRPr="003B7FB8" w14:paraId="76A7E629" w14:textId="77777777" w:rsidTr="009343B7">
        <w:tc>
          <w:tcPr>
            <w:tcW w:w="9016" w:type="dxa"/>
          </w:tcPr>
          <w:p w14:paraId="2BC91870" w14:textId="72249542" w:rsidR="00EF3040" w:rsidRPr="003B7FB8" w:rsidRDefault="00EF3040" w:rsidP="00EF3040">
            <w:pPr>
              <w:spacing w:before="120" w:after="120" w:line="259" w:lineRule="auto"/>
              <w:rPr>
                <w:rFonts w:eastAsia="Segoe UI" w:cs="Segoe UI"/>
                <w:b/>
                <w:bCs/>
                <w:color w:val="000000" w:themeColor="text1"/>
              </w:rPr>
            </w:pPr>
            <w:r w:rsidRPr="003B7FB8">
              <w:rPr>
                <w:rFonts w:eastAsia="Segoe UI" w:cs="Segoe UI"/>
                <w:b/>
                <w:bCs/>
                <w:color w:val="000000" w:themeColor="text1"/>
              </w:rPr>
              <w:t>Data protection / information security:</w:t>
            </w:r>
          </w:p>
          <w:p w14:paraId="0C751AA0" w14:textId="289F3942" w:rsidR="000D2D90" w:rsidRPr="003B7FB8" w:rsidRDefault="000D2D90" w:rsidP="00EF304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Manage the processes and arrangements that enable the Member to comply with their obligations related to data protection and information security in accordance with relevant legislation and codes of practice.</w:t>
            </w:r>
          </w:p>
          <w:p w14:paraId="1A3C4257" w14:textId="38861F8C" w:rsidR="00EF3040" w:rsidRPr="003B7FB8" w:rsidRDefault="00EF3040" w:rsidP="00EF3040">
            <w:pPr>
              <w:spacing w:before="120" w:after="120" w:line="259" w:lineRule="auto"/>
              <w:rPr>
                <w:rFonts w:eastAsia="Segoe UI" w:cs="Segoe UI"/>
                <w:b/>
                <w:bCs/>
                <w:color w:val="000000" w:themeColor="text1"/>
              </w:rPr>
            </w:pPr>
            <w:r w:rsidRPr="003B7FB8">
              <w:rPr>
                <w:rFonts w:eastAsia="Segoe UI" w:cs="Segoe UI"/>
                <w:b/>
                <w:bCs/>
                <w:color w:val="000000" w:themeColor="text1"/>
              </w:rPr>
              <w:t>Health, safety and wellbeing:</w:t>
            </w:r>
          </w:p>
          <w:p w14:paraId="2A2ECE1B" w14:textId="3051CA08" w:rsidR="00E941CD" w:rsidRPr="003B7FB8" w:rsidRDefault="00A44F61" w:rsidP="00EF3040">
            <w:pPr>
              <w:pStyle w:val="ListParagraph"/>
              <w:widowControl w:val="0"/>
              <w:numPr>
                <w:ilvl w:val="0"/>
                <w:numId w:val="2"/>
              </w:numPr>
              <w:autoSpaceDE w:val="0"/>
              <w:autoSpaceDN w:val="0"/>
              <w:spacing w:before="120" w:after="120" w:line="259" w:lineRule="auto"/>
              <w:contextualSpacing w:val="0"/>
              <w:rPr>
                <w:rFonts w:eastAsia="Segoe UI" w:cs="Segoe UI"/>
                <w:color w:val="000000" w:themeColor="text1"/>
              </w:rPr>
            </w:pPr>
            <w:r w:rsidRPr="003B7FB8">
              <w:rPr>
                <w:rFonts w:eastAsia="Segoe UI" w:cs="Segoe UI"/>
                <w:color w:val="000000" w:themeColor="text1"/>
              </w:rPr>
              <w:t>Manage the processes and arrangements that enable the Member to comply with their obligations related to health, safety and wellbeing in accordance with relevant legislation and codes of practice.</w:t>
            </w:r>
          </w:p>
          <w:p w14:paraId="0706568B" w14:textId="65735F81" w:rsidR="00EF3040" w:rsidRPr="003B7FB8" w:rsidRDefault="00EF3040" w:rsidP="00EF3040">
            <w:pPr>
              <w:spacing w:before="120" w:after="120" w:line="259" w:lineRule="auto"/>
              <w:rPr>
                <w:rFonts w:eastAsia="Segoe UI" w:cs="Segoe UI"/>
                <w:b/>
                <w:bCs/>
                <w:color w:val="000000" w:themeColor="text1"/>
              </w:rPr>
            </w:pPr>
            <w:r w:rsidRPr="003B7FB8">
              <w:rPr>
                <w:rFonts w:eastAsia="Segoe UI" w:cs="Segoe UI"/>
                <w:b/>
                <w:bCs/>
                <w:color w:val="000000" w:themeColor="text1"/>
              </w:rPr>
              <w:t>Safeguarding:</w:t>
            </w:r>
          </w:p>
          <w:p w14:paraId="7B047FCD" w14:textId="4CC05006" w:rsidR="005C1360" w:rsidRPr="003B7FB8" w:rsidRDefault="00EF3040" w:rsidP="000D73A4">
            <w:pPr>
              <w:pStyle w:val="ListParagraph"/>
              <w:numPr>
                <w:ilvl w:val="0"/>
                <w:numId w:val="2"/>
              </w:numPr>
              <w:spacing w:before="120" w:after="120" w:line="259" w:lineRule="auto"/>
              <w:contextualSpacing w:val="0"/>
              <w:rPr>
                <w:rStyle w:val="eop"/>
                <w:rFonts w:eastAsia="Segoe UI" w:cs="Segoe UI"/>
                <w:color w:val="000000" w:themeColor="text1"/>
              </w:rPr>
            </w:pPr>
            <w:r w:rsidRPr="003B7FB8">
              <w:rPr>
                <w:rFonts w:eastAsia="Segoe UI" w:cs="Segoe UI"/>
                <w:color w:val="000000" w:themeColor="text1"/>
              </w:rPr>
              <w:t>Manage the processes and arrangements that enable the Member to comply with their obligations related to safeguarding of children and vulnerable adults in accordance with relevant legislation and codes of practice.</w:t>
            </w:r>
          </w:p>
        </w:tc>
      </w:tr>
      <w:tr w:rsidR="00EF3040" w:rsidRPr="003B7FB8" w14:paraId="0886C8F8" w14:textId="77777777" w:rsidTr="00ED2D9D">
        <w:tc>
          <w:tcPr>
            <w:tcW w:w="9016" w:type="dxa"/>
            <w:shd w:val="clear" w:color="auto" w:fill="DAE9F7" w:themeFill="text2" w:themeFillTint="1A"/>
          </w:tcPr>
          <w:p w14:paraId="16B067B2" w14:textId="3F34DDEE" w:rsidR="00EF3040" w:rsidRPr="003B7FB8" w:rsidRDefault="00EF3040" w:rsidP="00EF3040">
            <w:pPr>
              <w:widowControl w:val="0"/>
              <w:autoSpaceDE w:val="0"/>
              <w:autoSpaceDN w:val="0"/>
              <w:spacing w:before="120" w:after="120"/>
              <w:rPr>
                <w:rStyle w:val="eop"/>
                <w:rFonts w:cs="Segoe UI"/>
                <w:b/>
                <w:bCs/>
              </w:rPr>
            </w:pPr>
            <w:r w:rsidRPr="003B7FB8">
              <w:rPr>
                <w:rStyle w:val="eop"/>
                <w:rFonts w:cs="Segoe UI"/>
                <w:b/>
                <w:bCs/>
              </w:rPr>
              <w:t>O</w:t>
            </w:r>
            <w:r w:rsidRPr="003B7FB8">
              <w:rPr>
                <w:rStyle w:val="eop"/>
                <w:b/>
                <w:bCs/>
              </w:rPr>
              <w:t>ther</w:t>
            </w:r>
          </w:p>
        </w:tc>
      </w:tr>
      <w:tr w:rsidR="00EF3040" w:rsidRPr="00EF3040" w14:paraId="0E8A3D6D" w14:textId="77777777" w:rsidTr="009343B7">
        <w:tc>
          <w:tcPr>
            <w:tcW w:w="9016" w:type="dxa"/>
          </w:tcPr>
          <w:p w14:paraId="182CA380" w14:textId="2E6FFE0A" w:rsidR="00EF3040" w:rsidRDefault="00EF3040" w:rsidP="00EF3040">
            <w:pPr>
              <w:pStyle w:val="ListParagraph"/>
              <w:widowControl w:val="0"/>
              <w:numPr>
                <w:ilvl w:val="0"/>
                <w:numId w:val="2"/>
              </w:numPr>
              <w:autoSpaceDE w:val="0"/>
              <w:autoSpaceDN w:val="0"/>
              <w:spacing w:before="120" w:after="120" w:line="259" w:lineRule="auto"/>
              <w:contextualSpacing w:val="0"/>
              <w:rPr>
                <w:rFonts w:eastAsia="Segoe UI" w:cs="Segoe UI"/>
              </w:rPr>
            </w:pPr>
            <w:r w:rsidRPr="003B7FB8">
              <w:rPr>
                <w:rFonts w:eastAsia="Segoe UI" w:cs="Segoe UI"/>
              </w:rPr>
              <w:t>Operate within the legal and regulatory frameworks within which Members and Groups operate, including Senedd frameworks (standards of conduct, expenditure etc) and broader and general frameworks (legal duties).</w:t>
            </w:r>
          </w:p>
          <w:p w14:paraId="396EAA62" w14:textId="093A0AD6" w:rsidR="00E249A3" w:rsidRPr="003B7FB8" w:rsidRDefault="00E249A3" w:rsidP="00EF3040">
            <w:pPr>
              <w:pStyle w:val="ListParagraph"/>
              <w:widowControl w:val="0"/>
              <w:numPr>
                <w:ilvl w:val="0"/>
                <w:numId w:val="2"/>
              </w:numPr>
              <w:autoSpaceDE w:val="0"/>
              <w:autoSpaceDN w:val="0"/>
              <w:spacing w:before="120" w:after="120" w:line="259" w:lineRule="auto"/>
              <w:contextualSpacing w:val="0"/>
              <w:rPr>
                <w:rFonts w:eastAsia="Segoe UI" w:cs="Segoe UI"/>
              </w:rPr>
            </w:pPr>
            <w:r w:rsidRPr="00A86BC3">
              <w:rPr>
                <w:rStyle w:val="eop"/>
                <w:rFonts w:cs="Segoe UI"/>
              </w:rPr>
              <w:t>Take decisions where limited or no advice, guidance or precedents is available in line with Member wishes.</w:t>
            </w:r>
          </w:p>
          <w:p w14:paraId="5185A14F" w14:textId="1592E5E6" w:rsidR="00EF3040" w:rsidRPr="00AD64A4" w:rsidRDefault="00EF3040" w:rsidP="00AD64A4">
            <w:pPr>
              <w:pStyle w:val="ListParagraph"/>
              <w:widowControl w:val="0"/>
              <w:numPr>
                <w:ilvl w:val="0"/>
                <w:numId w:val="2"/>
              </w:numPr>
              <w:autoSpaceDE w:val="0"/>
              <w:autoSpaceDN w:val="0"/>
              <w:spacing w:before="120" w:after="120" w:line="259" w:lineRule="auto"/>
              <w:contextualSpacing w:val="0"/>
              <w:rPr>
                <w:rStyle w:val="eop"/>
                <w:rFonts w:cs="Segoe UI"/>
              </w:rPr>
            </w:pPr>
            <w:r w:rsidRPr="003B7FB8">
              <w:rPr>
                <w:rFonts w:eastAsia="Segoe UI" w:cs="Segoe UI"/>
              </w:rPr>
              <w:t>Perform other duties as required to support the Member that are commensurate with this band.</w:t>
            </w:r>
          </w:p>
        </w:tc>
      </w:tr>
    </w:tbl>
    <w:p w14:paraId="11E0CD32" w14:textId="77777777" w:rsidR="005C1360" w:rsidRPr="005C1360" w:rsidRDefault="005C1360" w:rsidP="00504BA0">
      <w:pPr>
        <w:tabs>
          <w:tab w:val="left" w:pos="7338"/>
        </w:tabs>
        <w:rPr>
          <w:rFonts w:eastAsiaTheme="majorEastAsia" w:cs="Segoe UI"/>
          <w:b/>
          <w:bCs/>
          <w:sz w:val="40"/>
          <w:szCs w:val="40"/>
        </w:rPr>
      </w:pPr>
    </w:p>
    <w:sectPr w:rsidR="005C1360" w:rsidRPr="005C1360" w:rsidSect="00C967BA">
      <w:footerReference w:type="default" r:id="rId11"/>
      <w:pgSz w:w="11906" w:h="16838"/>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A8087" w14:textId="77777777" w:rsidR="009B52F3" w:rsidRDefault="009B52F3" w:rsidP="00154671">
      <w:pPr>
        <w:spacing w:after="0" w:line="240" w:lineRule="auto"/>
      </w:pPr>
      <w:r>
        <w:separator/>
      </w:r>
    </w:p>
  </w:endnote>
  <w:endnote w:type="continuationSeparator" w:id="0">
    <w:p w14:paraId="3EECA66A" w14:textId="77777777" w:rsidR="009B52F3" w:rsidRDefault="009B52F3" w:rsidP="00154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E8CC" w14:textId="719DB86B" w:rsidR="00154671" w:rsidRDefault="009E5983" w:rsidP="00154671">
    <w:pPr>
      <w:pStyle w:val="Footer"/>
    </w:pPr>
    <w:r w:rsidRPr="009E5983">
      <w:rPr>
        <w:color w:val="D1D1D1" w:themeColor="background2" w:themeShade="E6"/>
      </w:rPr>
      <w:t>202606-JD-PR-SA-EN</w:t>
    </w:r>
    <w:r w:rsidR="00154671">
      <w:tab/>
    </w:r>
    <w:r w:rsidR="00154671">
      <w:tab/>
    </w:r>
    <w:sdt>
      <w:sdtPr>
        <w:rPr>
          <w:color w:val="D1D1D1" w:themeColor="background2" w:themeShade="E6"/>
        </w:rPr>
        <w:id w:val="1711601703"/>
        <w:docPartObj>
          <w:docPartGallery w:val="Page Numbers (Bottom of Page)"/>
          <w:docPartUnique/>
        </w:docPartObj>
      </w:sdtPr>
      <w:sdtContent>
        <w:r w:rsidR="00154671" w:rsidRPr="00154671">
          <w:rPr>
            <w:color w:val="D1D1D1" w:themeColor="background2" w:themeShade="E6"/>
          </w:rPr>
          <w:fldChar w:fldCharType="begin"/>
        </w:r>
        <w:r w:rsidR="00154671" w:rsidRPr="00154671">
          <w:rPr>
            <w:color w:val="D1D1D1" w:themeColor="background2" w:themeShade="E6"/>
          </w:rPr>
          <w:instrText>PAGE   \* MERGEFORMAT</w:instrText>
        </w:r>
        <w:r w:rsidR="00154671" w:rsidRPr="00154671">
          <w:rPr>
            <w:color w:val="D1D1D1" w:themeColor="background2" w:themeShade="E6"/>
          </w:rPr>
          <w:fldChar w:fldCharType="separate"/>
        </w:r>
        <w:r w:rsidR="00154671" w:rsidRPr="00154671">
          <w:rPr>
            <w:color w:val="D1D1D1" w:themeColor="background2" w:themeShade="E6"/>
          </w:rPr>
          <w:t>2</w:t>
        </w:r>
        <w:r w:rsidR="00154671" w:rsidRPr="00154671">
          <w:rPr>
            <w:color w:val="D1D1D1" w:themeColor="background2" w:themeShade="E6"/>
          </w:rPr>
          <w:fldChar w:fldCharType="end"/>
        </w:r>
      </w:sdtContent>
    </w:sdt>
  </w:p>
  <w:p w14:paraId="58F74E6F" w14:textId="77777777" w:rsidR="00154671" w:rsidRDefault="00154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B8BB4" w14:textId="77777777" w:rsidR="009B52F3" w:rsidRDefault="009B52F3" w:rsidP="00154671">
      <w:pPr>
        <w:spacing w:after="0" w:line="240" w:lineRule="auto"/>
      </w:pPr>
      <w:r>
        <w:separator/>
      </w:r>
    </w:p>
  </w:footnote>
  <w:footnote w:type="continuationSeparator" w:id="0">
    <w:p w14:paraId="77E2B975" w14:textId="77777777" w:rsidR="009B52F3" w:rsidRDefault="009B52F3" w:rsidP="001546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03F8"/>
    <w:multiLevelType w:val="multilevel"/>
    <w:tmpl w:val="CC60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4C5EB3"/>
    <w:multiLevelType w:val="hybridMultilevel"/>
    <w:tmpl w:val="7C6EF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2D57F3"/>
    <w:multiLevelType w:val="hybridMultilevel"/>
    <w:tmpl w:val="922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18044F"/>
    <w:multiLevelType w:val="hybridMultilevel"/>
    <w:tmpl w:val="3DA45120"/>
    <w:lvl w:ilvl="0" w:tplc="4018237E">
      <w:start w:val="1"/>
      <w:numFmt w:val="bullet"/>
      <w:lvlText w:val=""/>
      <w:lvlJc w:val="left"/>
      <w:pPr>
        <w:ind w:left="72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BD2174"/>
    <w:multiLevelType w:val="hybridMultilevel"/>
    <w:tmpl w:val="46906C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54448CA"/>
    <w:multiLevelType w:val="hybridMultilevel"/>
    <w:tmpl w:val="FBA2F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B35428"/>
    <w:multiLevelType w:val="multilevel"/>
    <w:tmpl w:val="ACBAE0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85C37A"/>
    <w:multiLevelType w:val="hybridMultilevel"/>
    <w:tmpl w:val="4CDCE5FA"/>
    <w:lvl w:ilvl="0" w:tplc="502AF598">
      <w:start w:val="1"/>
      <w:numFmt w:val="bullet"/>
      <w:lvlText w:val=""/>
      <w:lvlJc w:val="left"/>
      <w:pPr>
        <w:ind w:left="720" w:hanging="360"/>
      </w:pPr>
      <w:rPr>
        <w:rFonts w:ascii="Symbol" w:hAnsi="Symbol" w:hint="default"/>
      </w:rPr>
    </w:lvl>
    <w:lvl w:ilvl="1" w:tplc="54EAFC94">
      <w:start w:val="1"/>
      <w:numFmt w:val="bullet"/>
      <w:lvlText w:val="o"/>
      <w:lvlJc w:val="left"/>
      <w:pPr>
        <w:ind w:left="1440" w:hanging="360"/>
      </w:pPr>
      <w:rPr>
        <w:rFonts w:ascii="Symbol" w:hAnsi="Symbol" w:hint="default"/>
      </w:rPr>
    </w:lvl>
    <w:lvl w:ilvl="2" w:tplc="71C8708A">
      <w:start w:val="1"/>
      <w:numFmt w:val="bullet"/>
      <w:lvlText w:val=""/>
      <w:lvlJc w:val="left"/>
      <w:pPr>
        <w:ind w:left="2160" w:hanging="360"/>
      </w:pPr>
      <w:rPr>
        <w:rFonts w:ascii="Wingdings" w:hAnsi="Wingdings" w:hint="default"/>
      </w:rPr>
    </w:lvl>
    <w:lvl w:ilvl="3" w:tplc="B8AAF88A">
      <w:start w:val="1"/>
      <w:numFmt w:val="bullet"/>
      <w:lvlText w:val=""/>
      <w:lvlJc w:val="left"/>
      <w:pPr>
        <w:ind w:left="2880" w:hanging="360"/>
      </w:pPr>
      <w:rPr>
        <w:rFonts w:ascii="Symbol" w:hAnsi="Symbol" w:hint="default"/>
      </w:rPr>
    </w:lvl>
    <w:lvl w:ilvl="4" w:tplc="8CFC01DA">
      <w:start w:val="1"/>
      <w:numFmt w:val="bullet"/>
      <w:lvlText w:val="o"/>
      <w:lvlJc w:val="left"/>
      <w:pPr>
        <w:ind w:left="3600" w:hanging="360"/>
      </w:pPr>
      <w:rPr>
        <w:rFonts w:ascii="Courier New" w:hAnsi="Courier New" w:hint="default"/>
      </w:rPr>
    </w:lvl>
    <w:lvl w:ilvl="5" w:tplc="51A6A974">
      <w:start w:val="1"/>
      <w:numFmt w:val="bullet"/>
      <w:lvlText w:val=""/>
      <w:lvlJc w:val="left"/>
      <w:pPr>
        <w:ind w:left="4320" w:hanging="360"/>
      </w:pPr>
      <w:rPr>
        <w:rFonts w:ascii="Wingdings" w:hAnsi="Wingdings" w:hint="default"/>
      </w:rPr>
    </w:lvl>
    <w:lvl w:ilvl="6" w:tplc="50FA0408">
      <w:start w:val="1"/>
      <w:numFmt w:val="bullet"/>
      <w:lvlText w:val=""/>
      <w:lvlJc w:val="left"/>
      <w:pPr>
        <w:ind w:left="5040" w:hanging="360"/>
      </w:pPr>
      <w:rPr>
        <w:rFonts w:ascii="Symbol" w:hAnsi="Symbol" w:hint="default"/>
      </w:rPr>
    </w:lvl>
    <w:lvl w:ilvl="7" w:tplc="020AB46C">
      <w:start w:val="1"/>
      <w:numFmt w:val="bullet"/>
      <w:lvlText w:val="o"/>
      <w:lvlJc w:val="left"/>
      <w:pPr>
        <w:ind w:left="5760" w:hanging="360"/>
      </w:pPr>
      <w:rPr>
        <w:rFonts w:ascii="Courier New" w:hAnsi="Courier New" w:hint="default"/>
      </w:rPr>
    </w:lvl>
    <w:lvl w:ilvl="8" w:tplc="1DB63D20">
      <w:start w:val="1"/>
      <w:numFmt w:val="bullet"/>
      <w:lvlText w:val=""/>
      <w:lvlJc w:val="left"/>
      <w:pPr>
        <w:ind w:left="6480" w:hanging="360"/>
      </w:pPr>
      <w:rPr>
        <w:rFonts w:ascii="Wingdings" w:hAnsi="Wingdings" w:hint="default"/>
      </w:rPr>
    </w:lvl>
  </w:abstractNum>
  <w:abstractNum w:abstractNumId="8" w15:restartNumberingAfterBreak="0">
    <w:nsid w:val="3605104C"/>
    <w:multiLevelType w:val="hybridMultilevel"/>
    <w:tmpl w:val="DCFEBB20"/>
    <w:lvl w:ilvl="0" w:tplc="48BCBF06">
      <w:start w:val="1"/>
      <w:numFmt w:val="bullet"/>
      <w:lvlText w:val=""/>
      <w:lvlJc w:val="left"/>
      <w:pPr>
        <w:ind w:left="720" w:hanging="360"/>
      </w:pPr>
      <w:rPr>
        <w:rFonts w:ascii="Symbol" w:hAnsi="Symbol" w:hint="default"/>
      </w:rPr>
    </w:lvl>
    <w:lvl w:ilvl="1" w:tplc="D3086082">
      <w:start w:val="1"/>
      <w:numFmt w:val="bullet"/>
      <w:lvlText w:val="o"/>
      <w:lvlJc w:val="left"/>
      <w:pPr>
        <w:ind w:left="1440" w:hanging="360"/>
      </w:pPr>
      <w:rPr>
        <w:rFonts w:ascii="Courier New" w:hAnsi="Courier New" w:hint="default"/>
      </w:rPr>
    </w:lvl>
    <w:lvl w:ilvl="2" w:tplc="D4FED538">
      <w:start w:val="1"/>
      <w:numFmt w:val="bullet"/>
      <w:lvlText w:val=""/>
      <w:lvlJc w:val="left"/>
      <w:pPr>
        <w:ind w:left="2160" w:hanging="360"/>
      </w:pPr>
      <w:rPr>
        <w:rFonts w:ascii="Wingdings" w:hAnsi="Wingdings" w:hint="default"/>
      </w:rPr>
    </w:lvl>
    <w:lvl w:ilvl="3" w:tplc="53369176">
      <w:start w:val="1"/>
      <w:numFmt w:val="bullet"/>
      <w:lvlText w:val=""/>
      <w:lvlJc w:val="left"/>
      <w:pPr>
        <w:ind w:left="2880" w:hanging="360"/>
      </w:pPr>
      <w:rPr>
        <w:rFonts w:ascii="Symbol" w:hAnsi="Symbol" w:hint="default"/>
      </w:rPr>
    </w:lvl>
    <w:lvl w:ilvl="4" w:tplc="FC34E612">
      <w:start w:val="1"/>
      <w:numFmt w:val="bullet"/>
      <w:lvlText w:val="o"/>
      <w:lvlJc w:val="left"/>
      <w:pPr>
        <w:ind w:left="3600" w:hanging="360"/>
      </w:pPr>
      <w:rPr>
        <w:rFonts w:ascii="Courier New" w:hAnsi="Courier New" w:hint="default"/>
      </w:rPr>
    </w:lvl>
    <w:lvl w:ilvl="5" w:tplc="EB98E714">
      <w:start w:val="1"/>
      <w:numFmt w:val="bullet"/>
      <w:lvlText w:val=""/>
      <w:lvlJc w:val="left"/>
      <w:pPr>
        <w:ind w:left="4320" w:hanging="360"/>
      </w:pPr>
      <w:rPr>
        <w:rFonts w:ascii="Wingdings" w:hAnsi="Wingdings" w:hint="default"/>
      </w:rPr>
    </w:lvl>
    <w:lvl w:ilvl="6" w:tplc="ADA88B4C">
      <w:start w:val="1"/>
      <w:numFmt w:val="bullet"/>
      <w:lvlText w:val=""/>
      <w:lvlJc w:val="left"/>
      <w:pPr>
        <w:ind w:left="5040" w:hanging="360"/>
      </w:pPr>
      <w:rPr>
        <w:rFonts w:ascii="Symbol" w:hAnsi="Symbol" w:hint="default"/>
      </w:rPr>
    </w:lvl>
    <w:lvl w:ilvl="7" w:tplc="4EF213B2">
      <w:start w:val="1"/>
      <w:numFmt w:val="bullet"/>
      <w:lvlText w:val="o"/>
      <w:lvlJc w:val="left"/>
      <w:pPr>
        <w:ind w:left="5760" w:hanging="360"/>
      </w:pPr>
      <w:rPr>
        <w:rFonts w:ascii="Courier New" w:hAnsi="Courier New" w:hint="default"/>
      </w:rPr>
    </w:lvl>
    <w:lvl w:ilvl="8" w:tplc="0B6C917A">
      <w:start w:val="1"/>
      <w:numFmt w:val="bullet"/>
      <w:lvlText w:val=""/>
      <w:lvlJc w:val="left"/>
      <w:pPr>
        <w:ind w:left="6480" w:hanging="360"/>
      </w:pPr>
      <w:rPr>
        <w:rFonts w:ascii="Wingdings" w:hAnsi="Wingdings" w:hint="default"/>
      </w:rPr>
    </w:lvl>
  </w:abstractNum>
  <w:abstractNum w:abstractNumId="9" w15:restartNumberingAfterBreak="0">
    <w:nsid w:val="3E41148B"/>
    <w:multiLevelType w:val="hybridMultilevel"/>
    <w:tmpl w:val="7A327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52347A"/>
    <w:multiLevelType w:val="hybridMultilevel"/>
    <w:tmpl w:val="D3DC5428"/>
    <w:lvl w:ilvl="0" w:tplc="0DA2625E">
      <w:start w:val="1"/>
      <w:numFmt w:val="bullet"/>
      <w:lvlText w:val=""/>
      <w:lvlJc w:val="left"/>
      <w:pPr>
        <w:ind w:left="720" w:hanging="360"/>
      </w:pPr>
      <w:rPr>
        <w:rFonts w:ascii="Symbol" w:hAnsi="Symbol" w:hint="default"/>
      </w:rPr>
    </w:lvl>
    <w:lvl w:ilvl="1" w:tplc="05AE36E2">
      <w:start w:val="1"/>
      <w:numFmt w:val="bullet"/>
      <w:lvlText w:val="o"/>
      <w:lvlJc w:val="left"/>
      <w:pPr>
        <w:ind w:left="1440" w:hanging="360"/>
      </w:pPr>
      <w:rPr>
        <w:rFonts w:ascii="Courier New" w:hAnsi="Courier New" w:hint="default"/>
      </w:rPr>
    </w:lvl>
    <w:lvl w:ilvl="2" w:tplc="E54ACA9A">
      <w:start w:val="1"/>
      <w:numFmt w:val="bullet"/>
      <w:lvlText w:val=""/>
      <w:lvlJc w:val="left"/>
      <w:pPr>
        <w:ind w:left="2160" w:hanging="360"/>
      </w:pPr>
      <w:rPr>
        <w:rFonts w:ascii="Wingdings" w:hAnsi="Wingdings" w:hint="default"/>
      </w:rPr>
    </w:lvl>
    <w:lvl w:ilvl="3" w:tplc="EB02409A">
      <w:start w:val="1"/>
      <w:numFmt w:val="bullet"/>
      <w:lvlText w:val=""/>
      <w:lvlJc w:val="left"/>
      <w:pPr>
        <w:ind w:left="2880" w:hanging="360"/>
      </w:pPr>
      <w:rPr>
        <w:rFonts w:ascii="Symbol" w:hAnsi="Symbol" w:hint="default"/>
      </w:rPr>
    </w:lvl>
    <w:lvl w:ilvl="4" w:tplc="BE901DBC">
      <w:start w:val="1"/>
      <w:numFmt w:val="bullet"/>
      <w:lvlText w:val="o"/>
      <w:lvlJc w:val="left"/>
      <w:pPr>
        <w:ind w:left="3600" w:hanging="360"/>
      </w:pPr>
      <w:rPr>
        <w:rFonts w:ascii="Courier New" w:hAnsi="Courier New" w:hint="default"/>
      </w:rPr>
    </w:lvl>
    <w:lvl w:ilvl="5" w:tplc="FD44A8CE">
      <w:start w:val="1"/>
      <w:numFmt w:val="bullet"/>
      <w:lvlText w:val=""/>
      <w:lvlJc w:val="left"/>
      <w:pPr>
        <w:ind w:left="4320" w:hanging="360"/>
      </w:pPr>
      <w:rPr>
        <w:rFonts w:ascii="Wingdings" w:hAnsi="Wingdings" w:hint="default"/>
      </w:rPr>
    </w:lvl>
    <w:lvl w:ilvl="6" w:tplc="90BACCCE">
      <w:start w:val="1"/>
      <w:numFmt w:val="bullet"/>
      <w:lvlText w:val=""/>
      <w:lvlJc w:val="left"/>
      <w:pPr>
        <w:ind w:left="5040" w:hanging="360"/>
      </w:pPr>
      <w:rPr>
        <w:rFonts w:ascii="Symbol" w:hAnsi="Symbol" w:hint="default"/>
      </w:rPr>
    </w:lvl>
    <w:lvl w:ilvl="7" w:tplc="95E86FF2">
      <w:start w:val="1"/>
      <w:numFmt w:val="bullet"/>
      <w:lvlText w:val="o"/>
      <w:lvlJc w:val="left"/>
      <w:pPr>
        <w:ind w:left="5760" w:hanging="360"/>
      </w:pPr>
      <w:rPr>
        <w:rFonts w:ascii="Courier New" w:hAnsi="Courier New" w:hint="default"/>
      </w:rPr>
    </w:lvl>
    <w:lvl w:ilvl="8" w:tplc="027E00CA">
      <w:start w:val="1"/>
      <w:numFmt w:val="bullet"/>
      <w:lvlText w:val=""/>
      <w:lvlJc w:val="left"/>
      <w:pPr>
        <w:ind w:left="6480" w:hanging="360"/>
      </w:pPr>
      <w:rPr>
        <w:rFonts w:ascii="Wingdings" w:hAnsi="Wingdings" w:hint="default"/>
      </w:rPr>
    </w:lvl>
  </w:abstractNum>
  <w:abstractNum w:abstractNumId="11" w15:restartNumberingAfterBreak="0">
    <w:nsid w:val="423F7C6E"/>
    <w:multiLevelType w:val="hybridMultilevel"/>
    <w:tmpl w:val="F5D20CF8"/>
    <w:lvl w:ilvl="0" w:tplc="0C5C6244">
      <w:start w:val="1"/>
      <w:numFmt w:val="bullet"/>
      <w:lvlText w:val="•"/>
      <w:lvlJc w:val="left"/>
      <w:pPr>
        <w:ind w:left="927" w:hanging="360"/>
      </w:pPr>
      <w:rPr>
        <w:rFonts w:ascii="Symbol" w:hAnsi="Symbol" w:hint="default"/>
      </w:rPr>
    </w:lvl>
    <w:lvl w:ilvl="1" w:tplc="3C1ED6E2">
      <w:start w:val="1"/>
      <w:numFmt w:val="bullet"/>
      <w:lvlText w:val="o"/>
      <w:lvlJc w:val="left"/>
      <w:pPr>
        <w:ind w:left="1647" w:hanging="360"/>
      </w:pPr>
      <w:rPr>
        <w:rFonts w:ascii="Courier New" w:hAnsi="Courier New" w:hint="default"/>
      </w:rPr>
    </w:lvl>
    <w:lvl w:ilvl="2" w:tplc="3F7A811E">
      <w:start w:val="1"/>
      <w:numFmt w:val="bullet"/>
      <w:lvlText w:val=""/>
      <w:lvlJc w:val="left"/>
      <w:pPr>
        <w:ind w:left="2367" w:hanging="360"/>
      </w:pPr>
      <w:rPr>
        <w:rFonts w:ascii="Wingdings" w:hAnsi="Wingdings" w:hint="default"/>
      </w:rPr>
    </w:lvl>
    <w:lvl w:ilvl="3" w:tplc="C4241210">
      <w:start w:val="1"/>
      <w:numFmt w:val="bullet"/>
      <w:lvlText w:val=""/>
      <w:lvlJc w:val="left"/>
      <w:pPr>
        <w:ind w:left="3087" w:hanging="360"/>
      </w:pPr>
      <w:rPr>
        <w:rFonts w:ascii="Symbol" w:hAnsi="Symbol" w:hint="default"/>
      </w:rPr>
    </w:lvl>
    <w:lvl w:ilvl="4" w:tplc="761A4B18">
      <w:start w:val="1"/>
      <w:numFmt w:val="bullet"/>
      <w:lvlText w:val="o"/>
      <w:lvlJc w:val="left"/>
      <w:pPr>
        <w:ind w:left="3807" w:hanging="360"/>
      </w:pPr>
      <w:rPr>
        <w:rFonts w:ascii="Courier New" w:hAnsi="Courier New" w:hint="default"/>
      </w:rPr>
    </w:lvl>
    <w:lvl w:ilvl="5" w:tplc="70969670">
      <w:start w:val="1"/>
      <w:numFmt w:val="bullet"/>
      <w:lvlText w:val=""/>
      <w:lvlJc w:val="left"/>
      <w:pPr>
        <w:ind w:left="4527" w:hanging="360"/>
      </w:pPr>
      <w:rPr>
        <w:rFonts w:ascii="Wingdings" w:hAnsi="Wingdings" w:hint="default"/>
      </w:rPr>
    </w:lvl>
    <w:lvl w:ilvl="6" w:tplc="DC34328C">
      <w:start w:val="1"/>
      <w:numFmt w:val="bullet"/>
      <w:lvlText w:val=""/>
      <w:lvlJc w:val="left"/>
      <w:pPr>
        <w:ind w:left="5247" w:hanging="360"/>
      </w:pPr>
      <w:rPr>
        <w:rFonts w:ascii="Symbol" w:hAnsi="Symbol" w:hint="default"/>
      </w:rPr>
    </w:lvl>
    <w:lvl w:ilvl="7" w:tplc="AEC2C6D2">
      <w:start w:val="1"/>
      <w:numFmt w:val="bullet"/>
      <w:lvlText w:val="o"/>
      <w:lvlJc w:val="left"/>
      <w:pPr>
        <w:ind w:left="5967" w:hanging="360"/>
      </w:pPr>
      <w:rPr>
        <w:rFonts w:ascii="Courier New" w:hAnsi="Courier New" w:hint="default"/>
      </w:rPr>
    </w:lvl>
    <w:lvl w:ilvl="8" w:tplc="F95CCA44">
      <w:start w:val="1"/>
      <w:numFmt w:val="bullet"/>
      <w:lvlText w:val=""/>
      <w:lvlJc w:val="left"/>
      <w:pPr>
        <w:ind w:left="6687" w:hanging="360"/>
      </w:pPr>
      <w:rPr>
        <w:rFonts w:ascii="Wingdings" w:hAnsi="Wingdings" w:hint="default"/>
      </w:rPr>
    </w:lvl>
  </w:abstractNum>
  <w:abstractNum w:abstractNumId="12" w15:restartNumberingAfterBreak="0">
    <w:nsid w:val="450B7AE9"/>
    <w:multiLevelType w:val="hybridMultilevel"/>
    <w:tmpl w:val="0BC86522"/>
    <w:lvl w:ilvl="0" w:tplc="08090001">
      <w:start w:val="1"/>
      <w:numFmt w:val="bullet"/>
      <w:lvlText w:val=""/>
      <w:lvlJc w:val="left"/>
      <w:pPr>
        <w:tabs>
          <w:tab w:val="num" w:pos="927"/>
        </w:tabs>
        <w:ind w:left="927" w:hanging="360"/>
      </w:pPr>
      <w:rPr>
        <w:rFonts w:ascii="Symbol" w:hAnsi="Symbol" w:hint="default"/>
        <w:sz w:val="20"/>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3" w15:restartNumberingAfterBreak="0">
    <w:nsid w:val="474029AB"/>
    <w:multiLevelType w:val="hybridMultilevel"/>
    <w:tmpl w:val="74704F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BDA206E"/>
    <w:multiLevelType w:val="hybridMultilevel"/>
    <w:tmpl w:val="98FEE3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FF6470"/>
    <w:multiLevelType w:val="hybridMultilevel"/>
    <w:tmpl w:val="D6007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BF5B59"/>
    <w:multiLevelType w:val="hybridMultilevel"/>
    <w:tmpl w:val="81AC130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2C00D62"/>
    <w:multiLevelType w:val="hybridMultilevel"/>
    <w:tmpl w:val="261083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39905C9"/>
    <w:multiLevelType w:val="hybridMultilevel"/>
    <w:tmpl w:val="5CCED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3743196">
    <w:abstractNumId w:val="7"/>
  </w:num>
  <w:num w:numId="2" w16cid:durableId="1234461860">
    <w:abstractNumId w:val="5"/>
  </w:num>
  <w:num w:numId="3" w16cid:durableId="1903175321">
    <w:abstractNumId w:val="18"/>
  </w:num>
  <w:num w:numId="4" w16cid:durableId="302125360">
    <w:abstractNumId w:val="3"/>
  </w:num>
  <w:num w:numId="5" w16cid:durableId="494996273">
    <w:abstractNumId w:val="10"/>
  </w:num>
  <w:num w:numId="6" w16cid:durableId="595795245">
    <w:abstractNumId w:val="6"/>
  </w:num>
  <w:num w:numId="7" w16cid:durableId="804933010">
    <w:abstractNumId w:val="2"/>
  </w:num>
  <w:num w:numId="8" w16cid:durableId="1897931803">
    <w:abstractNumId w:val="14"/>
  </w:num>
  <w:num w:numId="9" w16cid:durableId="88356848">
    <w:abstractNumId w:val="8"/>
  </w:num>
  <w:num w:numId="10" w16cid:durableId="1624383735">
    <w:abstractNumId w:val="15"/>
  </w:num>
  <w:num w:numId="11" w16cid:durableId="1737700508">
    <w:abstractNumId w:val="1"/>
  </w:num>
  <w:num w:numId="12" w16cid:durableId="389034405">
    <w:abstractNumId w:val="11"/>
  </w:num>
  <w:num w:numId="13" w16cid:durableId="188227243">
    <w:abstractNumId w:val="0"/>
  </w:num>
  <w:num w:numId="14" w16cid:durableId="617184682">
    <w:abstractNumId w:val="13"/>
  </w:num>
  <w:num w:numId="15" w16cid:durableId="1738818735">
    <w:abstractNumId w:val="9"/>
  </w:num>
  <w:num w:numId="16" w16cid:durableId="770776931">
    <w:abstractNumId w:val="16"/>
  </w:num>
  <w:num w:numId="17" w16cid:durableId="573779126">
    <w:abstractNumId w:val="12"/>
  </w:num>
  <w:num w:numId="18" w16cid:durableId="419955694">
    <w:abstractNumId w:val="17"/>
  </w:num>
  <w:num w:numId="19" w16cid:durableId="1633220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4C7"/>
    <w:rsid w:val="00012A32"/>
    <w:rsid w:val="000139E4"/>
    <w:rsid w:val="000166F8"/>
    <w:rsid w:val="000234EC"/>
    <w:rsid w:val="000324E6"/>
    <w:rsid w:val="00034365"/>
    <w:rsid w:val="000522A1"/>
    <w:rsid w:val="00055EAA"/>
    <w:rsid w:val="00057FED"/>
    <w:rsid w:val="000763EA"/>
    <w:rsid w:val="00093EF9"/>
    <w:rsid w:val="000A049B"/>
    <w:rsid w:val="000A04A2"/>
    <w:rsid w:val="000A2AC2"/>
    <w:rsid w:val="000A73BF"/>
    <w:rsid w:val="000C2B47"/>
    <w:rsid w:val="000D0F28"/>
    <w:rsid w:val="000D1A51"/>
    <w:rsid w:val="000D2D90"/>
    <w:rsid w:val="000D5465"/>
    <w:rsid w:val="000D73A4"/>
    <w:rsid w:val="000F400A"/>
    <w:rsid w:val="00100FAB"/>
    <w:rsid w:val="00101EFD"/>
    <w:rsid w:val="00103EDC"/>
    <w:rsid w:val="001113F2"/>
    <w:rsid w:val="00115466"/>
    <w:rsid w:val="001164BB"/>
    <w:rsid w:val="00116CE4"/>
    <w:rsid w:val="00117281"/>
    <w:rsid w:val="001329E1"/>
    <w:rsid w:val="0013468F"/>
    <w:rsid w:val="00137775"/>
    <w:rsid w:val="00143EAF"/>
    <w:rsid w:val="00154671"/>
    <w:rsid w:val="00154ACD"/>
    <w:rsid w:val="001610CE"/>
    <w:rsid w:val="00162876"/>
    <w:rsid w:val="0017165D"/>
    <w:rsid w:val="00175B73"/>
    <w:rsid w:val="00182062"/>
    <w:rsid w:val="00183BB2"/>
    <w:rsid w:val="00193D13"/>
    <w:rsid w:val="001A2E55"/>
    <w:rsid w:val="001A3E12"/>
    <w:rsid w:val="001B570F"/>
    <w:rsid w:val="001C475C"/>
    <w:rsid w:val="001F2AAE"/>
    <w:rsid w:val="001F4B6E"/>
    <w:rsid w:val="001F77C7"/>
    <w:rsid w:val="002230CC"/>
    <w:rsid w:val="00240155"/>
    <w:rsid w:val="00281DA9"/>
    <w:rsid w:val="00283337"/>
    <w:rsid w:val="0028352B"/>
    <w:rsid w:val="00286F96"/>
    <w:rsid w:val="002A1981"/>
    <w:rsid w:val="002A3264"/>
    <w:rsid w:val="002A3A46"/>
    <w:rsid w:val="002A5417"/>
    <w:rsid w:val="002B0389"/>
    <w:rsid w:val="002B0C47"/>
    <w:rsid w:val="002B12C9"/>
    <w:rsid w:val="002B5494"/>
    <w:rsid w:val="002B638F"/>
    <w:rsid w:val="002C74EF"/>
    <w:rsid w:val="002D1D94"/>
    <w:rsid w:val="002D4F45"/>
    <w:rsid w:val="002E0966"/>
    <w:rsid w:val="002F788C"/>
    <w:rsid w:val="00302ED9"/>
    <w:rsid w:val="00305BE1"/>
    <w:rsid w:val="0031008D"/>
    <w:rsid w:val="00316EC4"/>
    <w:rsid w:val="00323C8C"/>
    <w:rsid w:val="00332084"/>
    <w:rsid w:val="00343044"/>
    <w:rsid w:val="00350618"/>
    <w:rsid w:val="0035146E"/>
    <w:rsid w:val="00352E1C"/>
    <w:rsid w:val="003645AD"/>
    <w:rsid w:val="00366B8E"/>
    <w:rsid w:val="00370BA5"/>
    <w:rsid w:val="003A01DA"/>
    <w:rsid w:val="003A3103"/>
    <w:rsid w:val="003B2700"/>
    <w:rsid w:val="003B42C4"/>
    <w:rsid w:val="003B7FB8"/>
    <w:rsid w:val="003C5515"/>
    <w:rsid w:val="003D0B3F"/>
    <w:rsid w:val="003D1F26"/>
    <w:rsid w:val="003D6EA3"/>
    <w:rsid w:val="003E2D81"/>
    <w:rsid w:val="003F034D"/>
    <w:rsid w:val="003F062E"/>
    <w:rsid w:val="003F398A"/>
    <w:rsid w:val="003F4619"/>
    <w:rsid w:val="00402E5D"/>
    <w:rsid w:val="004341E5"/>
    <w:rsid w:val="0044213C"/>
    <w:rsid w:val="00450BD4"/>
    <w:rsid w:val="00456E6D"/>
    <w:rsid w:val="0045782B"/>
    <w:rsid w:val="00461D18"/>
    <w:rsid w:val="00463C96"/>
    <w:rsid w:val="00472217"/>
    <w:rsid w:val="004726DE"/>
    <w:rsid w:val="00472B96"/>
    <w:rsid w:val="00476A58"/>
    <w:rsid w:val="00484377"/>
    <w:rsid w:val="00486136"/>
    <w:rsid w:val="004A049A"/>
    <w:rsid w:val="004A2116"/>
    <w:rsid w:val="004A3A1D"/>
    <w:rsid w:val="004A3BE7"/>
    <w:rsid w:val="004B6E53"/>
    <w:rsid w:val="004C6F45"/>
    <w:rsid w:val="004D328C"/>
    <w:rsid w:val="004E375F"/>
    <w:rsid w:val="004F546E"/>
    <w:rsid w:val="0050125C"/>
    <w:rsid w:val="00504BA0"/>
    <w:rsid w:val="0051184F"/>
    <w:rsid w:val="00522CED"/>
    <w:rsid w:val="00534EF6"/>
    <w:rsid w:val="00550E37"/>
    <w:rsid w:val="00550EFE"/>
    <w:rsid w:val="0056137B"/>
    <w:rsid w:val="00562EF7"/>
    <w:rsid w:val="00581091"/>
    <w:rsid w:val="0058530A"/>
    <w:rsid w:val="005872B2"/>
    <w:rsid w:val="00590001"/>
    <w:rsid w:val="005B611E"/>
    <w:rsid w:val="005C0AEE"/>
    <w:rsid w:val="005C1360"/>
    <w:rsid w:val="005C14C7"/>
    <w:rsid w:val="005C1DDA"/>
    <w:rsid w:val="005D07BD"/>
    <w:rsid w:val="005D2735"/>
    <w:rsid w:val="005D3167"/>
    <w:rsid w:val="005D4C97"/>
    <w:rsid w:val="005D5370"/>
    <w:rsid w:val="005E1C12"/>
    <w:rsid w:val="005E2F00"/>
    <w:rsid w:val="005E7E1D"/>
    <w:rsid w:val="005F60E4"/>
    <w:rsid w:val="00602CD0"/>
    <w:rsid w:val="006345C1"/>
    <w:rsid w:val="006372C0"/>
    <w:rsid w:val="00672B79"/>
    <w:rsid w:val="00684D59"/>
    <w:rsid w:val="00696225"/>
    <w:rsid w:val="00697380"/>
    <w:rsid w:val="006B2392"/>
    <w:rsid w:val="006C2625"/>
    <w:rsid w:val="006D6198"/>
    <w:rsid w:val="006E007D"/>
    <w:rsid w:val="006E54F8"/>
    <w:rsid w:val="006E5792"/>
    <w:rsid w:val="006E5CA5"/>
    <w:rsid w:val="006F20B7"/>
    <w:rsid w:val="006F524C"/>
    <w:rsid w:val="007055F3"/>
    <w:rsid w:val="007112AB"/>
    <w:rsid w:val="0072291B"/>
    <w:rsid w:val="00732E5D"/>
    <w:rsid w:val="0074014D"/>
    <w:rsid w:val="007454E2"/>
    <w:rsid w:val="0074574A"/>
    <w:rsid w:val="00747C04"/>
    <w:rsid w:val="00747F59"/>
    <w:rsid w:val="00750470"/>
    <w:rsid w:val="007512A2"/>
    <w:rsid w:val="00751CB0"/>
    <w:rsid w:val="00754810"/>
    <w:rsid w:val="0077297E"/>
    <w:rsid w:val="00773DE6"/>
    <w:rsid w:val="00774CF0"/>
    <w:rsid w:val="0078059A"/>
    <w:rsid w:val="00796F05"/>
    <w:rsid w:val="007A3688"/>
    <w:rsid w:val="007A62CC"/>
    <w:rsid w:val="007C14D1"/>
    <w:rsid w:val="007C362F"/>
    <w:rsid w:val="007C78C3"/>
    <w:rsid w:val="007C7CF0"/>
    <w:rsid w:val="007D2939"/>
    <w:rsid w:val="007E5BEB"/>
    <w:rsid w:val="007F039A"/>
    <w:rsid w:val="007F2E39"/>
    <w:rsid w:val="007F765A"/>
    <w:rsid w:val="00807124"/>
    <w:rsid w:val="00810214"/>
    <w:rsid w:val="008146C0"/>
    <w:rsid w:val="008160EB"/>
    <w:rsid w:val="00816DF2"/>
    <w:rsid w:val="0082648F"/>
    <w:rsid w:val="00827186"/>
    <w:rsid w:val="00830D40"/>
    <w:rsid w:val="00832BBB"/>
    <w:rsid w:val="00833E0C"/>
    <w:rsid w:val="00835F1A"/>
    <w:rsid w:val="008401FD"/>
    <w:rsid w:val="00840FB6"/>
    <w:rsid w:val="008553AE"/>
    <w:rsid w:val="00863DBA"/>
    <w:rsid w:val="008758AD"/>
    <w:rsid w:val="008817EA"/>
    <w:rsid w:val="00885AF7"/>
    <w:rsid w:val="0088717F"/>
    <w:rsid w:val="008A7C22"/>
    <w:rsid w:val="008B048C"/>
    <w:rsid w:val="008B476F"/>
    <w:rsid w:val="008C3D81"/>
    <w:rsid w:val="008F3E1D"/>
    <w:rsid w:val="008F5AEA"/>
    <w:rsid w:val="00900151"/>
    <w:rsid w:val="00904B88"/>
    <w:rsid w:val="00910834"/>
    <w:rsid w:val="00922BAE"/>
    <w:rsid w:val="00922DD4"/>
    <w:rsid w:val="0092426A"/>
    <w:rsid w:val="009343B7"/>
    <w:rsid w:val="00942F71"/>
    <w:rsid w:val="00954B0D"/>
    <w:rsid w:val="00963124"/>
    <w:rsid w:val="0097363B"/>
    <w:rsid w:val="00980826"/>
    <w:rsid w:val="009917FB"/>
    <w:rsid w:val="009978C1"/>
    <w:rsid w:val="009A7E81"/>
    <w:rsid w:val="009B1802"/>
    <w:rsid w:val="009B52F3"/>
    <w:rsid w:val="009B5387"/>
    <w:rsid w:val="009B7F13"/>
    <w:rsid w:val="009B7F96"/>
    <w:rsid w:val="009C03ED"/>
    <w:rsid w:val="009C0A9B"/>
    <w:rsid w:val="009D0FD4"/>
    <w:rsid w:val="009D527B"/>
    <w:rsid w:val="009D7E99"/>
    <w:rsid w:val="009E5983"/>
    <w:rsid w:val="00A05D29"/>
    <w:rsid w:val="00A110CF"/>
    <w:rsid w:val="00A11333"/>
    <w:rsid w:val="00A30634"/>
    <w:rsid w:val="00A44F61"/>
    <w:rsid w:val="00A66B99"/>
    <w:rsid w:val="00A80E1E"/>
    <w:rsid w:val="00A81BA8"/>
    <w:rsid w:val="00A81D4D"/>
    <w:rsid w:val="00A91459"/>
    <w:rsid w:val="00A953FD"/>
    <w:rsid w:val="00AA0C90"/>
    <w:rsid w:val="00AA7A18"/>
    <w:rsid w:val="00AB2519"/>
    <w:rsid w:val="00AB4E5A"/>
    <w:rsid w:val="00AB54E3"/>
    <w:rsid w:val="00AC09A5"/>
    <w:rsid w:val="00AC2829"/>
    <w:rsid w:val="00AC6E05"/>
    <w:rsid w:val="00AC7E09"/>
    <w:rsid w:val="00AD64A4"/>
    <w:rsid w:val="00AD7785"/>
    <w:rsid w:val="00AE07AA"/>
    <w:rsid w:val="00AF084C"/>
    <w:rsid w:val="00AF3478"/>
    <w:rsid w:val="00B009DC"/>
    <w:rsid w:val="00B425AA"/>
    <w:rsid w:val="00B43990"/>
    <w:rsid w:val="00B601A9"/>
    <w:rsid w:val="00B8282E"/>
    <w:rsid w:val="00B96B19"/>
    <w:rsid w:val="00B97D79"/>
    <w:rsid w:val="00BB2AEA"/>
    <w:rsid w:val="00BB4817"/>
    <w:rsid w:val="00BB5437"/>
    <w:rsid w:val="00BC20EB"/>
    <w:rsid w:val="00BC5451"/>
    <w:rsid w:val="00BD4356"/>
    <w:rsid w:val="00BD4566"/>
    <w:rsid w:val="00C01C86"/>
    <w:rsid w:val="00C033DD"/>
    <w:rsid w:val="00C05ECC"/>
    <w:rsid w:val="00C104C3"/>
    <w:rsid w:val="00C22C23"/>
    <w:rsid w:val="00C326E0"/>
    <w:rsid w:val="00C33676"/>
    <w:rsid w:val="00C36476"/>
    <w:rsid w:val="00C405C2"/>
    <w:rsid w:val="00C453B8"/>
    <w:rsid w:val="00C50A30"/>
    <w:rsid w:val="00C61158"/>
    <w:rsid w:val="00C62B83"/>
    <w:rsid w:val="00C76CF4"/>
    <w:rsid w:val="00C967BA"/>
    <w:rsid w:val="00C96EB8"/>
    <w:rsid w:val="00CB21E0"/>
    <w:rsid w:val="00CB2E7F"/>
    <w:rsid w:val="00CC30AF"/>
    <w:rsid w:val="00CC51AD"/>
    <w:rsid w:val="00CD37AE"/>
    <w:rsid w:val="00CD3D7E"/>
    <w:rsid w:val="00CE062D"/>
    <w:rsid w:val="00CF2886"/>
    <w:rsid w:val="00D076F0"/>
    <w:rsid w:val="00D11D07"/>
    <w:rsid w:val="00D22F04"/>
    <w:rsid w:val="00D3631D"/>
    <w:rsid w:val="00D4029C"/>
    <w:rsid w:val="00D416E7"/>
    <w:rsid w:val="00D47AA9"/>
    <w:rsid w:val="00D6178A"/>
    <w:rsid w:val="00D6781A"/>
    <w:rsid w:val="00D67967"/>
    <w:rsid w:val="00D70C56"/>
    <w:rsid w:val="00D77868"/>
    <w:rsid w:val="00D804DE"/>
    <w:rsid w:val="00D97F96"/>
    <w:rsid w:val="00DA0027"/>
    <w:rsid w:val="00DA0733"/>
    <w:rsid w:val="00DA18B2"/>
    <w:rsid w:val="00DA5A70"/>
    <w:rsid w:val="00DB7436"/>
    <w:rsid w:val="00DD1C1C"/>
    <w:rsid w:val="00DD4CA6"/>
    <w:rsid w:val="00DF0BC5"/>
    <w:rsid w:val="00DF2A54"/>
    <w:rsid w:val="00DF2DD3"/>
    <w:rsid w:val="00E13641"/>
    <w:rsid w:val="00E2047D"/>
    <w:rsid w:val="00E249A3"/>
    <w:rsid w:val="00E25C36"/>
    <w:rsid w:val="00E3452E"/>
    <w:rsid w:val="00E35D90"/>
    <w:rsid w:val="00E379BA"/>
    <w:rsid w:val="00E6018F"/>
    <w:rsid w:val="00E616E3"/>
    <w:rsid w:val="00E63DCE"/>
    <w:rsid w:val="00E6702C"/>
    <w:rsid w:val="00E726B4"/>
    <w:rsid w:val="00E80962"/>
    <w:rsid w:val="00E80E15"/>
    <w:rsid w:val="00E924B5"/>
    <w:rsid w:val="00E941CD"/>
    <w:rsid w:val="00E964B2"/>
    <w:rsid w:val="00EA08D7"/>
    <w:rsid w:val="00EC2C5E"/>
    <w:rsid w:val="00ED09FB"/>
    <w:rsid w:val="00ED1120"/>
    <w:rsid w:val="00ED15CE"/>
    <w:rsid w:val="00ED2D9D"/>
    <w:rsid w:val="00ED4B28"/>
    <w:rsid w:val="00ED537F"/>
    <w:rsid w:val="00ED5BC7"/>
    <w:rsid w:val="00EF0DDC"/>
    <w:rsid w:val="00EF3040"/>
    <w:rsid w:val="00EF5B2C"/>
    <w:rsid w:val="00F002E9"/>
    <w:rsid w:val="00F004F2"/>
    <w:rsid w:val="00F10D8B"/>
    <w:rsid w:val="00F14303"/>
    <w:rsid w:val="00F17446"/>
    <w:rsid w:val="00F2441F"/>
    <w:rsid w:val="00F74CB2"/>
    <w:rsid w:val="00FA2A2F"/>
    <w:rsid w:val="00FA601E"/>
    <w:rsid w:val="00FB03F6"/>
    <w:rsid w:val="00FD7D8B"/>
    <w:rsid w:val="00FE0545"/>
    <w:rsid w:val="00FE0B05"/>
    <w:rsid w:val="00FF55D9"/>
    <w:rsid w:val="00FF6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065C"/>
  <w15:chartTrackingRefBased/>
  <w15:docId w15:val="{B4338907-C1F4-40E3-9A0F-173B0760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01"/>
    <w:rPr>
      <w:rFonts w:ascii="Segoe UI" w:hAnsi="Segoe UI"/>
    </w:rPr>
  </w:style>
  <w:style w:type="paragraph" w:styleId="Heading1">
    <w:name w:val="heading 1"/>
    <w:basedOn w:val="Normal"/>
    <w:next w:val="Normal"/>
    <w:link w:val="Heading1Char"/>
    <w:uiPriority w:val="9"/>
    <w:qFormat/>
    <w:rsid w:val="005C1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1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14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14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C14C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C14C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C14C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C14C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C14C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1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1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1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1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1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1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1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1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14C7"/>
    <w:rPr>
      <w:rFonts w:eastAsiaTheme="majorEastAsia" w:cstheme="majorBidi"/>
      <w:color w:val="272727" w:themeColor="text1" w:themeTint="D8"/>
    </w:rPr>
  </w:style>
  <w:style w:type="paragraph" w:styleId="Title">
    <w:name w:val="Title"/>
    <w:basedOn w:val="Normal"/>
    <w:next w:val="Normal"/>
    <w:link w:val="TitleChar"/>
    <w:uiPriority w:val="10"/>
    <w:qFormat/>
    <w:rsid w:val="005C14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1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14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1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14C7"/>
    <w:pPr>
      <w:spacing w:before="160"/>
      <w:jc w:val="center"/>
    </w:pPr>
    <w:rPr>
      <w:i/>
      <w:iCs/>
      <w:color w:val="404040" w:themeColor="text1" w:themeTint="BF"/>
    </w:rPr>
  </w:style>
  <w:style w:type="character" w:customStyle="1" w:styleId="QuoteChar">
    <w:name w:val="Quote Char"/>
    <w:basedOn w:val="DefaultParagraphFont"/>
    <w:link w:val="Quote"/>
    <w:uiPriority w:val="29"/>
    <w:rsid w:val="005C14C7"/>
    <w:rPr>
      <w:rFonts w:ascii="Segoe UI" w:hAnsi="Segoe UI"/>
      <w:i/>
      <w:iCs/>
      <w:color w:val="404040" w:themeColor="text1" w:themeTint="BF"/>
    </w:rPr>
  </w:style>
  <w:style w:type="paragraph" w:styleId="ListParagraph">
    <w:name w:val="List Paragraph"/>
    <w:basedOn w:val="Normal"/>
    <w:uiPriority w:val="34"/>
    <w:qFormat/>
    <w:rsid w:val="005C14C7"/>
    <w:pPr>
      <w:ind w:left="720"/>
      <w:contextualSpacing/>
    </w:pPr>
  </w:style>
  <w:style w:type="character" w:styleId="IntenseEmphasis">
    <w:name w:val="Intense Emphasis"/>
    <w:basedOn w:val="DefaultParagraphFont"/>
    <w:uiPriority w:val="21"/>
    <w:qFormat/>
    <w:rsid w:val="005C14C7"/>
    <w:rPr>
      <w:i/>
      <w:iCs/>
      <w:color w:val="0F4761" w:themeColor="accent1" w:themeShade="BF"/>
    </w:rPr>
  </w:style>
  <w:style w:type="paragraph" w:styleId="IntenseQuote">
    <w:name w:val="Intense Quote"/>
    <w:basedOn w:val="Normal"/>
    <w:next w:val="Normal"/>
    <w:link w:val="IntenseQuoteChar"/>
    <w:uiPriority w:val="30"/>
    <w:qFormat/>
    <w:rsid w:val="005C1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14C7"/>
    <w:rPr>
      <w:rFonts w:ascii="Segoe UI" w:hAnsi="Segoe UI"/>
      <w:i/>
      <w:iCs/>
      <w:color w:val="0F4761" w:themeColor="accent1" w:themeShade="BF"/>
    </w:rPr>
  </w:style>
  <w:style w:type="character" w:styleId="IntenseReference">
    <w:name w:val="Intense Reference"/>
    <w:basedOn w:val="DefaultParagraphFont"/>
    <w:uiPriority w:val="32"/>
    <w:qFormat/>
    <w:rsid w:val="005C14C7"/>
    <w:rPr>
      <w:b/>
      <w:bCs/>
      <w:smallCaps/>
      <w:color w:val="0F4761" w:themeColor="accent1" w:themeShade="BF"/>
      <w:spacing w:val="5"/>
    </w:rPr>
  </w:style>
  <w:style w:type="table" w:styleId="TableGrid">
    <w:name w:val="Table Grid"/>
    <w:basedOn w:val="TableNormal"/>
    <w:uiPriority w:val="39"/>
    <w:rsid w:val="005C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99"/>
    <w:qFormat/>
    <w:rsid w:val="00CC51AD"/>
    <w:rPr>
      <w:b/>
      <w:bCs/>
    </w:rPr>
  </w:style>
  <w:style w:type="character" w:customStyle="1" w:styleId="normaltextrun">
    <w:name w:val="normaltextrun"/>
    <w:basedOn w:val="DefaultParagraphFont"/>
    <w:rsid w:val="00504BA0"/>
  </w:style>
  <w:style w:type="character" w:customStyle="1" w:styleId="eop">
    <w:name w:val="eop"/>
    <w:basedOn w:val="DefaultParagraphFont"/>
    <w:rsid w:val="00504BA0"/>
  </w:style>
  <w:style w:type="character" w:styleId="CommentReference">
    <w:name w:val="annotation reference"/>
    <w:basedOn w:val="DefaultParagraphFont"/>
    <w:uiPriority w:val="99"/>
    <w:semiHidden/>
    <w:unhideWhenUsed/>
    <w:rsid w:val="0051184F"/>
    <w:rPr>
      <w:sz w:val="16"/>
      <w:szCs w:val="16"/>
    </w:rPr>
  </w:style>
  <w:style w:type="paragraph" w:styleId="CommentText">
    <w:name w:val="annotation text"/>
    <w:basedOn w:val="Normal"/>
    <w:link w:val="CommentTextChar"/>
    <w:uiPriority w:val="99"/>
    <w:unhideWhenUsed/>
    <w:rsid w:val="0051184F"/>
    <w:pPr>
      <w:spacing w:line="240" w:lineRule="auto"/>
    </w:pPr>
    <w:rPr>
      <w:sz w:val="20"/>
      <w:szCs w:val="20"/>
    </w:rPr>
  </w:style>
  <w:style w:type="character" w:customStyle="1" w:styleId="CommentTextChar">
    <w:name w:val="Comment Text Char"/>
    <w:basedOn w:val="DefaultParagraphFont"/>
    <w:link w:val="CommentText"/>
    <w:uiPriority w:val="99"/>
    <w:rsid w:val="0051184F"/>
    <w:rPr>
      <w:rFonts w:ascii="Segoe UI" w:hAnsi="Segoe UI"/>
      <w:sz w:val="20"/>
      <w:szCs w:val="20"/>
    </w:rPr>
  </w:style>
  <w:style w:type="paragraph" w:styleId="CommentSubject">
    <w:name w:val="annotation subject"/>
    <w:basedOn w:val="CommentText"/>
    <w:next w:val="CommentText"/>
    <w:link w:val="CommentSubjectChar"/>
    <w:uiPriority w:val="99"/>
    <w:semiHidden/>
    <w:unhideWhenUsed/>
    <w:rsid w:val="0051184F"/>
    <w:rPr>
      <w:b/>
      <w:bCs/>
    </w:rPr>
  </w:style>
  <w:style w:type="character" w:customStyle="1" w:styleId="CommentSubjectChar">
    <w:name w:val="Comment Subject Char"/>
    <w:basedOn w:val="CommentTextChar"/>
    <w:link w:val="CommentSubject"/>
    <w:uiPriority w:val="99"/>
    <w:semiHidden/>
    <w:rsid w:val="0051184F"/>
    <w:rPr>
      <w:rFonts w:ascii="Segoe UI" w:hAnsi="Segoe UI"/>
      <w:b/>
      <w:bCs/>
      <w:sz w:val="20"/>
      <w:szCs w:val="20"/>
    </w:rPr>
  </w:style>
  <w:style w:type="paragraph" w:styleId="Revision">
    <w:name w:val="Revision"/>
    <w:hidden/>
    <w:uiPriority w:val="99"/>
    <w:semiHidden/>
    <w:rsid w:val="002A3A46"/>
    <w:pPr>
      <w:spacing w:after="0" w:line="240" w:lineRule="auto"/>
    </w:pPr>
    <w:rPr>
      <w:rFonts w:ascii="Segoe UI" w:hAnsi="Segoe UI"/>
    </w:rPr>
  </w:style>
  <w:style w:type="paragraph" w:styleId="Header">
    <w:name w:val="header"/>
    <w:basedOn w:val="Normal"/>
    <w:link w:val="HeaderChar"/>
    <w:uiPriority w:val="99"/>
    <w:unhideWhenUsed/>
    <w:rsid w:val="001546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4671"/>
    <w:rPr>
      <w:rFonts w:ascii="Segoe UI" w:hAnsi="Segoe UI"/>
    </w:rPr>
  </w:style>
  <w:style w:type="paragraph" w:styleId="Footer">
    <w:name w:val="footer"/>
    <w:basedOn w:val="Normal"/>
    <w:link w:val="FooterChar"/>
    <w:uiPriority w:val="99"/>
    <w:unhideWhenUsed/>
    <w:rsid w:val="001546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4671"/>
    <w:rPr>
      <w:rFonts w:ascii="Segoe UI" w:hAnsi="Segoe UI"/>
    </w:rPr>
  </w:style>
  <w:style w:type="character" w:styleId="UnresolvedMention">
    <w:name w:val="Unresolved Mention"/>
    <w:basedOn w:val="DefaultParagraphFont"/>
    <w:uiPriority w:val="99"/>
    <w:semiHidden/>
    <w:unhideWhenUsed/>
    <w:rsid w:val="00863D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13C911A946AF24AAE678067CF22E73F" ma:contentTypeVersion="11" ma:contentTypeDescription="Create a new document." ma:contentTypeScope="" ma:versionID="bbff99241611ce226ae3d1ac5767889d">
  <xsd:schema xmlns:xsd="http://www.w3.org/2001/XMLSchema" xmlns:xs="http://www.w3.org/2001/XMLSchema" xmlns:p="http://schemas.microsoft.com/office/2006/metadata/properties" xmlns:ns2="bdaeafc5-c9d2-42fa-9ba9-525f3cc76a92" targetNamespace="http://schemas.microsoft.com/office/2006/metadata/properties" ma:root="true" ma:fieldsID="d2669e26e2199496f1293741c4d2ce57" ns2:_="">
    <xsd:import namespace="bdaeafc5-c9d2-42fa-9ba9-525f3cc76a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Date" minOccurs="0"/>
                <xsd:element ref="ns2:Loca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aeafc5-c9d2-42fa-9ba9-525f3cc76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Date" ma:index="15" nillable="true" ma:displayName="Date" ma:format="DateOnly" ma:internalName="Date">
      <xsd:simpleType>
        <xsd:restriction base="dms:DateTime"/>
      </xsd:simpleType>
    </xsd:element>
    <xsd:element name="Location" ma:index="16" nillable="true" ma:displayName="Location" ma:format="Hyperlink" ma:internalName="Loc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 xmlns="bdaeafc5-c9d2-42fa-9ba9-525f3cc76a92" xsi:nil="true"/>
    <Location xmlns="bdaeafc5-c9d2-42fa-9ba9-525f3cc76a92">
      <Url xsi:nil="true"/>
      <Description xsi:nil="true"/>
    </Location>
  </documentManagement>
</p:properties>
</file>

<file path=customXml/itemProps1.xml><?xml version="1.0" encoding="utf-8"?>
<ds:datastoreItem xmlns:ds="http://schemas.openxmlformats.org/officeDocument/2006/customXml" ds:itemID="{31DCBBAC-A951-4536-9F68-EBF6BB7041F9}">
  <ds:schemaRefs>
    <ds:schemaRef ds:uri="http://schemas.openxmlformats.org/officeDocument/2006/bibliography"/>
  </ds:schemaRefs>
</ds:datastoreItem>
</file>

<file path=customXml/itemProps2.xml><?xml version="1.0" encoding="utf-8"?>
<ds:datastoreItem xmlns:ds="http://schemas.openxmlformats.org/officeDocument/2006/customXml" ds:itemID="{5C756F4F-F572-4A68-A5BB-58D08C649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aeafc5-c9d2-42fa-9ba9-525f3cc76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F6111A-7B9E-49B8-AE8D-674B8A0B0BFC}">
  <ds:schemaRefs>
    <ds:schemaRef ds:uri="http://schemas.microsoft.com/sharepoint/v3/contenttype/forms"/>
  </ds:schemaRefs>
</ds:datastoreItem>
</file>

<file path=customXml/itemProps4.xml><?xml version="1.0" encoding="utf-8"?>
<ds:datastoreItem xmlns:ds="http://schemas.openxmlformats.org/officeDocument/2006/customXml" ds:itemID="{C2D5F5C9-BDC5-4003-806A-E9ACC6DB5FB1}">
  <ds:schemaRefs>
    <ds:schemaRef ds:uri="http://schemas.microsoft.com/office/2006/metadata/properties"/>
    <ds:schemaRef ds:uri="http://schemas.microsoft.com/office/infopath/2007/PartnerControls"/>
    <ds:schemaRef ds:uri="bdaeafc5-c9d2-42fa-9ba9-525f3cc76a92"/>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1431</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Senedd Cymru - Welsh Parliament</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Wrighton, Eleanor (Staff Comisiwn y Senedd - Senedd Commission Staff)</dc:creator>
  <cp:keywords/>
  <dc:description/>
  <cp:lastModifiedBy>Wrighton, Eleanor (Staff Comisiwn y Senedd - Senedd Commission Staff)</cp:lastModifiedBy>
  <cp:revision>8</cp:revision>
  <dcterms:created xsi:type="dcterms:W3CDTF">2026-10-16T13:49:00Z</dcterms:created>
  <dcterms:modified xsi:type="dcterms:W3CDTF">2026-10-16T14:07:00Z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0x010100A13C911A946AF24AAE678067CF22E73F</vt:lpwstr>
  </property>
  <property fmtid="{D5CDD505-2E9C-101B-9397-08002B2CF9AE}" pid="3" name="docLang">
    <vt:lpwstr>en</vt:lpwstr>
  </property>
  <property fmtid="{D5CDD505-2E9C-101B-9397-08002B2CF9AE}" pid="4" name="MediaServiceImageTags">
    <vt:lpwstr/>
  </property>
</Properties>
</file>