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4A" w:rsidRDefault="002A1B4A" w:rsidP="00E42DA6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E42DA6" w:rsidRPr="005E7C09" w:rsidRDefault="00E42DA6" w:rsidP="00E42DA6">
      <w:pPr>
        <w:jc w:val="both"/>
        <w:rPr>
          <w:rFonts w:ascii="Arial" w:hAnsi="Arial" w:cs="Arial"/>
          <w:b/>
        </w:rPr>
      </w:pPr>
      <w:r w:rsidRPr="005E7C09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A785747" wp14:editId="45B8FB43">
            <wp:simplePos x="0" y="0"/>
            <wp:positionH relativeFrom="column">
              <wp:posOffset>4490085</wp:posOffset>
            </wp:positionH>
            <wp:positionV relativeFrom="paragraph">
              <wp:posOffset>-593090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DA6" w:rsidRPr="005E7C09" w:rsidRDefault="00E42DA6" w:rsidP="00E42DA6">
      <w:pPr>
        <w:jc w:val="both"/>
        <w:rPr>
          <w:rFonts w:ascii="Arial" w:hAnsi="Arial" w:cs="Arial"/>
          <w:b/>
        </w:rPr>
      </w:pPr>
    </w:p>
    <w:p w:rsidR="00E42DA6" w:rsidRPr="005E7C09" w:rsidRDefault="00E42DA6" w:rsidP="00E42DA6">
      <w:pPr>
        <w:jc w:val="both"/>
        <w:rPr>
          <w:rFonts w:ascii="Arial" w:hAnsi="Arial" w:cs="Arial"/>
          <w:b/>
        </w:rPr>
      </w:pPr>
    </w:p>
    <w:p w:rsidR="00E42DA6" w:rsidRPr="005E7C09" w:rsidRDefault="00E42DA6" w:rsidP="00E42DA6">
      <w:pPr>
        <w:pStyle w:val="Heading1"/>
        <w:jc w:val="both"/>
        <w:rPr>
          <w:color w:val="FF0000"/>
        </w:rPr>
      </w:pPr>
      <w:r w:rsidRPr="005E7C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2493AD" wp14:editId="6D421A6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9525" r="1651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rO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KaR0ji&#10;Hlq0dwbztnOoVFKCgMqgu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Ai+/rO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E42DA6" w:rsidRPr="005E7C09" w:rsidRDefault="00E42DA6" w:rsidP="00E42DA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5E7C09">
        <w:rPr>
          <w:rFonts w:ascii="Times New Roman" w:hAnsi="Times New Roman"/>
          <w:color w:val="FF0000"/>
          <w:sz w:val="40"/>
          <w:szCs w:val="40"/>
        </w:rPr>
        <w:t>WRITTEN STATEMENT</w:t>
      </w:r>
    </w:p>
    <w:p w:rsidR="00E42DA6" w:rsidRPr="005E7C09" w:rsidRDefault="00E42DA6" w:rsidP="00E42DA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5E7C09">
        <w:rPr>
          <w:rFonts w:ascii="Times New Roman" w:hAnsi="Times New Roman"/>
          <w:color w:val="FF0000"/>
          <w:sz w:val="40"/>
          <w:szCs w:val="40"/>
        </w:rPr>
        <w:t>BY</w:t>
      </w:r>
    </w:p>
    <w:p w:rsidR="00E42DA6" w:rsidRPr="005E7C09" w:rsidRDefault="00E42DA6" w:rsidP="00E42DA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5E7C09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E42DA6" w:rsidRPr="005E7C09" w:rsidRDefault="00E42DA6" w:rsidP="00E42DA6">
      <w:pPr>
        <w:jc w:val="both"/>
        <w:rPr>
          <w:rFonts w:ascii="Arial" w:hAnsi="Arial" w:cs="Arial"/>
        </w:rPr>
      </w:pPr>
      <w:r w:rsidRPr="005E7C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FCCBD9" wp14:editId="4C250E3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6510" r="16510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4D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7nweAx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E42DA6" w:rsidRPr="005E7C09" w:rsidRDefault="00E42DA6" w:rsidP="00E42DA6">
      <w:pPr>
        <w:spacing w:after="0" w:line="240" w:lineRule="auto"/>
        <w:jc w:val="both"/>
        <w:rPr>
          <w:rFonts w:ascii="Arial" w:hAnsi="Arial" w:cs="Arial"/>
        </w:rPr>
      </w:pPr>
    </w:p>
    <w:p w:rsidR="00BD28CA" w:rsidRPr="003F7973" w:rsidRDefault="00BD28CA" w:rsidP="003F7973">
      <w:pPr>
        <w:spacing w:after="0" w:line="240" w:lineRule="auto"/>
        <w:ind w:left="1440" w:hanging="1440"/>
        <w:jc w:val="both"/>
        <w:rPr>
          <w:rFonts w:ascii="Arial" w:hAnsi="Arial" w:cs="Arial"/>
          <w:b/>
        </w:rPr>
      </w:pPr>
      <w:r w:rsidRPr="003F7973">
        <w:rPr>
          <w:rFonts w:ascii="Arial" w:hAnsi="Arial" w:cs="Arial"/>
          <w:b/>
        </w:rPr>
        <w:t>TITLE</w:t>
      </w:r>
      <w:r w:rsidRPr="003F7973">
        <w:rPr>
          <w:rFonts w:ascii="Arial" w:hAnsi="Arial" w:cs="Arial"/>
          <w:b/>
        </w:rPr>
        <w:tab/>
      </w:r>
      <w:r w:rsidR="00CE3EEE" w:rsidRPr="003F7973">
        <w:rPr>
          <w:rFonts w:ascii="Arial" w:hAnsi="Arial" w:cs="Arial"/>
          <w:b/>
        </w:rPr>
        <w:t>Betsi Cadwaladr University Health Board</w:t>
      </w:r>
      <w:r w:rsidR="00A022A8">
        <w:rPr>
          <w:rFonts w:ascii="Arial" w:hAnsi="Arial" w:cs="Arial"/>
          <w:b/>
        </w:rPr>
        <w:t>: s</w:t>
      </w:r>
      <w:r w:rsidR="00A022A8" w:rsidRPr="003F7973">
        <w:rPr>
          <w:rFonts w:ascii="Arial" w:hAnsi="Arial" w:cs="Arial"/>
          <w:b/>
        </w:rPr>
        <w:t xml:space="preserve">pecial </w:t>
      </w:r>
      <w:r w:rsidR="00A022A8">
        <w:rPr>
          <w:rFonts w:ascii="Arial" w:hAnsi="Arial" w:cs="Arial"/>
          <w:b/>
        </w:rPr>
        <w:t>m</w:t>
      </w:r>
      <w:r w:rsidR="00A022A8" w:rsidRPr="003F7973">
        <w:rPr>
          <w:rFonts w:ascii="Arial" w:hAnsi="Arial" w:cs="Arial"/>
          <w:b/>
        </w:rPr>
        <w:t xml:space="preserve">easures </w:t>
      </w:r>
      <w:r w:rsidR="00A022A8">
        <w:rPr>
          <w:rFonts w:ascii="Arial" w:hAnsi="Arial" w:cs="Arial"/>
          <w:b/>
        </w:rPr>
        <w:t>u</w:t>
      </w:r>
      <w:r w:rsidR="00A022A8" w:rsidRPr="003F7973">
        <w:rPr>
          <w:rFonts w:ascii="Arial" w:hAnsi="Arial" w:cs="Arial"/>
          <w:b/>
        </w:rPr>
        <w:t>pdate</w:t>
      </w:r>
    </w:p>
    <w:p w:rsidR="00BD28CA" w:rsidRPr="003F7973" w:rsidRDefault="00BD28CA" w:rsidP="003F7973">
      <w:pPr>
        <w:spacing w:after="0" w:line="240" w:lineRule="auto"/>
        <w:ind w:left="1440" w:hanging="1440"/>
        <w:jc w:val="both"/>
        <w:rPr>
          <w:rFonts w:ascii="Arial" w:hAnsi="Arial" w:cs="Arial"/>
          <w:b/>
        </w:rPr>
      </w:pPr>
    </w:p>
    <w:p w:rsidR="00BD28CA" w:rsidRPr="003F7973" w:rsidRDefault="00BD28CA" w:rsidP="003F7973">
      <w:pPr>
        <w:spacing w:after="0" w:line="240" w:lineRule="auto"/>
        <w:ind w:left="1440" w:hanging="1440"/>
        <w:jc w:val="both"/>
        <w:rPr>
          <w:rFonts w:ascii="Arial" w:hAnsi="Arial" w:cs="Arial"/>
          <w:b/>
        </w:rPr>
      </w:pPr>
      <w:r w:rsidRPr="003F7973">
        <w:rPr>
          <w:rFonts w:ascii="Arial" w:hAnsi="Arial" w:cs="Arial"/>
          <w:b/>
        </w:rPr>
        <w:t>DATE</w:t>
      </w:r>
      <w:r w:rsidRPr="003F7973">
        <w:rPr>
          <w:rFonts w:ascii="Arial" w:hAnsi="Arial" w:cs="Arial"/>
          <w:b/>
        </w:rPr>
        <w:tab/>
      </w:r>
      <w:r w:rsidR="002D5462">
        <w:rPr>
          <w:rFonts w:ascii="Arial" w:hAnsi="Arial" w:cs="Arial"/>
          <w:b/>
        </w:rPr>
        <w:t>22 October</w:t>
      </w:r>
      <w:r w:rsidRPr="003F7973">
        <w:rPr>
          <w:rFonts w:ascii="Arial" w:hAnsi="Arial" w:cs="Arial"/>
          <w:b/>
        </w:rPr>
        <w:t xml:space="preserve"> 2015</w:t>
      </w:r>
    </w:p>
    <w:p w:rsidR="00BD28CA" w:rsidRPr="003F7973" w:rsidRDefault="00BD28CA" w:rsidP="003F7973">
      <w:pPr>
        <w:spacing w:after="0" w:line="240" w:lineRule="auto"/>
        <w:ind w:left="1440" w:hanging="1440"/>
        <w:jc w:val="both"/>
        <w:rPr>
          <w:rFonts w:ascii="Arial" w:hAnsi="Arial" w:cs="Arial"/>
          <w:b/>
        </w:rPr>
      </w:pPr>
    </w:p>
    <w:p w:rsidR="00BD28CA" w:rsidRPr="003F7973" w:rsidRDefault="00BD28CA" w:rsidP="003F7973">
      <w:pPr>
        <w:spacing w:after="0" w:line="240" w:lineRule="auto"/>
        <w:ind w:left="1440" w:hanging="1440"/>
        <w:jc w:val="both"/>
        <w:rPr>
          <w:rFonts w:ascii="Arial" w:hAnsi="Arial" w:cs="Arial"/>
          <w:b/>
        </w:rPr>
      </w:pPr>
      <w:r w:rsidRPr="003F7973">
        <w:rPr>
          <w:rFonts w:ascii="Arial" w:hAnsi="Arial" w:cs="Arial"/>
          <w:b/>
        </w:rPr>
        <w:t>BY</w:t>
      </w:r>
      <w:r w:rsidRPr="003F7973">
        <w:rPr>
          <w:rFonts w:ascii="Arial" w:hAnsi="Arial" w:cs="Arial"/>
          <w:b/>
        </w:rPr>
        <w:tab/>
      </w:r>
      <w:r w:rsidR="00F8629E">
        <w:rPr>
          <w:rFonts w:ascii="Arial" w:hAnsi="Arial" w:cs="Arial"/>
          <w:b/>
        </w:rPr>
        <w:t>Vaughan Gething</w:t>
      </w:r>
      <w:r w:rsidRPr="003F7973">
        <w:rPr>
          <w:rFonts w:ascii="Arial" w:hAnsi="Arial" w:cs="Arial"/>
          <w:b/>
        </w:rPr>
        <w:t xml:space="preserve"> AM, </w:t>
      </w:r>
      <w:r w:rsidR="00F8629E">
        <w:rPr>
          <w:rFonts w:ascii="Arial" w:hAnsi="Arial" w:cs="Arial"/>
          <w:b/>
        </w:rPr>
        <w:t xml:space="preserve">Deputy </w:t>
      </w:r>
      <w:r w:rsidRPr="003F7973">
        <w:rPr>
          <w:rFonts w:ascii="Arial" w:hAnsi="Arial" w:cs="Arial"/>
          <w:b/>
        </w:rPr>
        <w:t>Minister for Health</w:t>
      </w:r>
    </w:p>
    <w:p w:rsidR="00BD28CA" w:rsidRPr="003F7973" w:rsidRDefault="00BD28CA" w:rsidP="003F7973">
      <w:pPr>
        <w:spacing w:after="0" w:line="240" w:lineRule="auto"/>
        <w:jc w:val="both"/>
        <w:rPr>
          <w:rFonts w:ascii="Arial" w:hAnsi="Arial" w:cs="Arial"/>
        </w:rPr>
      </w:pPr>
    </w:p>
    <w:p w:rsidR="00BD28CA" w:rsidRPr="003F7973" w:rsidRDefault="00BD28CA" w:rsidP="003F7973">
      <w:pPr>
        <w:spacing w:after="0" w:line="240" w:lineRule="auto"/>
        <w:rPr>
          <w:rFonts w:ascii="Arial" w:hAnsi="Arial" w:cs="Arial"/>
        </w:rPr>
      </w:pPr>
    </w:p>
    <w:p w:rsidR="002D5462" w:rsidRDefault="003466C8" w:rsidP="002D5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2D5462">
        <w:rPr>
          <w:rFonts w:ascii="Arial" w:hAnsi="Arial" w:cs="Arial"/>
          <w:sz w:val="24"/>
          <w:szCs w:val="24"/>
        </w:rPr>
        <w:t xml:space="preserve"> Wales Audit Office and Healthcare Inspectorate Wales </w:t>
      </w:r>
      <w:r>
        <w:rPr>
          <w:rFonts w:ascii="Arial" w:hAnsi="Arial" w:cs="Arial"/>
          <w:sz w:val="24"/>
          <w:szCs w:val="24"/>
        </w:rPr>
        <w:t xml:space="preserve">recently carried out a </w:t>
      </w:r>
      <w:r w:rsidR="004714B4"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z w:val="24"/>
          <w:szCs w:val="24"/>
        </w:rPr>
        <w:t xml:space="preserve"> of </w:t>
      </w:r>
      <w:r w:rsidR="002D5462">
        <w:rPr>
          <w:rFonts w:ascii="Arial" w:hAnsi="Arial" w:cs="Arial"/>
          <w:sz w:val="24"/>
          <w:szCs w:val="24"/>
        </w:rPr>
        <w:t xml:space="preserve">progress </w:t>
      </w:r>
      <w:r>
        <w:rPr>
          <w:rFonts w:ascii="Arial" w:hAnsi="Arial" w:cs="Arial"/>
          <w:sz w:val="24"/>
          <w:szCs w:val="24"/>
        </w:rPr>
        <w:t xml:space="preserve">made over the four months since </w:t>
      </w:r>
      <w:r w:rsidR="002D5462">
        <w:rPr>
          <w:rFonts w:ascii="Arial" w:hAnsi="Arial" w:cs="Arial"/>
          <w:sz w:val="24"/>
          <w:szCs w:val="24"/>
        </w:rPr>
        <w:t xml:space="preserve">Betsi Cadwaladr University Health Board </w:t>
      </w:r>
      <w:r>
        <w:rPr>
          <w:rFonts w:ascii="Arial" w:hAnsi="Arial" w:cs="Arial"/>
          <w:sz w:val="24"/>
          <w:szCs w:val="24"/>
        </w:rPr>
        <w:t xml:space="preserve">was placed in special measures </w:t>
      </w:r>
      <w:r w:rsidR="002D5462">
        <w:rPr>
          <w:rFonts w:ascii="Arial" w:hAnsi="Arial" w:cs="Arial"/>
          <w:sz w:val="24"/>
          <w:szCs w:val="24"/>
        </w:rPr>
        <w:t xml:space="preserve">on June 8. </w:t>
      </w:r>
      <w:r>
        <w:rPr>
          <w:rFonts w:ascii="Arial" w:hAnsi="Arial" w:cs="Arial"/>
          <w:sz w:val="24"/>
          <w:szCs w:val="24"/>
        </w:rPr>
        <w:t xml:space="preserve">This </w:t>
      </w:r>
      <w:r w:rsidR="002D5462">
        <w:rPr>
          <w:rFonts w:ascii="Arial" w:hAnsi="Arial" w:cs="Arial"/>
          <w:sz w:val="24"/>
          <w:szCs w:val="24"/>
        </w:rPr>
        <w:t>high</w:t>
      </w:r>
      <w:r>
        <w:rPr>
          <w:rFonts w:ascii="Arial" w:hAnsi="Arial" w:cs="Arial"/>
          <w:sz w:val="24"/>
          <w:szCs w:val="24"/>
        </w:rPr>
        <w:t>-</w:t>
      </w:r>
      <w:r w:rsidR="002D5462">
        <w:rPr>
          <w:rFonts w:ascii="Arial" w:hAnsi="Arial" w:cs="Arial"/>
          <w:sz w:val="24"/>
          <w:szCs w:val="24"/>
        </w:rPr>
        <w:t>level and targeted overview of progress was disc</w:t>
      </w:r>
      <w:r w:rsidR="007D35F8">
        <w:rPr>
          <w:rFonts w:ascii="Arial" w:hAnsi="Arial" w:cs="Arial"/>
          <w:sz w:val="24"/>
          <w:szCs w:val="24"/>
        </w:rPr>
        <w:t>ussed yesterday at a tripartite</w:t>
      </w:r>
      <w:r w:rsidR="003638C7">
        <w:rPr>
          <w:rFonts w:ascii="Arial" w:hAnsi="Arial" w:cs="Arial"/>
          <w:sz w:val="24"/>
          <w:szCs w:val="24"/>
        </w:rPr>
        <w:t xml:space="preserve"> meeting </w:t>
      </w:r>
      <w:r>
        <w:rPr>
          <w:rFonts w:ascii="Arial" w:hAnsi="Arial" w:cs="Arial"/>
          <w:sz w:val="24"/>
          <w:szCs w:val="24"/>
        </w:rPr>
        <w:t xml:space="preserve">of senior Welsh Government </w:t>
      </w:r>
      <w:r w:rsidR="00550F80">
        <w:rPr>
          <w:rFonts w:ascii="Arial" w:hAnsi="Arial" w:cs="Arial"/>
          <w:sz w:val="24"/>
          <w:szCs w:val="24"/>
        </w:rPr>
        <w:t xml:space="preserve">officials, </w:t>
      </w:r>
      <w:r>
        <w:rPr>
          <w:rFonts w:ascii="Arial" w:hAnsi="Arial" w:cs="Arial"/>
          <w:sz w:val="24"/>
          <w:szCs w:val="24"/>
        </w:rPr>
        <w:t xml:space="preserve">the Wales Audit Office </w:t>
      </w:r>
      <w:r w:rsidR="00550F80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Healthcare Inspectorate Wales</w:t>
      </w:r>
      <w:r w:rsidR="00550F80">
        <w:rPr>
          <w:rFonts w:ascii="Arial" w:hAnsi="Arial" w:cs="Arial"/>
          <w:sz w:val="24"/>
          <w:szCs w:val="24"/>
        </w:rPr>
        <w:t xml:space="preserve">. </w:t>
      </w:r>
    </w:p>
    <w:p w:rsidR="003638C7" w:rsidRDefault="003466C8" w:rsidP="00363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tripartite meeting </w:t>
      </w:r>
      <w:r w:rsidR="003638C7">
        <w:rPr>
          <w:rFonts w:ascii="Arial" w:hAnsi="Arial" w:cs="Arial"/>
          <w:sz w:val="24"/>
          <w:szCs w:val="24"/>
        </w:rPr>
        <w:t xml:space="preserve">agreed that work taken forward </w:t>
      </w:r>
      <w:r w:rsidR="00A73F28">
        <w:rPr>
          <w:rFonts w:ascii="Arial" w:hAnsi="Arial" w:cs="Arial"/>
          <w:sz w:val="24"/>
          <w:szCs w:val="24"/>
        </w:rPr>
        <w:t xml:space="preserve">by the health board </w:t>
      </w:r>
      <w:r w:rsidR="003638C7">
        <w:rPr>
          <w:rFonts w:ascii="Arial" w:hAnsi="Arial" w:cs="Arial"/>
          <w:sz w:val="24"/>
          <w:szCs w:val="24"/>
        </w:rPr>
        <w:t xml:space="preserve">as part of the </w:t>
      </w:r>
      <w:r w:rsidR="0010018D">
        <w:rPr>
          <w:rFonts w:ascii="Arial" w:hAnsi="Arial" w:cs="Arial"/>
          <w:sz w:val="24"/>
          <w:szCs w:val="24"/>
        </w:rPr>
        <w:t>100</w:t>
      </w:r>
      <w:r w:rsidR="00A73F28">
        <w:rPr>
          <w:rFonts w:ascii="Arial" w:hAnsi="Arial" w:cs="Arial"/>
          <w:sz w:val="24"/>
          <w:szCs w:val="24"/>
        </w:rPr>
        <w:t>-</w:t>
      </w:r>
      <w:r w:rsidR="0010018D">
        <w:rPr>
          <w:rFonts w:ascii="Arial" w:hAnsi="Arial" w:cs="Arial"/>
          <w:sz w:val="24"/>
          <w:szCs w:val="24"/>
        </w:rPr>
        <w:t>day plans</w:t>
      </w:r>
      <w:r w:rsidR="003638C7">
        <w:rPr>
          <w:rFonts w:ascii="Arial" w:hAnsi="Arial" w:cs="Arial"/>
          <w:sz w:val="24"/>
          <w:szCs w:val="24"/>
        </w:rPr>
        <w:t xml:space="preserve"> had </w:t>
      </w:r>
      <w:r w:rsidR="0010018D">
        <w:rPr>
          <w:rFonts w:ascii="Arial" w:hAnsi="Arial" w:cs="Arial"/>
          <w:sz w:val="24"/>
          <w:szCs w:val="24"/>
        </w:rPr>
        <w:t>focus</w:t>
      </w:r>
      <w:r w:rsidR="003638C7">
        <w:rPr>
          <w:rFonts w:ascii="Arial" w:hAnsi="Arial" w:cs="Arial"/>
          <w:sz w:val="24"/>
          <w:szCs w:val="24"/>
        </w:rPr>
        <w:t xml:space="preserve">ed attention and </w:t>
      </w:r>
      <w:r w:rsidR="002C502A">
        <w:rPr>
          <w:rFonts w:ascii="Arial" w:hAnsi="Arial" w:cs="Arial"/>
          <w:sz w:val="24"/>
          <w:szCs w:val="24"/>
        </w:rPr>
        <w:t xml:space="preserve">positive </w:t>
      </w:r>
      <w:r w:rsidR="003638C7">
        <w:rPr>
          <w:rFonts w:ascii="Arial" w:hAnsi="Arial" w:cs="Arial"/>
          <w:sz w:val="24"/>
          <w:szCs w:val="24"/>
        </w:rPr>
        <w:t xml:space="preserve">action in </w:t>
      </w:r>
      <w:r w:rsidR="002C502A">
        <w:rPr>
          <w:rFonts w:ascii="Arial" w:hAnsi="Arial" w:cs="Arial"/>
          <w:sz w:val="24"/>
          <w:szCs w:val="24"/>
        </w:rPr>
        <w:t xml:space="preserve">a number of </w:t>
      </w:r>
      <w:r w:rsidR="003638C7">
        <w:rPr>
          <w:rFonts w:ascii="Arial" w:hAnsi="Arial" w:cs="Arial"/>
          <w:sz w:val="24"/>
          <w:szCs w:val="24"/>
        </w:rPr>
        <w:t>key areas</w:t>
      </w:r>
      <w:r w:rsidR="00550F80">
        <w:rPr>
          <w:rFonts w:ascii="Arial" w:hAnsi="Arial" w:cs="Arial"/>
          <w:sz w:val="24"/>
          <w:szCs w:val="24"/>
        </w:rPr>
        <w:t xml:space="preserve">. </w:t>
      </w:r>
      <w:r w:rsidR="0010018D">
        <w:rPr>
          <w:rFonts w:ascii="Arial" w:hAnsi="Arial" w:cs="Arial"/>
          <w:sz w:val="24"/>
          <w:szCs w:val="24"/>
        </w:rPr>
        <w:t xml:space="preserve">However, </w:t>
      </w:r>
      <w:r w:rsidR="003638C7">
        <w:rPr>
          <w:rFonts w:ascii="Arial" w:hAnsi="Arial" w:cs="Arial"/>
          <w:sz w:val="24"/>
          <w:szCs w:val="24"/>
        </w:rPr>
        <w:t>longer</w:t>
      </w:r>
      <w:r w:rsidR="00A73F28">
        <w:rPr>
          <w:rFonts w:ascii="Arial" w:hAnsi="Arial" w:cs="Arial"/>
          <w:sz w:val="24"/>
          <w:szCs w:val="24"/>
        </w:rPr>
        <w:t>-</w:t>
      </w:r>
      <w:r w:rsidR="003638C7">
        <w:rPr>
          <w:rFonts w:ascii="Arial" w:hAnsi="Arial" w:cs="Arial"/>
          <w:sz w:val="24"/>
          <w:szCs w:val="24"/>
        </w:rPr>
        <w:t>term plan</w:t>
      </w:r>
      <w:r w:rsidR="00A73F28">
        <w:rPr>
          <w:rFonts w:ascii="Arial" w:hAnsi="Arial" w:cs="Arial"/>
          <w:sz w:val="24"/>
          <w:szCs w:val="24"/>
        </w:rPr>
        <w:t>s</w:t>
      </w:r>
      <w:r w:rsidR="003638C7">
        <w:rPr>
          <w:rFonts w:ascii="Arial" w:hAnsi="Arial" w:cs="Arial"/>
          <w:sz w:val="24"/>
          <w:szCs w:val="24"/>
        </w:rPr>
        <w:t xml:space="preserve"> </w:t>
      </w:r>
      <w:r w:rsidR="00A73F28">
        <w:rPr>
          <w:rFonts w:ascii="Arial" w:hAnsi="Arial" w:cs="Arial"/>
          <w:sz w:val="24"/>
          <w:szCs w:val="24"/>
        </w:rPr>
        <w:t xml:space="preserve">are needed to </w:t>
      </w:r>
      <w:r w:rsidR="003638C7">
        <w:rPr>
          <w:rFonts w:ascii="Arial" w:hAnsi="Arial" w:cs="Arial"/>
          <w:sz w:val="24"/>
          <w:szCs w:val="24"/>
        </w:rPr>
        <w:t>build</w:t>
      </w:r>
      <w:r w:rsidR="00550F80">
        <w:rPr>
          <w:rFonts w:ascii="Arial" w:hAnsi="Arial" w:cs="Arial"/>
          <w:sz w:val="24"/>
          <w:szCs w:val="24"/>
        </w:rPr>
        <w:t xml:space="preserve"> on</w:t>
      </w:r>
      <w:r w:rsidR="003638C7">
        <w:rPr>
          <w:rFonts w:ascii="Arial" w:hAnsi="Arial" w:cs="Arial"/>
          <w:sz w:val="24"/>
          <w:szCs w:val="24"/>
        </w:rPr>
        <w:t xml:space="preserve"> </w:t>
      </w:r>
      <w:r w:rsidR="00A73F28">
        <w:rPr>
          <w:rFonts w:ascii="Arial" w:hAnsi="Arial" w:cs="Arial"/>
          <w:sz w:val="24"/>
          <w:szCs w:val="24"/>
        </w:rPr>
        <w:t xml:space="preserve">this </w:t>
      </w:r>
      <w:r w:rsidR="003638C7">
        <w:rPr>
          <w:rFonts w:ascii="Arial" w:hAnsi="Arial" w:cs="Arial"/>
          <w:sz w:val="24"/>
          <w:szCs w:val="24"/>
        </w:rPr>
        <w:t>initial</w:t>
      </w:r>
      <w:r w:rsidR="00A73F28">
        <w:rPr>
          <w:rFonts w:ascii="Arial" w:hAnsi="Arial" w:cs="Arial"/>
          <w:sz w:val="24"/>
          <w:szCs w:val="24"/>
        </w:rPr>
        <w:t xml:space="preserve"> phase of </w:t>
      </w:r>
      <w:r w:rsidR="003638C7">
        <w:rPr>
          <w:rFonts w:ascii="Arial" w:hAnsi="Arial" w:cs="Arial"/>
          <w:sz w:val="24"/>
          <w:szCs w:val="24"/>
        </w:rPr>
        <w:t xml:space="preserve">stabilisation </w:t>
      </w:r>
      <w:r w:rsidR="00A73F28">
        <w:rPr>
          <w:rFonts w:ascii="Arial" w:hAnsi="Arial" w:cs="Arial"/>
          <w:sz w:val="24"/>
          <w:szCs w:val="24"/>
        </w:rPr>
        <w:t xml:space="preserve">in order to </w:t>
      </w:r>
      <w:r w:rsidR="003638C7">
        <w:rPr>
          <w:rFonts w:ascii="Arial" w:hAnsi="Arial" w:cs="Arial"/>
          <w:sz w:val="24"/>
          <w:szCs w:val="24"/>
        </w:rPr>
        <w:t xml:space="preserve">tackle </w:t>
      </w:r>
      <w:r w:rsidR="00A73F28">
        <w:rPr>
          <w:rFonts w:ascii="Arial" w:hAnsi="Arial" w:cs="Arial"/>
          <w:sz w:val="24"/>
          <w:szCs w:val="24"/>
        </w:rPr>
        <w:t xml:space="preserve">more </w:t>
      </w:r>
      <w:r w:rsidR="006836B5">
        <w:rPr>
          <w:rFonts w:ascii="Arial" w:hAnsi="Arial" w:cs="Arial"/>
          <w:sz w:val="24"/>
          <w:szCs w:val="24"/>
        </w:rPr>
        <w:t xml:space="preserve">fundamental </w:t>
      </w:r>
      <w:r w:rsidR="0010018D">
        <w:rPr>
          <w:rFonts w:ascii="Arial" w:hAnsi="Arial" w:cs="Arial"/>
          <w:sz w:val="24"/>
          <w:szCs w:val="24"/>
        </w:rPr>
        <w:t>challenges</w:t>
      </w:r>
      <w:r w:rsidR="00A73F28">
        <w:rPr>
          <w:rFonts w:ascii="Arial" w:hAnsi="Arial" w:cs="Arial"/>
          <w:sz w:val="24"/>
          <w:szCs w:val="24"/>
        </w:rPr>
        <w:t>, particularly</w:t>
      </w:r>
      <w:r w:rsidR="00A022A8">
        <w:rPr>
          <w:rFonts w:ascii="Arial" w:hAnsi="Arial" w:cs="Arial"/>
          <w:sz w:val="24"/>
          <w:szCs w:val="24"/>
        </w:rPr>
        <w:t xml:space="preserve"> to improve mental health services in North Wales</w:t>
      </w:r>
      <w:r w:rsidR="003638C7">
        <w:rPr>
          <w:rFonts w:ascii="Arial" w:hAnsi="Arial" w:cs="Arial"/>
          <w:sz w:val="24"/>
          <w:szCs w:val="24"/>
        </w:rPr>
        <w:t xml:space="preserve">. </w:t>
      </w:r>
    </w:p>
    <w:p w:rsidR="00431BDA" w:rsidRDefault="009606D5" w:rsidP="002D5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</w:t>
      </w:r>
      <w:r w:rsidR="003638C7">
        <w:rPr>
          <w:rFonts w:ascii="Arial" w:hAnsi="Arial" w:cs="Arial"/>
          <w:sz w:val="24"/>
          <w:szCs w:val="24"/>
        </w:rPr>
        <w:t xml:space="preserve">therefore </w:t>
      </w:r>
      <w:r>
        <w:rPr>
          <w:rFonts w:ascii="Arial" w:hAnsi="Arial" w:cs="Arial"/>
          <w:sz w:val="24"/>
          <w:szCs w:val="24"/>
        </w:rPr>
        <w:t xml:space="preserve">accepted </w:t>
      </w:r>
      <w:r w:rsidR="003404F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advice</w:t>
      </w:r>
      <w:r w:rsidR="00A022A8">
        <w:rPr>
          <w:rFonts w:ascii="Arial" w:hAnsi="Arial" w:cs="Arial"/>
          <w:sz w:val="24"/>
          <w:szCs w:val="24"/>
        </w:rPr>
        <w:t xml:space="preserve"> of the tripartite meeting</w:t>
      </w:r>
      <w:r>
        <w:rPr>
          <w:rFonts w:ascii="Arial" w:hAnsi="Arial" w:cs="Arial"/>
          <w:sz w:val="24"/>
          <w:szCs w:val="24"/>
        </w:rPr>
        <w:t xml:space="preserve"> that </w:t>
      </w:r>
      <w:r w:rsidR="00A022A8">
        <w:rPr>
          <w:rFonts w:ascii="Arial" w:hAnsi="Arial" w:cs="Arial"/>
          <w:sz w:val="24"/>
          <w:szCs w:val="24"/>
        </w:rPr>
        <w:t xml:space="preserve">Betsi Cadwaladr University </w:t>
      </w:r>
      <w:r>
        <w:rPr>
          <w:rFonts w:ascii="Arial" w:hAnsi="Arial" w:cs="Arial"/>
          <w:sz w:val="24"/>
          <w:szCs w:val="24"/>
        </w:rPr>
        <w:t xml:space="preserve">Health Board should remain in special measures for the next </w:t>
      </w:r>
      <w:r w:rsidR="00847289">
        <w:rPr>
          <w:rFonts w:ascii="Arial" w:hAnsi="Arial" w:cs="Arial"/>
          <w:sz w:val="24"/>
          <w:szCs w:val="24"/>
        </w:rPr>
        <w:t>two</w:t>
      </w:r>
      <w:r w:rsidR="00362BC5">
        <w:rPr>
          <w:rFonts w:ascii="Arial" w:hAnsi="Arial" w:cs="Arial"/>
          <w:sz w:val="24"/>
          <w:szCs w:val="24"/>
        </w:rPr>
        <w:t xml:space="preserve"> years with progress and milestones reviewed every </w:t>
      </w:r>
      <w:r w:rsidR="00847289">
        <w:rPr>
          <w:rFonts w:ascii="Arial" w:hAnsi="Arial" w:cs="Arial"/>
          <w:sz w:val="24"/>
          <w:szCs w:val="24"/>
        </w:rPr>
        <w:t>six</w:t>
      </w:r>
      <w:r w:rsidR="00362BC5">
        <w:rPr>
          <w:rFonts w:ascii="Arial" w:hAnsi="Arial" w:cs="Arial"/>
          <w:sz w:val="24"/>
          <w:szCs w:val="24"/>
        </w:rPr>
        <w:t xml:space="preserve"> months.</w:t>
      </w:r>
    </w:p>
    <w:p w:rsidR="00790896" w:rsidRDefault="003638C7" w:rsidP="002D5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</w:t>
      </w:r>
      <w:r w:rsidR="00A022A8">
        <w:rPr>
          <w:rFonts w:ascii="Arial" w:hAnsi="Arial" w:cs="Arial"/>
          <w:sz w:val="24"/>
          <w:szCs w:val="24"/>
        </w:rPr>
        <w:t xml:space="preserve">make </w:t>
      </w:r>
      <w:r>
        <w:rPr>
          <w:rFonts w:ascii="Arial" w:hAnsi="Arial" w:cs="Arial"/>
          <w:sz w:val="24"/>
          <w:szCs w:val="24"/>
        </w:rPr>
        <w:t xml:space="preserve">a further statement </w:t>
      </w:r>
      <w:r w:rsidR="00A022A8">
        <w:rPr>
          <w:rFonts w:ascii="Arial" w:hAnsi="Arial" w:cs="Arial"/>
          <w:sz w:val="24"/>
          <w:szCs w:val="24"/>
        </w:rPr>
        <w:t xml:space="preserve">about the next stage of special measures </w:t>
      </w:r>
      <w:r>
        <w:rPr>
          <w:rFonts w:ascii="Arial" w:hAnsi="Arial" w:cs="Arial"/>
          <w:sz w:val="24"/>
          <w:szCs w:val="24"/>
        </w:rPr>
        <w:t>arrangements after recess.</w:t>
      </w:r>
    </w:p>
    <w:p w:rsidR="00A85B81" w:rsidRDefault="00A022A8" w:rsidP="0046470C">
      <w:pPr>
        <w:rPr>
          <w:rFonts w:ascii="Calibri" w:hAnsi="Calibri" w:cs="Calibri"/>
          <w:color w:val="1F497D"/>
        </w:rPr>
      </w:pPr>
      <w:r>
        <w:rPr>
          <w:rFonts w:ascii="Arial" w:hAnsi="Arial" w:cs="Arial"/>
          <w:sz w:val="24"/>
          <w:szCs w:val="24"/>
        </w:rPr>
        <w:t>A copy of the Wales Audit Office and Healthcare Inspectorate Wales special measures review letter to Betsi Cadwaladr University Health Board and its response is available at:</w:t>
      </w:r>
      <w:r w:rsidR="0046470C" w:rsidRPr="0046470C">
        <w:rPr>
          <w:rFonts w:ascii="Calibri" w:hAnsi="Calibri" w:cs="Calibri"/>
          <w:color w:val="1F497D"/>
        </w:rPr>
        <w:t xml:space="preserve"> </w:t>
      </w:r>
    </w:p>
    <w:p w:rsidR="00A85B81" w:rsidRDefault="00363C44" w:rsidP="0046470C">
      <w:pPr>
        <w:rPr>
          <w:rStyle w:val="Hyperlink"/>
          <w:rFonts w:ascii="Arial" w:hAnsi="Arial" w:cs="Arial"/>
          <w:color w:val="000000"/>
          <w:sz w:val="24"/>
        </w:rPr>
      </w:pPr>
      <w:hyperlink r:id="rId10" w:history="1">
        <w:r w:rsidR="00A85B81" w:rsidRPr="002A1B4A">
          <w:rPr>
            <w:rStyle w:val="Hyperlink"/>
            <w:rFonts w:ascii="Arial" w:hAnsi="Arial" w:cs="Arial"/>
            <w:color w:val="000000"/>
            <w:sz w:val="24"/>
          </w:rPr>
          <w:t>http://www.hiw.org.uk/news/39060</w:t>
        </w:r>
      </w:hyperlink>
    </w:p>
    <w:p w:rsidR="002A1B4A" w:rsidRPr="002A1B4A" w:rsidRDefault="002A1B4A" w:rsidP="0046470C">
      <w:pPr>
        <w:rPr>
          <w:rFonts w:ascii="Arial" w:hAnsi="Arial" w:cs="Arial"/>
          <w:color w:val="1F497D"/>
        </w:rPr>
      </w:pPr>
    </w:p>
    <w:p w:rsidR="0046470C" w:rsidRPr="002A1B4A" w:rsidRDefault="00363C44" w:rsidP="0046470C">
      <w:pPr>
        <w:rPr>
          <w:rFonts w:ascii="Arial" w:hAnsi="Arial" w:cs="Arial"/>
        </w:rPr>
      </w:pPr>
      <w:hyperlink r:id="rId11" w:history="1">
        <w:r w:rsidR="0046470C" w:rsidRPr="002A1B4A">
          <w:rPr>
            <w:rStyle w:val="Hyperlink"/>
            <w:rFonts w:ascii="Arial" w:hAnsi="Arial" w:cs="Arial"/>
            <w:sz w:val="24"/>
          </w:rPr>
          <w:t>http://www.audit.wales/publication/betsi-cadwaladr-university-health-board-letter-interim-chief-executive</w:t>
        </w:r>
      </w:hyperlink>
      <w:r w:rsidR="0046470C" w:rsidRPr="002A1B4A">
        <w:rPr>
          <w:rFonts w:ascii="Arial" w:hAnsi="Arial" w:cs="Arial"/>
          <w:color w:val="1F497D"/>
        </w:rPr>
        <w:t xml:space="preserve"> </w:t>
      </w:r>
    </w:p>
    <w:p w:rsidR="0010018D" w:rsidRDefault="0010018D" w:rsidP="002D5462">
      <w:pPr>
        <w:rPr>
          <w:rFonts w:ascii="Arial" w:hAnsi="Arial" w:cs="Arial"/>
          <w:sz w:val="24"/>
          <w:szCs w:val="24"/>
        </w:rPr>
      </w:pPr>
    </w:p>
    <w:p w:rsidR="00586DAF" w:rsidRPr="003F7973" w:rsidRDefault="00586DAF" w:rsidP="003F7973">
      <w:pPr>
        <w:spacing w:after="0" w:line="240" w:lineRule="auto"/>
        <w:jc w:val="both"/>
        <w:rPr>
          <w:rFonts w:ascii="Arial" w:hAnsi="Arial" w:cs="Arial"/>
        </w:rPr>
      </w:pPr>
    </w:p>
    <w:sectPr w:rsidR="00586DAF" w:rsidRPr="003F7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4F" w:rsidRDefault="00B4744F" w:rsidP="00594C1B">
      <w:pPr>
        <w:spacing w:after="0" w:line="240" w:lineRule="auto"/>
      </w:pPr>
      <w:r>
        <w:separator/>
      </w:r>
    </w:p>
  </w:endnote>
  <w:endnote w:type="continuationSeparator" w:id="0">
    <w:p w:rsidR="00B4744F" w:rsidRDefault="00B4744F" w:rsidP="0059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4F" w:rsidRDefault="00B4744F" w:rsidP="00594C1B">
      <w:pPr>
        <w:spacing w:after="0" w:line="240" w:lineRule="auto"/>
      </w:pPr>
      <w:r>
        <w:separator/>
      </w:r>
    </w:p>
  </w:footnote>
  <w:footnote w:type="continuationSeparator" w:id="0">
    <w:p w:rsidR="00B4744F" w:rsidRDefault="00B4744F" w:rsidP="00594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72A"/>
    <w:multiLevelType w:val="hybridMultilevel"/>
    <w:tmpl w:val="E728A2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24C8A"/>
    <w:multiLevelType w:val="hybridMultilevel"/>
    <w:tmpl w:val="05EA43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84E72"/>
    <w:multiLevelType w:val="hybridMultilevel"/>
    <w:tmpl w:val="EB7E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E0823"/>
    <w:multiLevelType w:val="hybridMultilevel"/>
    <w:tmpl w:val="C1268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504030"/>
    <w:multiLevelType w:val="hybridMultilevel"/>
    <w:tmpl w:val="3124B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3678E"/>
    <w:multiLevelType w:val="hybridMultilevel"/>
    <w:tmpl w:val="F8DC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0610B"/>
    <w:multiLevelType w:val="hybridMultilevel"/>
    <w:tmpl w:val="A1A02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200E5"/>
    <w:multiLevelType w:val="hybridMultilevel"/>
    <w:tmpl w:val="E35A76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7174A"/>
    <w:multiLevelType w:val="hybridMultilevel"/>
    <w:tmpl w:val="779AC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3069E"/>
    <w:multiLevelType w:val="hybridMultilevel"/>
    <w:tmpl w:val="5174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93D4E"/>
    <w:multiLevelType w:val="hybridMultilevel"/>
    <w:tmpl w:val="1E84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A6FE4"/>
    <w:multiLevelType w:val="hybridMultilevel"/>
    <w:tmpl w:val="883C0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71"/>
    <w:rsid w:val="000045CA"/>
    <w:rsid w:val="00010684"/>
    <w:rsid w:val="00010748"/>
    <w:rsid w:val="00015C35"/>
    <w:rsid w:val="00024EDF"/>
    <w:rsid w:val="00037927"/>
    <w:rsid w:val="00052CF6"/>
    <w:rsid w:val="00062593"/>
    <w:rsid w:val="000644D7"/>
    <w:rsid w:val="0006460E"/>
    <w:rsid w:val="00075DFD"/>
    <w:rsid w:val="000A1773"/>
    <w:rsid w:val="000B4726"/>
    <w:rsid w:val="000C4733"/>
    <w:rsid w:val="000D0678"/>
    <w:rsid w:val="0010018D"/>
    <w:rsid w:val="00107ACF"/>
    <w:rsid w:val="00130658"/>
    <w:rsid w:val="001476F7"/>
    <w:rsid w:val="0015339E"/>
    <w:rsid w:val="00170D98"/>
    <w:rsid w:val="001B4F80"/>
    <w:rsid w:val="001D05B4"/>
    <w:rsid w:val="001D2426"/>
    <w:rsid w:val="00200685"/>
    <w:rsid w:val="00205F79"/>
    <w:rsid w:val="002332C7"/>
    <w:rsid w:val="002339E1"/>
    <w:rsid w:val="00235AF9"/>
    <w:rsid w:val="002371C9"/>
    <w:rsid w:val="002863C5"/>
    <w:rsid w:val="00296B80"/>
    <w:rsid w:val="002A1B4A"/>
    <w:rsid w:val="002A6BD4"/>
    <w:rsid w:val="002B7ED4"/>
    <w:rsid w:val="002C430A"/>
    <w:rsid w:val="002C4A8E"/>
    <w:rsid w:val="002C502A"/>
    <w:rsid w:val="002D289B"/>
    <w:rsid w:val="002D5462"/>
    <w:rsid w:val="002D597D"/>
    <w:rsid w:val="002E3FDF"/>
    <w:rsid w:val="002F2B58"/>
    <w:rsid w:val="002F7F9C"/>
    <w:rsid w:val="00322D2B"/>
    <w:rsid w:val="003277A1"/>
    <w:rsid w:val="003404F0"/>
    <w:rsid w:val="003466C8"/>
    <w:rsid w:val="00347A0C"/>
    <w:rsid w:val="00362BC5"/>
    <w:rsid w:val="003638C7"/>
    <w:rsid w:val="00363C44"/>
    <w:rsid w:val="00375749"/>
    <w:rsid w:val="00381506"/>
    <w:rsid w:val="003817A7"/>
    <w:rsid w:val="003839A4"/>
    <w:rsid w:val="00390FBB"/>
    <w:rsid w:val="00391B21"/>
    <w:rsid w:val="003C3E52"/>
    <w:rsid w:val="003D0819"/>
    <w:rsid w:val="003D1CB0"/>
    <w:rsid w:val="003F3204"/>
    <w:rsid w:val="003F72AF"/>
    <w:rsid w:val="003F7973"/>
    <w:rsid w:val="00417EF6"/>
    <w:rsid w:val="00431045"/>
    <w:rsid w:val="00431806"/>
    <w:rsid w:val="00431BDA"/>
    <w:rsid w:val="0044146F"/>
    <w:rsid w:val="0046470C"/>
    <w:rsid w:val="00465FA1"/>
    <w:rsid w:val="004714B4"/>
    <w:rsid w:val="00484EAC"/>
    <w:rsid w:val="004B601F"/>
    <w:rsid w:val="004B7121"/>
    <w:rsid w:val="004D1D94"/>
    <w:rsid w:val="004E21E8"/>
    <w:rsid w:val="004E4269"/>
    <w:rsid w:val="004F265E"/>
    <w:rsid w:val="005013EC"/>
    <w:rsid w:val="00507BC1"/>
    <w:rsid w:val="00511070"/>
    <w:rsid w:val="00513A44"/>
    <w:rsid w:val="0051417C"/>
    <w:rsid w:val="00514652"/>
    <w:rsid w:val="0052086C"/>
    <w:rsid w:val="00530B42"/>
    <w:rsid w:val="00540ABF"/>
    <w:rsid w:val="00541A28"/>
    <w:rsid w:val="00550F80"/>
    <w:rsid w:val="00571383"/>
    <w:rsid w:val="00586DAF"/>
    <w:rsid w:val="00591A95"/>
    <w:rsid w:val="00594C1B"/>
    <w:rsid w:val="005B149C"/>
    <w:rsid w:val="005B2933"/>
    <w:rsid w:val="005C1808"/>
    <w:rsid w:val="005C75D1"/>
    <w:rsid w:val="005D114B"/>
    <w:rsid w:val="005D119D"/>
    <w:rsid w:val="005D7F6D"/>
    <w:rsid w:val="005E7C09"/>
    <w:rsid w:val="005F2223"/>
    <w:rsid w:val="006405C8"/>
    <w:rsid w:val="00650A18"/>
    <w:rsid w:val="00667CD9"/>
    <w:rsid w:val="0067210F"/>
    <w:rsid w:val="006724A3"/>
    <w:rsid w:val="006741FB"/>
    <w:rsid w:val="006756FE"/>
    <w:rsid w:val="00681F86"/>
    <w:rsid w:val="006836B5"/>
    <w:rsid w:val="00684A7A"/>
    <w:rsid w:val="0069199B"/>
    <w:rsid w:val="006925C5"/>
    <w:rsid w:val="006A5B53"/>
    <w:rsid w:val="006B02AD"/>
    <w:rsid w:val="006C2905"/>
    <w:rsid w:val="006C36B8"/>
    <w:rsid w:val="006D5422"/>
    <w:rsid w:val="006E2B36"/>
    <w:rsid w:val="006E7105"/>
    <w:rsid w:val="006F0392"/>
    <w:rsid w:val="006F334A"/>
    <w:rsid w:val="007072E9"/>
    <w:rsid w:val="00724ADE"/>
    <w:rsid w:val="00732200"/>
    <w:rsid w:val="007377B7"/>
    <w:rsid w:val="00746310"/>
    <w:rsid w:val="00766890"/>
    <w:rsid w:val="00786605"/>
    <w:rsid w:val="00790896"/>
    <w:rsid w:val="00792A65"/>
    <w:rsid w:val="00795809"/>
    <w:rsid w:val="0079757A"/>
    <w:rsid w:val="007C3CFB"/>
    <w:rsid w:val="007D02FB"/>
    <w:rsid w:val="007D2F0E"/>
    <w:rsid w:val="007D35F8"/>
    <w:rsid w:val="007E68A6"/>
    <w:rsid w:val="008008B6"/>
    <w:rsid w:val="00802671"/>
    <w:rsid w:val="00820086"/>
    <w:rsid w:val="00822B61"/>
    <w:rsid w:val="00825A8D"/>
    <w:rsid w:val="008302EA"/>
    <w:rsid w:val="00830CEF"/>
    <w:rsid w:val="008311C6"/>
    <w:rsid w:val="00831BBA"/>
    <w:rsid w:val="0084126B"/>
    <w:rsid w:val="00847289"/>
    <w:rsid w:val="008530D5"/>
    <w:rsid w:val="008615F7"/>
    <w:rsid w:val="00863A2C"/>
    <w:rsid w:val="008778D7"/>
    <w:rsid w:val="00912063"/>
    <w:rsid w:val="009214A0"/>
    <w:rsid w:val="00927988"/>
    <w:rsid w:val="009330D9"/>
    <w:rsid w:val="00936E56"/>
    <w:rsid w:val="009606D5"/>
    <w:rsid w:val="0096084C"/>
    <w:rsid w:val="0096164D"/>
    <w:rsid w:val="00962685"/>
    <w:rsid w:val="00971491"/>
    <w:rsid w:val="009A1E0D"/>
    <w:rsid w:val="009B311E"/>
    <w:rsid w:val="009B63B3"/>
    <w:rsid w:val="009D186F"/>
    <w:rsid w:val="009E6902"/>
    <w:rsid w:val="009E6C7B"/>
    <w:rsid w:val="009F6305"/>
    <w:rsid w:val="00A022A8"/>
    <w:rsid w:val="00A04E30"/>
    <w:rsid w:val="00A06873"/>
    <w:rsid w:val="00A25FD9"/>
    <w:rsid w:val="00A3188E"/>
    <w:rsid w:val="00A46129"/>
    <w:rsid w:val="00A52C61"/>
    <w:rsid w:val="00A622F9"/>
    <w:rsid w:val="00A664E9"/>
    <w:rsid w:val="00A73F28"/>
    <w:rsid w:val="00A83FEA"/>
    <w:rsid w:val="00A85B81"/>
    <w:rsid w:val="00AA55AE"/>
    <w:rsid w:val="00AA7C6D"/>
    <w:rsid w:val="00AB0917"/>
    <w:rsid w:val="00AC321C"/>
    <w:rsid w:val="00AF50D2"/>
    <w:rsid w:val="00B041B0"/>
    <w:rsid w:val="00B0786E"/>
    <w:rsid w:val="00B13A3B"/>
    <w:rsid w:val="00B23A88"/>
    <w:rsid w:val="00B25CFC"/>
    <w:rsid w:val="00B44FCB"/>
    <w:rsid w:val="00B4744F"/>
    <w:rsid w:val="00B52094"/>
    <w:rsid w:val="00B54CFF"/>
    <w:rsid w:val="00B70D69"/>
    <w:rsid w:val="00B75818"/>
    <w:rsid w:val="00B77FDA"/>
    <w:rsid w:val="00BB7AA6"/>
    <w:rsid w:val="00BB7B35"/>
    <w:rsid w:val="00BD28CA"/>
    <w:rsid w:val="00BE0073"/>
    <w:rsid w:val="00C31BEC"/>
    <w:rsid w:val="00C405E5"/>
    <w:rsid w:val="00C5793F"/>
    <w:rsid w:val="00C61173"/>
    <w:rsid w:val="00C6251A"/>
    <w:rsid w:val="00C75A26"/>
    <w:rsid w:val="00C84455"/>
    <w:rsid w:val="00CE3EEE"/>
    <w:rsid w:val="00CE498B"/>
    <w:rsid w:val="00CF7494"/>
    <w:rsid w:val="00D0630A"/>
    <w:rsid w:val="00D13F5E"/>
    <w:rsid w:val="00D14FDF"/>
    <w:rsid w:val="00D161BD"/>
    <w:rsid w:val="00D31F95"/>
    <w:rsid w:val="00D568E7"/>
    <w:rsid w:val="00D60C38"/>
    <w:rsid w:val="00D62DAE"/>
    <w:rsid w:val="00D63B49"/>
    <w:rsid w:val="00D645F2"/>
    <w:rsid w:val="00D735C8"/>
    <w:rsid w:val="00D73814"/>
    <w:rsid w:val="00D759A4"/>
    <w:rsid w:val="00D93411"/>
    <w:rsid w:val="00DB0E66"/>
    <w:rsid w:val="00DC61E0"/>
    <w:rsid w:val="00DE4918"/>
    <w:rsid w:val="00DF3874"/>
    <w:rsid w:val="00E009AC"/>
    <w:rsid w:val="00E00B6F"/>
    <w:rsid w:val="00E01E54"/>
    <w:rsid w:val="00E04BC8"/>
    <w:rsid w:val="00E27858"/>
    <w:rsid w:val="00E42DA6"/>
    <w:rsid w:val="00E54B8E"/>
    <w:rsid w:val="00E64730"/>
    <w:rsid w:val="00E657BA"/>
    <w:rsid w:val="00EC2642"/>
    <w:rsid w:val="00EC3C38"/>
    <w:rsid w:val="00ED21B4"/>
    <w:rsid w:val="00EE1FAE"/>
    <w:rsid w:val="00EF284E"/>
    <w:rsid w:val="00F05BAB"/>
    <w:rsid w:val="00F104A5"/>
    <w:rsid w:val="00F246AD"/>
    <w:rsid w:val="00F2602B"/>
    <w:rsid w:val="00F41F1E"/>
    <w:rsid w:val="00F60BBB"/>
    <w:rsid w:val="00F62BA4"/>
    <w:rsid w:val="00F67C5F"/>
    <w:rsid w:val="00F71AA5"/>
    <w:rsid w:val="00F7396A"/>
    <w:rsid w:val="00F8629E"/>
    <w:rsid w:val="00F92EEE"/>
    <w:rsid w:val="00F92FFB"/>
    <w:rsid w:val="00FA7F42"/>
    <w:rsid w:val="00FC520D"/>
    <w:rsid w:val="00FE5AF3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A6"/>
  </w:style>
  <w:style w:type="paragraph" w:styleId="Heading1">
    <w:name w:val="heading 1"/>
    <w:basedOn w:val="Normal"/>
    <w:next w:val="Normal"/>
    <w:link w:val="Heading1Char"/>
    <w:qFormat/>
    <w:rsid w:val="00C405E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paragraph" w:customStyle="1" w:styleId="Default">
    <w:name w:val="Default"/>
    <w:rsid w:val="0091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4C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4C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4C1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405E5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rsid w:val="0096164D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64D"/>
    <w:rPr>
      <w:rFonts w:ascii="Arial" w:eastAsia="Times New Roman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3C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CF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CFB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F7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A6"/>
  </w:style>
  <w:style w:type="paragraph" w:styleId="Heading1">
    <w:name w:val="heading 1"/>
    <w:basedOn w:val="Normal"/>
    <w:next w:val="Normal"/>
    <w:link w:val="Heading1Char"/>
    <w:qFormat/>
    <w:rsid w:val="00C405E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paragraph" w:customStyle="1" w:styleId="Default">
    <w:name w:val="Default"/>
    <w:rsid w:val="0091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4C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4C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4C1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405E5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rsid w:val="0096164D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64D"/>
    <w:rPr>
      <w:rFonts w:ascii="Arial" w:eastAsia="Times New Roman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3C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CF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CFB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F7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dit.wales/publication/betsi-cadwaladr-university-health-board-letter-interim-chief-executive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hiw.org.uk/news/390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2015-10-21T23:00:00+00:00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EDFDAE65-BB87-4CF2-AF04-3679758E973B}"/>
</file>

<file path=customXml/itemProps2.xml><?xml version="1.0" encoding="utf-8"?>
<ds:datastoreItem xmlns:ds="http://schemas.openxmlformats.org/officeDocument/2006/customXml" ds:itemID="{EF94B75E-EEE0-452F-8F44-205BDB42DCAD}"/>
</file>

<file path=customXml/itemProps3.xml><?xml version="1.0" encoding="utf-8"?>
<ds:datastoreItem xmlns:ds="http://schemas.openxmlformats.org/officeDocument/2006/customXml" ds:itemID="{11A4FDEA-8DBC-43D7-851B-1ECA08C61E2D}"/>
</file>

<file path=customXml/itemProps4.xml><?xml version="1.0" encoding="utf-8"?>
<ds:datastoreItem xmlns:ds="http://schemas.openxmlformats.org/officeDocument/2006/customXml" ds:itemID="{002090AD-1230-4D94-AAB8-1B6F5F1C04AE}"/>
</file>

<file path=docProps/app.xml><?xml version="1.0" encoding="utf-8"?>
<Properties xmlns="http://schemas.openxmlformats.org/officeDocument/2006/extended-properties" xmlns:vt="http://schemas.openxmlformats.org/officeDocument/2006/docPropsVTypes">
  <Template>4420C617</Template>
  <TotalTime>0</TotalTime>
  <Pages>2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Betsi Cadwaladr University Health Board: special measures update</dc:title>
  <dc:creator>Joyce Andrea NIcholas-JOnes</dc:creator>
  <cp:lastModifiedBy>Roberts, Tomos (Perm Sec  - Cabinet Division)</cp:lastModifiedBy>
  <cp:revision>2</cp:revision>
  <cp:lastPrinted>2015-10-21T13:17:00Z</cp:lastPrinted>
  <dcterms:created xsi:type="dcterms:W3CDTF">2015-10-22T08:21:00Z</dcterms:created>
  <dcterms:modified xsi:type="dcterms:W3CDTF">2015-10-22T08:21:00Z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A12267352</vt:lpwstr>
  </property>
  <property fmtid="{D5CDD505-2E9C-101B-9397-08002B2CF9AE}" pid="4" name="Objective-Title">
    <vt:lpwstr>MA.P.VG.0415.15 Draft written statement (E) - BCU - 22 10 15</vt:lpwstr>
  </property>
  <property fmtid="{D5CDD505-2E9C-101B-9397-08002B2CF9AE}" pid="5" name="Objective-Comment">
    <vt:lpwstr/>
  </property>
  <property fmtid="{D5CDD505-2E9C-101B-9397-08002B2CF9AE}" pid="6" name="Objective-CreationStamp">
    <vt:filetime>2015-10-21T15:20:43Z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2015-10-22T08:20:00Z</vt:filetime>
  </property>
  <property fmtid="{D5CDD505-2E9C-101B-9397-08002B2CF9AE}" pid="10" name="Objective-ModificationStamp">
    <vt:filetime>2015-10-22T08:19:57Z</vt:filetime>
  </property>
  <property fmtid="{D5CDD505-2E9C-101B-9397-08002B2CF9AE}" pid="11" name="Objective-Owner">
    <vt:lpwstr>Rees, Sioned (HSS - Mental Health, NHS Governance &amp; Corporate Se</vt:lpwstr>
  </property>
  <property fmtid="{D5CDD505-2E9C-101B-9397-08002B2CF9AE}" pid="12" name="Objective-Path">
    <vt:lpwstr>Objective Global Folder:Corporate File Plan:BUSINESS GOVERNANCE:Business Governance - Internal Communications:HSSG - Corporate Services and Partnerships - Betsi Cadwaladr University Health Board Escalation Matters - 2014-2019:BCU Escalation - Government B</vt:lpwstr>
  </property>
  <property fmtid="{D5CDD505-2E9C-101B-9397-08002B2CF9AE}" pid="13" name="Objective-Parent">
    <vt:lpwstr>BCU Escalation - Government Business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2015-10-20T23:00:00Z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ContentTypeId">
    <vt:lpwstr>0x010100C32B317B5CB4014E8FDC61FB98CB49750066DDDDA8424970449BEE8C4A4D2809D6</vt:lpwstr>
  </property>
</Properties>
</file>