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31F9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80FC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A33F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E7224AA" w14:textId="77777777" w:rsidR="00EA5290" w:rsidRDefault="00EA5290" w:rsidP="00BA33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A33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01B95D24" w14:textId="77777777" w:rsidR="00EA5290" w:rsidRPr="00670227" w:rsidRDefault="00EA5290" w:rsidP="00BA33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76AFED" w14:textId="77777777" w:rsidR="00EA5290" w:rsidRDefault="00CB6200" w:rsidP="00BA33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Funding to support organisations to work together to address child poverty </w:t>
            </w:r>
          </w:p>
          <w:p w14:paraId="3F36E9B9" w14:textId="6C8750AC" w:rsidR="00BA33FA" w:rsidRPr="00670227" w:rsidRDefault="00BA33FA" w:rsidP="00BA33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5290" w:rsidRPr="00A011A1" w14:paraId="2A8F4549" w14:textId="77777777" w:rsidTr="00BA33F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F5EA873" w14:textId="77777777" w:rsidR="00EA5290" w:rsidRPr="00BB62A8" w:rsidRDefault="00560F1F" w:rsidP="00BA33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4D3D5E8D" w14:textId="77777777" w:rsidR="00EA5290" w:rsidRDefault="00B151EC" w:rsidP="00BA33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 September 2024</w:t>
            </w:r>
          </w:p>
          <w:p w14:paraId="6D7131C5" w14:textId="28DCD76C" w:rsidR="00BA33FA" w:rsidRPr="00670227" w:rsidRDefault="00BA33FA" w:rsidP="00BA33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5290" w:rsidRPr="00A011A1" w14:paraId="34A0C6D7" w14:textId="77777777" w:rsidTr="00BA33F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561B897" w14:textId="77777777" w:rsidR="00EA5290" w:rsidRPr="00BB62A8" w:rsidRDefault="00560F1F" w:rsidP="00BA33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20F3661A" w14:textId="2018D308" w:rsidR="00EA5290" w:rsidRPr="00BA33FA" w:rsidRDefault="00FC6A52" w:rsidP="00BA33FA">
            <w:pPr>
              <w:spacing w:after="100" w:afterAutospacing="1"/>
              <w:rPr>
                <w:rFonts w:ascii="Arial" w:hAnsi="Arial" w:cs="Arial"/>
                <w:color w:val="666666"/>
                <w:spacing w:val="-13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Jane Hutt MS, </w:t>
            </w:r>
            <w:r w:rsidR="00846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Cabinet Secretary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Social Justice, </w:t>
            </w:r>
            <w:r w:rsidR="00294127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DE0F16">
              <w:rPr>
                <w:rFonts w:ascii="Arial" w:hAnsi="Arial" w:cs="Arial"/>
                <w:b/>
                <w:bCs/>
                <w:sz w:val="24"/>
                <w:szCs w:val="24"/>
              </w:rPr>
              <w:t>refnydd and Chief Whip</w:t>
            </w:r>
            <w:r w:rsidR="00294127">
              <w:rPr>
                <w:rFonts w:ascii="Arial" w:hAnsi="Arial" w:cs="Arial"/>
                <w:color w:val="666666"/>
                <w:spacing w:val="-13"/>
                <w:sz w:val="36"/>
                <w:szCs w:val="36"/>
                <w:shd w:val="clear" w:color="auto" w:fill="FFFFFF"/>
              </w:rPr>
              <w:t xml:space="preserve">   </w:t>
            </w:r>
          </w:p>
        </w:tc>
      </w:tr>
    </w:tbl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7E6ACCCD" w14:textId="5CF5AACB" w:rsidR="008A560C" w:rsidRPr="000008D1" w:rsidRDefault="008A560C" w:rsidP="008A560C">
      <w:pPr>
        <w:spacing w:after="300"/>
        <w:rPr>
          <w:rFonts w:ascii="Arial" w:hAnsi="Arial" w:cs="Arial"/>
          <w:sz w:val="24"/>
          <w:szCs w:val="24"/>
        </w:rPr>
      </w:pPr>
      <w:r w:rsidRPr="000008D1">
        <w:rPr>
          <w:rFonts w:ascii="Arial" w:hAnsi="Arial" w:cs="Arial"/>
          <w:sz w:val="24"/>
          <w:szCs w:val="24"/>
        </w:rPr>
        <w:t xml:space="preserve">I am </w:t>
      </w:r>
      <w:r w:rsidR="00EC69FB">
        <w:rPr>
          <w:rFonts w:ascii="Arial" w:hAnsi="Arial" w:cs="Arial"/>
          <w:sz w:val="24"/>
          <w:szCs w:val="24"/>
        </w:rPr>
        <w:t xml:space="preserve">pleased </w:t>
      </w:r>
      <w:r w:rsidRPr="000008D1">
        <w:rPr>
          <w:rFonts w:ascii="Arial" w:hAnsi="Arial" w:cs="Arial"/>
          <w:sz w:val="24"/>
          <w:szCs w:val="24"/>
        </w:rPr>
        <w:t xml:space="preserve">to announce that as part of our work to enable stronger collaboration between partners to address child poverty </w:t>
      </w:r>
      <w:hyperlink r:id="rId8" w:history="1">
        <w:r w:rsidRPr="00E32E98">
          <w:rPr>
            <w:rStyle w:val="Hyperlink"/>
            <w:rFonts w:ascii="Arial" w:hAnsi="Arial" w:cs="Arial"/>
            <w:sz w:val="24"/>
            <w:szCs w:val="24"/>
          </w:rPr>
          <w:t>we have awarded 22 grants</w:t>
        </w:r>
      </w:hyperlink>
      <w:r w:rsidRPr="000008D1">
        <w:rPr>
          <w:rFonts w:ascii="Arial" w:hAnsi="Arial" w:cs="Arial"/>
          <w:sz w:val="24"/>
          <w:szCs w:val="24"/>
        </w:rPr>
        <w:t xml:space="preserve"> </w:t>
      </w:r>
      <w:r w:rsidR="00EC69FB">
        <w:rPr>
          <w:rFonts w:ascii="Arial" w:hAnsi="Arial" w:cs="Arial"/>
          <w:sz w:val="24"/>
          <w:szCs w:val="24"/>
        </w:rPr>
        <w:t xml:space="preserve">across Wales </w:t>
      </w:r>
      <w:r w:rsidRPr="000008D1">
        <w:rPr>
          <w:rFonts w:ascii="Arial" w:hAnsi="Arial" w:cs="Arial"/>
          <w:sz w:val="24"/>
          <w:szCs w:val="24"/>
        </w:rPr>
        <w:t xml:space="preserve">under our </w:t>
      </w:r>
      <w:hyperlink r:id="rId9" w:history="1">
        <w:r w:rsidRPr="000008D1">
          <w:rPr>
            <w:rStyle w:val="Hyperlink"/>
            <w:rFonts w:ascii="Arial" w:hAnsi="Arial" w:cs="Arial"/>
            <w:sz w:val="24"/>
            <w:szCs w:val="24"/>
          </w:rPr>
          <w:t xml:space="preserve">Child Poverty Innovation and Supporting Communities Grant Scheme </w:t>
        </w:r>
      </w:hyperlink>
      <w:r w:rsidRPr="000008D1">
        <w:rPr>
          <w:rFonts w:ascii="Arial" w:hAnsi="Arial" w:cs="Arial"/>
          <w:sz w:val="24"/>
          <w:szCs w:val="24"/>
        </w:rPr>
        <w:t>.</w:t>
      </w:r>
    </w:p>
    <w:p w14:paraId="623FDE1D" w14:textId="3D4A1309" w:rsidR="008A560C" w:rsidRDefault="008A560C" w:rsidP="008A560C">
      <w:pPr>
        <w:spacing w:after="300"/>
        <w:rPr>
          <w:rFonts w:ascii="Arial" w:hAnsi="Arial" w:cs="Arial"/>
          <w:sz w:val="24"/>
          <w:szCs w:val="24"/>
        </w:rPr>
      </w:pPr>
      <w:r w:rsidRPr="000008D1">
        <w:rPr>
          <w:rFonts w:ascii="Arial" w:hAnsi="Arial" w:cs="Arial"/>
          <w:sz w:val="24"/>
          <w:szCs w:val="24"/>
          <w:lang w:eastAsia="en-GB"/>
        </w:rPr>
        <w:t xml:space="preserve">Our </w:t>
      </w:r>
      <w:hyperlink r:id="rId10" w:history="1">
        <w:r w:rsidRPr="000008D1">
          <w:rPr>
            <w:rStyle w:val="Hyperlink"/>
            <w:rFonts w:ascii="Arial" w:hAnsi="Arial" w:cs="Arial"/>
            <w:sz w:val="24"/>
            <w:szCs w:val="24"/>
          </w:rPr>
          <w:t>Child Poverty Strategy for Wales</w:t>
        </w:r>
      </w:hyperlink>
      <w:r w:rsidR="00EC69FB">
        <w:rPr>
          <w:rStyle w:val="Hyperlink"/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published in January</w:t>
      </w:r>
      <w:r w:rsidR="00EC69FB">
        <w:rPr>
          <w:rFonts w:ascii="Arial" w:hAnsi="Arial" w:cs="Arial"/>
          <w:sz w:val="24"/>
          <w:szCs w:val="24"/>
        </w:rPr>
        <w:t xml:space="preserve">, </w:t>
      </w:r>
      <w:r w:rsidR="00EC69FB" w:rsidRPr="00EC69FB">
        <w:rPr>
          <w:rFonts w:ascii="Arial" w:hAnsi="Arial" w:cs="Arial"/>
          <w:sz w:val="24"/>
          <w:szCs w:val="24"/>
          <w:lang w:val="en-US"/>
        </w:rPr>
        <w:t>was co-constructed with children, young people and families and the organisations that support them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5AB6156" w14:textId="4AE7D66B" w:rsidR="00986B3C" w:rsidRDefault="008A560C" w:rsidP="008A560C">
      <w:pPr>
        <w:spacing w:after="300"/>
        <w:rPr>
          <w:rFonts w:ascii="Arial" w:hAnsi="Arial" w:cs="Arial"/>
          <w:sz w:val="24"/>
          <w:szCs w:val="24"/>
        </w:rPr>
      </w:pPr>
      <w:r w:rsidRPr="00592E04">
        <w:rPr>
          <w:rFonts w:ascii="Arial" w:hAnsi="Arial" w:cs="Arial"/>
          <w:sz w:val="24"/>
          <w:szCs w:val="24"/>
        </w:rPr>
        <w:t>We heard clearly that many of the policies and plans we have in place are the right ones, but to ma</w:t>
      </w:r>
      <w:r w:rsidR="00226C10">
        <w:rPr>
          <w:rFonts w:ascii="Arial" w:hAnsi="Arial" w:cs="Arial"/>
          <w:sz w:val="24"/>
          <w:szCs w:val="24"/>
        </w:rPr>
        <w:t>ke the biggest</w:t>
      </w:r>
      <w:r w:rsidRPr="00592E04">
        <w:rPr>
          <w:rFonts w:ascii="Arial" w:hAnsi="Arial" w:cs="Arial"/>
          <w:sz w:val="24"/>
          <w:szCs w:val="24"/>
        </w:rPr>
        <w:t xml:space="preserve"> difference we need to be smarter about working together both across government and with other partners to deliver </w:t>
      </w:r>
      <w:r>
        <w:rPr>
          <w:rFonts w:ascii="Arial" w:hAnsi="Arial" w:cs="Arial"/>
          <w:sz w:val="24"/>
          <w:szCs w:val="24"/>
        </w:rPr>
        <w:t xml:space="preserve">positive change for children, young people and </w:t>
      </w:r>
      <w:r w:rsidRPr="000008D1">
        <w:rPr>
          <w:rFonts w:ascii="Arial" w:hAnsi="Arial" w:cs="Arial"/>
          <w:sz w:val="24"/>
          <w:szCs w:val="24"/>
        </w:rPr>
        <w:t xml:space="preserve">families. </w:t>
      </w:r>
    </w:p>
    <w:p w14:paraId="62E985FE" w14:textId="25C8B5DC" w:rsidR="009F251C" w:rsidRDefault="008A560C" w:rsidP="008A560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F1F1F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1668F">
        <w:rPr>
          <w:rFonts w:ascii="Arial" w:hAnsi="Arial" w:cs="Arial"/>
          <w:sz w:val="24"/>
          <w:szCs w:val="24"/>
        </w:rPr>
        <w:t>pieces of work being funded</w:t>
      </w:r>
      <w:r>
        <w:rPr>
          <w:rFonts w:ascii="Arial" w:hAnsi="Arial" w:cs="Arial"/>
          <w:sz w:val="24"/>
          <w:szCs w:val="24"/>
        </w:rPr>
        <w:t xml:space="preserve"> will </w:t>
      </w:r>
      <w:r w:rsidR="00CB0D9F">
        <w:rPr>
          <w:rFonts w:ascii="Arial" w:hAnsi="Arial" w:cs="Arial"/>
          <w:color w:val="1F1F1F"/>
          <w:sz w:val="24"/>
          <w:szCs w:val="24"/>
          <w:lang w:eastAsia="en-GB"/>
        </w:rPr>
        <w:t>strengthen</w:t>
      </w:r>
      <w:r w:rsidRPr="000008D1">
        <w:rPr>
          <w:rFonts w:ascii="Arial" w:hAnsi="Arial" w:cs="Arial"/>
          <w:color w:val="1F1F1F"/>
          <w:sz w:val="24"/>
          <w:szCs w:val="24"/>
          <w:lang w:eastAsia="en-GB"/>
        </w:rPr>
        <w:t xml:space="preserve"> the capacity of organisations to form collaborative working arrangements to address child poverty, linked to one or more of the 5 objectives of the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 Child Poverty Strategy for Wales</w:t>
      </w:r>
      <w:r w:rsidR="00B2037E">
        <w:rPr>
          <w:rFonts w:ascii="Arial" w:hAnsi="Arial" w:cs="Arial"/>
          <w:color w:val="1F1F1F"/>
          <w:sz w:val="24"/>
          <w:szCs w:val="24"/>
          <w:lang w:eastAsia="en-GB"/>
        </w:rPr>
        <w:t xml:space="preserve">, </w:t>
      </w:r>
      <w:r w:rsidR="00CB0D9F">
        <w:rPr>
          <w:rFonts w:ascii="Arial" w:hAnsi="Arial" w:cs="Arial"/>
          <w:color w:val="1F1F1F"/>
          <w:sz w:val="24"/>
          <w:szCs w:val="24"/>
          <w:lang w:eastAsia="en-GB"/>
        </w:rPr>
        <w:t xml:space="preserve">improve </w:t>
      </w:r>
      <w:r w:rsidRPr="000008D1">
        <w:rPr>
          <w:rFonts w:ascii="Arial" w:hAnsi="Arial" w:cs="Arial"/>
          <w:color w:val="1F1F1F"/>
          <w:sz w:val="24"/>
          <w:szCs w:val="24"/>
          <w:lang w:eastAsia="en-GB"/>
        </w:rPr>
        <w:t xml:space="preserve">communication and knowledge transfer in </w:t>
      </w:r>
      <w:r w:rsidR="00503778">
        <w:rPr>
          <w:rFonts w:ascii="Arial" w:hAnsi="Arial" w:cs="Arial"/>
          <w:color w:val="1F1F1F"/>
          <w:sz w:val="24"/>
          <w:szCs w:val="24"/>
          <w:lang w:eastAsia="en-GB"/>
        </w:rPr>
        <w:t xml:space="preserve">addressing </w:t>
      </w:r>
      <w:r w:rsidRPr="000008D1">
        <w:rPr>
          <w:rFonts w:ascii="Arial" w:hAnsi="Arial" w:cs="Arial"/>
          <w:color w:val="1F1F1F"/>
          <w:sz w:val="24"/>
          <w:szCs w:val="24"/>
          <w:lang w:eastAsia="en-GB"/>
        </w:rPr>
        <w:t>child poverty at the regional, local or community level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. </w:t>
      </w:r>
      <w:r w:rsidR="00D05182">
        <w:rPr>
          <w:rFonts w:ascii="Arial" w:hAnsi="Arial" w:cs="Arial"/>
          <w:color w:val="1F1F1F"/>
          <w:sz w:val="24"/>
          <w:szCs w:val="24"/>
          <w:lang w:eastAsia="en-GB"/>
        </w:rPr>
        <w:t xml:space="preserve"> </w:t>
      </w:r>
    </w:p>
    <w:p w14:paraId="68330DE2" w14:textId="2755E792" w:rsidR="00986B3C" w:rsidRPr="000008D1" w:rsidRDefault="00986B3C" w:rsidP="00986B3C">
      <w:pPr>
        <w:spacing w:after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Child poverty is a cross-cutting </w:t>
      </w:r>
      <w:r w:rsidR="00EC69FB">
        <w:rPr>
          <w:rFonts w:ascii="Arial" w:hAnsi="Arial" w:cs="Arial"/>
          <w:color w:val="1F1F1F"/>
          <w:sz w:val="24"/>
          <w:szCs w:val="24"/>
          <w:lang w:eastAsia="en-GB"/>
        </w:rPr>
        <w:t xml:space="preserve">policy </w:t>
      </w:r>
      <w:r>
        <w:rPr>
          <w:rFonts w:ascii="Arial" w:hAnsi="Arial" w:cs="Arial"/>
          <w:color w:val="1F1F1F"/>
          <w:sz w:val="24"/>
          <w:szCs w:val="24"/>
          <w:lang w:eastAsia="en-GB"/>
        </w:rPr>
        <w:t>issue, and this is reflected in the diversity of projects which have been successful in securing funding in the highly competitive grant award process.</w:t>
      </w:r>
    </w:p>
    <w:p w14:paraId="0CD4BFA9" w14:textId="239DAC9A" w:rsidR="006913A9" w:rsidRDefault="00E971FF" w:rsidP="008A560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F1F1F"/>
          <w:sz w:val="24"/>
          <w:szCs w:val="24"/>
          <w:lang w:eastAsia="en-GB"/>
        </w:rPr>
      </w:pPr>
      <w:r w:rsidRPr="004A2DBF">
        <w:rPr>
          <w:rFonts w:ascii="Arial" w:hAnsi="Arial" w:cs="Arial"/>
          <w:sz w:val="24"/>
          <w:szCs w:val="24"/>
        </w:rPr>
        <w:t xml:space="preserve">Welsh Ministers </w:t>
      </w:r>
      <w:r>
        <w:rPr>
          <w:rFonts w:ascii="Arial" w:hAnsi="Arial" w:cs="Arial"/>
          <w:sz w:val="24"/>
          <w:szCs w:val="24"/>
        </w:rPr>
        <w:t>are committed to using all the levers we have available to their full extent,</w:t>
      </w:r>
      <w:r w:rsidRPr="004A2DBF">
        <w:rPr>
          <w:rFonts w:ascii="Arial" w:hAnsi="Arial" w:cs="Arial"/>
          <w:sz w:val="24"/>
          <w:szCs w:val="24"/>
        </w:rPr>
        <w:t xml:space="preserve"> and we</w:t>
      </w:r>
      <w:r>
        <w:rPr>
          <w:rFonts w:ascii="Arial" w:hAnsi="Arial" w:cs="Arial"/>
          <w:sz w:val="24"/>
          <w:szCs w:val="24"/>
        </w:rPr>
        <w:t xml:space="preserve"> </w:t>
      </w:r>
      <w:r w:rsidRPr="00BD5184">
        <w:rPr>
          <w:rFonts w:ascii="Arial" w:hAnsi="Arial" w:cs="Arial"/>
          <w:sz w:val="24"/>
          <w:szCs w:val="24"/>
        </w:rPr>
        <w:t>will take a leadership role in co-ordinating wider action to work towards eradicating child poverty and its impacts here in Wales.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A54964D" w14:textId="1A60CD6C" w:rsidR="00A845A9" w:rsidRDefault="00FF2EF4" w:rsidP="00BA33FA">
      <w:pPr>
        <w:shd w:val="clear" w:color="auto" w:fill="FFFFFF"/>
        <w:spacing w:before="100" w:beforeAutospacing="1" w:after="100" w:afterAutospacing="1"/>
      </w:pP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Evidence from the delivery of funded projects will be captured and shared at the local, regional and national level, helping partners across Wales to learn from one another as </w:t>
      </w:r>
      <w:r w:rsidR="007A0C3A">
        <w:rPr>
          <w:rFonts w:ascii="Arial" w:hAnsi="Arial" w:cs="Arial"/>
          <w:color w:val="1F1F1F"/>
          <w:sz w:val="24"/>
          <w:szCs w:val="24"/>
          <w:lang w:eastAsia="en-GB"/>
        </w:rPr>
        <w:t xml:space="preserve">we 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work </w:t>
      </w:r>
      <w:r w:rsidR="00592B52">
        <w:rPr>
          <w:rFonts w:ascii="Arial" w:hAnsi="Arial" w:cs="Arial"/>
          <w:color w:val="1F1F1F"/>
          <w:sz w:val="24"/>
          <w:szCs w:val="24"/>
          <w:lang w:eastAsia="en-GB"/>
        </w:rPr>
        <w:t xml:space="preserve">together 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to deliver on our shared ambitions to address child poverty. </w:t>
      </w:r>
      <w:r w:rsidR="008C3466">
        <w:rPr>
          <w:rFonts w:ascii="Arial" w:hAnsi="Arial" w:cs="Arial"/>
          <w:color w:val="1F1F1F"/>
          <w:sz w:val="24"/>
          <w:szCs w:val="24"/>
          <w:lang w:eastAsia="en-GB"/>
        </w:rPr>
        <w:t xml:space="preserve"> </w:t>
      </w:r>
    </w:p>
    <w:sectPr w:rsidR="00A845A9" w:rsidSect="00BE65C4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672CB" w14:textId="77777777" w:rsidR="006076C0" w:rsidRDefault="006076C0">
      <w:r>
        <w:separator/>
      </w:r>
    </w:p>
  </w:endnote>
  <w:endnote w:type="continuationSeparator" w:id="0">
    <w:p w14:paraId="77EA1E71" w14:textId="77777777" w:rsidR="006076C0" w:rsidRDefault="006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4EDB833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560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0661D" w14:textId="77777777" w:rsidR="006076C0" w:rsidRDefault="006076C0">
      <w:r>
        <w:separator/>
      </w:r>
    </w:p>
  </w:footnote>
  <w:footnote w:type="continuationSeparator" w:id="0">
    <w:p w14:paraId="24D1C484" w14:textId="77777777" w:rsidR="006076C0" w:rsidRDefault="00607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3D175D"/>
    <w:multiLevelType w:val="hybridMultilevel"/>
    <w:tmpl w:val="97E46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4580">
    <w:abstractNumId w:val="0"/>
  </w:num>
  <w:num w:numId="2" w16cid:durableId="12072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528F7"/>
    <w:rsid w:val="00055D98"/>
    <w:rsid w:val="0006774B"/>
    <w:rsid w:val="0007179C"/>
    <w:rsid w:val="00082B81"/>
    <w:rsid w:val="00090C3D"/>
    <w:rsid w:val="00097118"/>
    <w:rsid w:val="000A1D74"/>
    <w:rsid w:val="000C3A52"/>
    <w:rsid w:val="000C53DB"/>
    <w:rsid w:val="000C5E9B"/>
    <w:rsid w:val="00132DD8"/>
    <w:rsid w:val="00134918"/>
    <w:rsid w:val="001460B1"/>
    <w:rsid w:val="00151759"/>
    <w:rsid w:val="0017102C"/>
    <w:rsid w:val="001A39E2"/>
    <w:rsid w:val="001A6AF1"/>
    <w:rsid w:val="001B027C"/>
    <w:rsid w:val="001B288D"/>
    <w:rsid w:val="001B3D8C"/>
    <w:rsid w:val="001C23AF"/>
    <w:rsid w:val="001C532F"/>
    <w:rsid w:val="001D4566"/>
    <w:rsid w:val="001E53A2"/>
    <w:rsid w:val="001E53BF"/>
    <w:rsid w:val="001F5B6A"/>
    <w:rsid w:val="00213961"/>
    <w:rsid w:val="00213AC0"/>
    <w:rsid w:val="00214B25"/>
    <w:rsid w:val="00217724"/>
    <w:rsid w:val="00223E62"/>
    <w:rsid w:val="00226C10"/>
    <w:rsid w:val="00274F08"/>
    <w:rsid w:val="00294127"/>
    <w:rsid w:val="002A4FFE"/>
    <w:rsid w:val="002A5310"/>
    <w:rsid w:val="002B4410"/>
    <w:rsid w:val="002C47A4"/>
    <w:rsid w:val="002C57B6"/>
    <w:rsid w:val="002E6A1C"/>
    <w:rsid w:val="002F0EB9"/>
    <w:rsid w:val="002F53A9"/>
    <w:rsid w:val="00314E36"/>
    <w:rsid w:val="003220C1"/>
    <w:rsid w:val="00337F43"/>
    <w:rsid w:val="003402B6"/>
    <w:rsid w:val="00345231"/>
    <w:rsid w:val="00356D7B"/>
    <w:rsid w:val="00357893"/>
    <w:rsid w:val="003602E0"/>
    <w:rsid w:val="003670C1"/>
    <w:rsid w:val="00370471"/>
    <w:rsid w:val="003B1503"/>
    <w:rsid w:val="003B3D64"/>
    <w:rsid w:val="003C5133"/>
    <w:rsid w:val="003C5512"/>
    <w:rsid w:val="00407DE8"/>
    <w:rsid w:val="00412673"/>
    <w:rsid w:val="0041668F"/>
    <w:rsid w:val="0043031D"/>
    <w:rsid w:val="00446BF8"/>
    <w:rsid w:val="0046757C"/>
    <w:rsid w:val="0047278F"/>
    <w:rsid w:val="0049092E"/>
    <w:rsid w:val="004B4DA0"/>
    <w:rsid w:val="00501B34"/>
    <w:rsid w:val="00502440"/>
    <w:rsid w:val="00503778"/>
    <w:rsid w:val="0050504E"/>
    <w:rsid w:val="00560F1F"/>
    <w:rsid w:val="00574BB3"/>
    <w:rsid w:val="005842AC"/>
    <w:rsid w:val="00592B52"/>
    <w:rsid w:val="005A22E2"/>
    <w:rsid w:val="005B030B"/>
    <w:rsid w:val="005B72A2"/>
    <w:rsid w:val="005D2A41"/>
    <w:rsid w:val="005D7663"/>
    <w:rsid w:val="005F1659"/>
    <w:rsid w:val="00600861"/>
    <w:rsid w:val="00603548"/>
    <w:rsid w:val="006076C0"/>
    <w:rsid w:val="00654C0A"/>
    <w:rsid w:val="00660D7E"/>
    <w:rsid w:val="006633C7"/>
    <w:rsid w:val="00663F04"/>
    <w:rsid w:val="0066564F"/>
    <w:rsid w:val="00670227"/>
    <w:rsid w:val="006814BD"/>
    <w:rsid w:val="00690568"/>
    <w:rsid w:val="0069133F"/>
    <w:rsid w:val="006913A9"/>
    <w:rsid w:val="00693271"/>
    <w:rsid w:val="0069668B"/>
    <w:rsid w:val="00696C0E"/>
    <w:rsid w:val="006B340E"/>
    <w:rsid w:val="006B461D"/>
    <w:rsid w:val="006E0A2C"/>
    <w:rsid w:val="00703993"/>
    <w:rsid w:val="0073380E"/>
    <w:rsid w:val="00743B79"/>
    <w:rsid w:val="007523BC"/>
    <w:rsid w:val="00752C48"/>
    <w:rsid w:val="0077168B"/>
    <w:rsid w:val="007A05FB"/>
    <w:rsid w:val="007A0C3A"/>
    <w:rsid w:val="007B5260"/>
    <w:rsid w:val="007C24E7"/>
    <w:rsid w:val="007D1402"/>
    <w:rsid w:val="007F5E64"/>
    <w:rsid w:val="00800FA0"/>
    <w:rsid w:val="00812370"/>
    <w:rsid w:val="00820F28"/>
    <w:rsid w:val="0082411A"/>
    <w:rsid w:val="00831CED"/>
    <w:rsid w:val="00841628"/>
    <w:rsid w:val="00846160"/>
    <w:rsid w:val="008467B9"/>
    <w:rsid w:val="00851125"/>
    <w:rsid w:val="00862372"/>
    <w:rsid w:val="00877BD2"/>
    <w:rsid w:val="00884A73"/>
    <w:rsid w:val="008A560C"/>
    <w:rsid w:val="008A7B70"/>
    <w:rsid w:val="008B7927"/>
    <w:rsid w:val="008C3466"/>
    <w:rsid w:val="008D1E0B"/>
    <w:rsid w:val="008D4BEC"/>
    <w:rsid w:val="008F0CC6"/>
    <w:rsid w:val="008F17CE"/>
    <w:rsid w:val="008F56A6"/>
    <w:rsid w:val="008F789E"/>
    <w:rsid w:val="00905771"/>
    <w:rsid w:val="00933B11"/>
    <w:rsid w:val="00935988"/>
    <w:rsid w:val="00953A46"/>
    <w:rsid w:val="00961848"/>
    <w:rsid w:val="00967473"/>
    <w:rsid w:val="00973090"/>
    <w:rsid w:val="00985728"/>
    <w:rsid w:val="00986B3C"/>
    <w:rsid w:val="00995EEC"/>
    <w:rsid w:val="009D26D8"/>
    <w:rsid w:val="009E1F7A"/>
    <w:rsid w:val="009E4974"/>
    <w:rsid w:val="009E5F93"/>
    <w:rsid w:val="009F06C3"/>
    <w:rsid w:val="009F251C"/>
    <w:rsid w:val="00A204C9"/>
    <w:rsid w:val="00A23742"/>
    <w:rsid w:val="00A3247B"/>
    <w:rsid w:val="00A40A3B"/>
    <w:rsid w:val="00A41AE2"/>
    <w:rsid w:val="00A4780F"/>
    <w:rsid w:val="00A72CF3"/>
    <w:rsid w:val="00A82A45"/>
    <w:rsid w:val="00A845A9"/>
    <w:rsid w:val="00A86958"/>
    <w:rsid w:val="00AA5651"/>
    <w:rsid w:val="00AA5848"/>
    <w:rsid w:val="00AA7750"/>
    <w:rsid w:val="00AB0E0C"/>
    <w:rsid w:val="00AB2276"/>
    <w:rsid w:val="00AD65F1"/>
    <w:rsid w:val="00AD6AD8"/>
    <w:rsid w:val="00AE064D"/>
    <w:rsid w:val="00AF056B"/>
    <w:rsid w:val="00B01EAF"/>
    <w:rsid w:val="00B049B1"/>
    <w:rsid w:val="00B13D77"/>
    <w:rsid w:val="00B151EC"/>
    <w:rsid w:val="00B2037E"/>
    <w:rsid w:val="00B239BA"/>
    <w:rsid w:val="00B26997"/>
    <w:rsid w:val="00B33A62"/>
    <w:rsid w:val="00B468BB"/>
    <w:rsid w:val="00B5274A"/>
    <w:rsid w:val="00B81F17"/>
    <w:rsid w:val="00BA33FA"/>
    <w:rsid w:val="00BB78A3"/>
    <w:rsid w:val="00BE65C4"/>
    <w:rsid w:val="00C12326"/>
    <w:rsid w:val="00C24834"/>
    <w:rsid w:val="00C43B4A"/>
    <w:rsid w:val="00C44633"/>
    <w:rsid w:val="00C52257"/>
    <w:rsid w:val="00C619D9"/>
    <w:rsid w:val="00C64FA5"/>
    <w:rsid w:val="00C779A6"/>
    <w:rsid w:val="00C84A12"/>
    <w:rsid w:val="00CA0622"/>
    <w:rsid w:val="00CB0D9F"/>
    <w:rsid w:val="00CB2EA4"/>
    <w:rsid w:val="00CB6200"/>
    <w:rsid w:val="00CD0B96"/>
    <w:rsid w:val="00CE0D08"/>
    <w:rsid w:val="00CF3DC5"/>
    <w:rsid w:val="00D00132"/>
    <w:rsid w:val="00D017E2"/>
    <w:rsid w:val="00D05182"/>
    <w:rsid w:val="00D16D97"/>
    <w:rsid w:val="00D21AC7"/>
    <w:rsid w:val="00D27F42"/>
    <w:rsid w:val="00D30702"/>
    <w:rsid w:val="00D4023B"/>
    <w:rsid w:val="00D44216"/>
    <w:rsid w:val="00D608AA"/>
    <w:rsid w:val="00D84713"/>
    <w:rsid w:val="00DD4B82"/>
    <w:rsid w:val="00DE0F16"/>
    <w:rsid w:val="00DE1AD8"/>
    <w:rsid w:val="00E1556F"/>
    <w:rsid w:val="00E31712"/>
    <w:rsid w:val="00E32E98"/>
    <w:rsid w:val="00E3419E"/>
    <w:rsid w:val="00E47B1A"/>
    <w:rsid w:val="00E631B1"/>
    <w:rsid w:val="00E971FF"/>
    <w:rsid w:val="00EA5290"/>
    <w:rsid w:val="00EB248F"/>
    <w:rsid w:val="00EB5F93"/>
    <w:rsid w:val="00EC0568"/>
    <w:rsid w:val="00EC69FB"/>
    <w:rsid w:val="00EC6DD9"/>
    <w:rsid w:val="00ED1CFF"/>
    <w:rsid w:val="00ED1E79"/>
    <w:rsid w:val="00EE413E"/>
    <w:rsid w:val="00EE721A"/>
    <w:rsid w:val="00F0272E"/>
    <w:rsid w:val="00F03942"/>
    <w:rsid w:val="00F2438B"/>
    <w:rsid w:val="00F6277C"/>
    <w:rsid w:val="00F81C33"/>
    <w:rsid w:val="00F845D6"/>
    <w:rsid w:val="00F923C2"/>
    <w:rsid w:val="00F9358D"/>
    <w:rsid w:val="00F96BCC"/>
    <w:rsid w:val="00F97613"/>
    <w:rsid w:val="00F977D4"/>
    <w:rsid w:val="00FB5CD3"/>
    <w:rsid w:val="00FC2BB4"/>
    <w:rsid w:val="00FC6A52"/>
    <w:rsid w:val="00FF0966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ui-provider">
    <w:name w:val="ui-provider"/>
    <w:basedOn w:val="DefaultParagraphFont"/>
    <w:rsid w:val="00CA0622"/>
  </w:style>
  <w:style w:type="paragraph" w:styleId="Revision">
    <w:name w:val="Revision"/>
    <w:hidden/>
    <w:uiPriority w:val="99"/>
    <w:semiHidden/>
    <w:rsid w:val="0047278F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86B3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6B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6B3C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6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6B3C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2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child-poverty-innovation-and-supporting-communities-grant-grants-awarde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wales/child-poverty-strategy-wales-strategy-and-progr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wales/child-poverty-innovation-and-supporting-communities-grant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A54879882</value>
    </field>
    <field name="Objective-Title">
      <value order="0">20240917-Written Statement award of grants</value>
    </field>
    <field name="Objective-Description">
      <value order="0"/>
    </field>
    <field name="Objective-CreationStamp">
      <value order="0">2024-09-04T13:54:18Z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2024-09-16T09:30:36Z</value>
    </field>
    <field name="Objective-Owner">
      <value order="0">Clutton, Sam (ECWL - Communities &amp; Tackling Poverty - Tackling Poverty &amp; Supporting Families)</value>
    </field>
    <field name="Objective-Path">
      <value order="0">Objective Global Folder:#Business File Plan:WG Organisational Groups:OLD - Pre April 2024 - Public Services &amp; Welsh Language (PSWL):Communities &amp; Tackling Poverty:Public Services &amp; Welsh Language (PSWL) - Communities &amp; Tackling Poverty - Tackling Poverty and Supporting Families Division:1- Save:1 Tackling Poverty and Supporting Families Division:Tackling Poverty and Supporting Families Division - Prosperity for All:Prosperity for All:Child Poverty:Child Poverty Strategy for Wales:Child Poverty - Strategy for Wales 2023:Child Poverty - Innovation and Supporting Communities Grant - 2024-2025:2024- September - Written Statement award of grants</value>
    </field>
    <field name="Objective-Parent">
      <value order="0">2024- September - Written Statement award of grants</value>
    </field>
    <field name="Objective-State">
      <value order="0">Being Edited</value>
    </field>
    <field name="Objective-VersionId">
      <value order="0">vA100080150</value>
    </field>
    <field name="Objective-Version">
      <value order="0">11.1</value>
    </field>
    <field name="Objective-VersionNumber">
      <value order="0">12</value>
    </field>
    <field name="Objective-VersionComment">
      <value order="0"/>
    </field>
    <field name="Objective-FileNumber">
      <value order="0">qA2166913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3</cp:revision>
  <cp:lastPrinted>2011-05-27T10:19:00Z</cp:lastPrinted>
  <dcterms:created xsi:type="dcterms:W3CDTF">2024-09-17T07:56:00Z</dcterms:created>
  <dcterms:modified xsi:type="dcterms:W3CDTF">2024-09-17T07:59:00Z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A54879882</vt:lpwstr>
  </property>
  <property fmtid="{D5CDD505-2E9C-101B-9397-08002B2CF9AE}" pid="4" name="Objective-Title">
    <vt:lpwstr>20240917-Written Statement award of grants</vt:lpwstr>
  </property>
  <property fmtid="{D5CDD505-2E9C-101B-9397-08002B2CF9AE}" pid="5" name="Objective-Comment">
    <vt:lpwstr/>
  </property>
  <property fmtid="{D5CDD505-2E9C-101B-9397-08002B2CF9AE}" pid="6" name="Objective-CreationStamp">
    <vt:filetime>2024-09-04T13:54:18Z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2024-09-16T09:31:05Z</vt:filetime>
  </property>
  <property fmtid="{D5CDD505-2E9C-101B-9397-08002B2CF9AE}" pid="10" name="Objective-ModificationStamp">
    <vt:filetime>2024-09-16T09:31:05Z</vt:filetime>
  </property>
  <property fmtid="{D5CDD505-2E9C-101B-9397-08002B2CF9AE}" pid="11" name="Objective-Owner">
    <vt:lpwstr>Clutton, Sam (ECWL - Communities &amp; Tackling Poverty - Tackling Poverty &amp; Supporting Families)</vt:lpwstr>
  </property>
  <property fmtid="{D5CDD505-2E9C-101B-9397-08002B2CF9AE}" pid="12" name="Objective-Path">
    <vt:lpwstr>Objective Global Folder:#Business File Plan:WG Organisational Groups:OLD - Pre April 2024 - Public Services &amp; Welsh Language (PSWL):Communities &amp; Tackling Poverty:Public Services &amp; Welsh Language (PSWL) - Communities &amp; Tackling Poverty - Tackling Poverty and Supporting Families Division:1- Save:1 Tackling Poverty and Supporting Families Division:Tackling Poverty and Supporting Families Division - Prosperity for All:Prosperity for All:Child Poverty:Child Poverty Strategy for Wales:Child Poverty - Strategy for Wales 2023:Child Poverty - Innovation and Supporting Communities Grant - 2024-2025:2024- September - Written Statement award of grants:</vt:lpwstr>
  </property>
  <property fmtid="{D5CDD505-2E9C-101B-9397-08002B2CF9AE}" pid="13" name="Objective-Parent">
    <vt:lpwstr>2024- September - Written Statement award of grants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qA2166913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vA100080150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