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43E6D" w14:textId="77777777" w:rsidR="001A39E2" w:rsidRPr="006C6D6E" w:rsidRDefault="001A39E2" w:rsidP="00D40F0E">
      <w:pPr>
        <w:jc w:val="both"/>
        <w:rPr>
          <w:rFonts w:ascii="Arial" w:hAnsi="Arial" w:cs="Arial"/>
          <w:b/>
          <w:sz w:val="24"/>
          <w:szCs w:val="24"/>
        </w:rPr>
      </w:pPr>
    </w:p>
    <w:p w14:paraId="1F2BAA33" w14:textId="77777777" w:rsidR="00A845A9" w:rsidRPr="00FA40C5" w:rsidRDefault="000C5E9B" w:rsidP="00D40F0E">
      <w:pPr>
        <w:pStyle w:val="Heading1"/>
        <w:jc w:val="both"/>
        <w:rPr>
          <w:rFonts w:cs="Arial"/>
          <w:color w:val="FF0000"/>
          <w:szCs w:val="24"/>
        </w:rPr>
      </w:pPr>
      <w:r w:rsidRPr="00FA40C5">
        <w:rPr>
          <w:rFonts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2CD09627" wp14:editId="591D0FF0">
                <wp:simplePos x="0" y="0"/>
                <wp:positionH relativeFrom="column">
                  <wp:posOffset>46990</wp:posOffset>
                </wp:positionH>
                <wp:positionV relativeFrom="paragraph">
                  <wp:posOffset>39370</wp:posOffset>
                </wp:positionV>
                <wp:extent cx="5303520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73536791" id="Line 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pt,3.1pt" to="421.3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sjvFA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" o:allowincell="f" strokecolor="red" strokeweight="1.5pt"/>
            </w:pict>
          </mc:Fallback>
        </mc:AlternateContent>
      </w:r>
    </w:p>
    <w:p w14:paraId="692D2EC2" w14:textId="77777777" w:rsidR="00A845A9" w:rsidRPr="00FA40C5" w:rsidRDefault="003B3D64" w:rsidP="00D40F0E">
      <w:pPr>
        <w:pStyle w:val="Heading1"/>
        <w:jc w:val="center"/>
        <w:rPr>
          <w:rFonts w:ascii="Times New Roman" w:hAnsi="Times New Roman"/>
          <w:color w:val="FF0000"/>
          <w:sz w:val="40"/>
          <w:szCs w:val="24"/>
        </w:rPr>
      </w:pPr>
      <w:r w:rsidRPr="00FA40C5">
        <w:rPr>
          <w:rFonts w:ascii="Times New Roman" w:hAnsi="Times New Roman"/>
          <w:color w:val="FF0000"/>
          <w:sz w:val="40"/>
          <w:szCs w:val="24"/>
        </w:rPr>
        <w:t xml:space="preserve">WRITTEN </w:t>
      </w:r>
      <w:r w:rsidR="00A845A9" w:rsidRPr="00FA40C5">
        <w:rPr>
          <w:rFonts w:ascii="Times New Roman" w:hAnsi="Times New Roman"/>
          <w:color w:val="FF0000"/>
          <w:sz w:val="40"/>
          <w:szCs w:val="24"/>
        </w:rPr>
        <w:t>STATEMENT</w:t>
      </w:r>
    </w:p>
    <w:p w14:paraId="0567A637" w14:textId="77777777" w:rsidR="00A845A9" w:rsidRPr="00FA40C5" w:rsidRDefault="00A845A9" w:rsidP="00D40F0E">
      <w:pPr>
        <w:pStyle w:val="Heading1"/>
        <w:jc w:val="center"/>
        <w:rPr>
          <w:rFonts w:ascii="Times New Roman" w:hAnsi="Times New Roman"/>
          <w:color w:val="FF0000"/>
          <w:sz w:val="40"/>
          <w:szCs w:val="24"/>
        </w:rPr>
      </w:pPr>
      <w:r w:rsidRPr="00FA40C5">
        <w:rPr>
          <w:rFonts w:ascii="Times New Roman" w:hAnsi="Times New Roman"/>
          <w:color w:val="FF0000"/>
          <w:sz w:val="40"/>
          <w:szCs w:val="24"/>
        </w:rPr>
        <w:t>BY</w:t>
      </w:r>
    </w:p>
    <w:p w14:paraId="7460485F" w14:textId="77777777" w:rsidR="00A845A9" w:rsidRPr="00FA40C5" w:rsidRDefault="00A845A9" w:rsidP="00D40F0E">
      <w:pPr>
        <w:pStyle w:val="Heading1"/>
        <w:jc w:val="center"/>
        <w:rPr>
          <w:rFonts w:ascii="Times New Roman" w:hAnsi="Times New Roman"/>
          <w:color w:val="FF0000"/>
          <w:sz w:val="40"/>
          <w:szCs w:val="24"/>
        </w:rPr>
      </w:pPr>
      <w:r w:rsidRPr="00FA40C5">
        <w:rPr>
          <w:rFonts w:ascii="Times New Roman" w:hAnsi="Times New Roman"/>
          <w:color w:val="FF0000"/>
          <w:sz w:val="40"/>
          <w:szCs w:val="24"/>
        </w:rPr>
        <w:t>THE WELSH GOVERNMENT</w:t>
      </w:r>
    </w:p>
    <w:p w14:paraId="2CC54DCA" w14:textId="77777777" w:rsidR="00A845A9" w:rsidRPr="00FA40C5" w:rsidRDefault="000C5E9B" w:rsidP="00D40F0E">
      <w:pPr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FA40C5">
        <w:rPr>
          <w:rFonts w:ascii="Arial" w:hAnsi="Arial" w:cs="Arial"/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4AF945C0" wp14:editId="57F5AF3D">
                <wp:simplePos x="0" y="0"/>
                <wp:positionH relativeFrom="column">
                  <wp:posOffset>46990</wp:posOffset>
                </wp:positionH>
                <wp:positionV relativeFrom="paragraph">
                  <wp:posOffset>128270</wp:posOffset>
                </wp:positionV>
                <wp:extent cx="5303520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1B820F6D" id="Line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pt,10.1pt" to="421.3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" o:allowincell="f" strokecolor="red" strokeweight="1.5pt"/>
            </w:pict>
          </mc:Fallback>
        </mc:AlternateConten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3"/>
        <w:gridCol w:w="7656"/>
      </w:tblGrid>
      <w:tr w:rsidR="0071179C" w:rsidRPr="00FA40C5" w14:paraId="009AB706" w14:textId="77777777" w:rsidTr="00A4431A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45F9CD" w14:textId="77777777" w:rsidR="0071179C" w:rsidRPr="00FA40C5" w:rsidRDefault="0071179C" w:rsidP="00A4431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40C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TITLE 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8D08E3" w14:textId="7BF692AF" w:rsidR="0071179C" w:rsidRPr="00FA40C5" w:rsidRDefault="009652CA" w:rsidP="009652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652CA">
              <w:rPr>
                <w:rFonts w:ascii="Arial" w:hAnsi="Arial" w:cs="Arial"/>
                <w:b/>
                <w:color w:val="101010"/>
                <w:sz w:val="24"/>
                <w:szCs w:val="24"/>
                <w:lang w:eastAsia="en-GB"/>
              </w:rPr>
              <w:t>Joint Committee on Vaccination and Immunisation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191C81">
              <w:rPr>
                <w:rFonts w:ascii="Arial" w:hAnsi="Arial" w:cs="Arial"/>
                <w:b/>
                <w:bCs/>
                <w:sz w:val="24"/>
                <w:szCs w:val="24"/>
              </w:rPr>
              <w:t>–</w:t>
            </w:r>
            <w:r w:rsidR="00DB09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432F5B">
              <w:rPr>
                <w:rFonts w:ascii="Arial" w:hAnsi="Arial" w:cs="Arial"/>
                <w:b/>
                <w:bCs/>
                <w:sz w:val="24"/>
                <w:szCs w:val="24"/>
              </w:rPr>
              <w:t>final</w:t>
            </w:r>
            <w:r w:rsidR="00191C8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advice</w:t>
            </w:r>
            <w:r w:rsidR="00EA0BC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on eligibility for Covid-19 autumn booster vaccination in 2023</w:t>
            </w:r>
            <w:r w:rsidR="00EA0BCF" w:rsidDel="00EA0BC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71179C" w:rsidRPr="00FA40C5" w14:paraId="3D9A2D39" w14:textId="77777777" w:rsidTr="00A4431A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6C0A64" w14:textId="77777777" w:rsidR="0071179C" w:rsidRPr="00FA40C5" w:rsidRDefault="0071179C" w:rsidP="00A4431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40C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 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D7746C" w14:textId="09E99464" w:rsidR="0071179C" w:rsidRPr="00FA40C5" w:rsidRDefault="001D0A9A" w:rsidP="00143E00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114F55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  <w:r w:rsidR="00432F5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0E3812">
              <w:rPr>
                <w:rFonts w:ascii="Arial" w:hAnsi="Arial" w:cs="Arial"/>
                <w:b/>
                <w:bCs/>
                <w:sz w:val="24"/>
                <w:szCs w:val="24"/>
              </w:rPr>
              <w:t>August</w:t>
            </w:r>
            <w:r w:rsidR="00143482" w:rsidRPr="00FA40C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71179C" w:rsidRPr="00FA40C5">
              <w:rPr>
                <w:rFonts w:ascii="Arial" w:hAnsi="Arial" w:cs="Arial"/>
                <w:b/>
                <w:bCs/>
                <w:sz w:val="24"/>
                <w:szCs w:val="24"/>
              </w:rPr>
              <w:t>202</w:t>
            </w:r>
            <w:r w:rsidR="00DF53A2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</w:tr>
      <w:tr w:rsidR="0071179C" w:rsidRPr="00FA40C5" w14:paraId="0EA89561" w14:textId="77777777" w:rsidTr="00A4431A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C5C350" w14:textId="77777777" w:rsidR="0071179C" w:rsidRPr="00FA40C5" w:rsidRDefault="0071179C" w:rsidP="00A4431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40C5">
              <w:rPr>
                <w:rFonts w:ascii="Arial" w:hAnsi="Arial" w:cs="Arial"/>
                <w:b/>
                <w:bCs/>
                <w:sz w:val="24"/>
                <w:szCs w:val="24"/>
              </w:rPr>
              <w:t>BY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E2CB92" w14:textId="77777777" w:rsidR="0071179C" w:rsidRPr="00FA40C5" w:rsidRDefault="00613697" w:rsidP="00A4431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40C5">
              <w:rPr>
                <w:rFonts w:ascii="Arial" w:hAnsi="Arial" w:cs="Arial"/>
                <w:b/>
                <w:bCs/>
                <w:sz w:val="24"/>
                <w:szCs w:val="24"/>
              </w:rPr>
              <w:t>Eluned Morgan</w:t>
            </w:r>
            <w:r w:rsidR="00ED422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MS</w:t>
            </w:r>
            <w:r w:rsidRPr="00FA40C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, </w:t>
            </w:r>
            <w:r w:rsidR="0071179C" w:rsidRPr="00FA40C5">
              <w:rPr>
                <w:rFonts w:ascii="Arial" w:hAnsi="Arial" w:cs="Arial"/>
                <w:b/>
                <w:bCs/>
                <w:sz w:val="24"/>
                <w:szCs w:val="24"/>
              </w:rPr>
              <w:t>Minister for Health and Social Services</w:t>
            </w:r>
          </w:p>
        </w:tc>
      </w:tr>
    </w:tbl>
    <w:p w14:paraId="74776EF2" w14:textId="77777777" w:rsidR="0071179C" w:rsidRPr="00FA40C5" w:rsidRDefault="0071179C" w:rsidP="0071179C">
      <w:pPr>
        <w:jc w:val="both"/>
        <w:rPr>
          <w:rFonts w:ascii="Arial" w:hAnsi="Arial" w:cs="Arial"/>
          <w:sz w:val="24"/>
          <w:szCs w:val="24"/>
        </w:rPr>
      </w:pPr>
    </w:p>
    <w:p w14:paraId="63DA0426" w14:textId="77777777" w:rsidR="00DF53A2" w:rsidRDefault="00DF53A2" w:rsidP="001D0A9A">
      <w:pPr>
        <w:contextualSpacing/>
        <w:rPr>
          <w:rFonts w:ascii="Arial" w:hAnsi="Arial" w:cs="Arial"/>
          <w:sz w:val="24"/>
          <w:szCs w:val="24"/>
        </w:rPr>
      </w:pPr>
    </w:p>
    <w:p w14:paraId="691844A5" w14:textId="58342771" w:rsidR="00BD45FD" w:rsidRPr="00BD45FD" w:rsidRDefault="00BD45FD" w:rsidP="001D0A9A">
      <w:pPr>
        <w:contextualSpacing/>
        <w:rPr>
          <w:rFonts w:ascii="Arial" w:hAnsi="Arial" w:cs="Arial"/>
          <w:sz w:val="24"/>
          <w:szCs w:val="24"/>
        </w:rPr>
      </w:pPr>
      <w:r w:rsidRPr="00943FC1">
        <w:rPr>
          <w:rFonts w:ascii="Arial" w:hAnsi="Arial" w:cs="Arial"/>
          <w:color w:val="000000"/>
          <w:sz w:val="24"/>
          <w:szCs w:val="24"/>
          <w:shd w:val="clear" w:color="auto" w:fill="FFFFFF"/>
        </w:rPr>
        <w:t>The </w:t>
      </w:r>
      <w:r w:rsidRPr="00B216C9">
        <w:rPr>
          <w:rFonts w:ascii="Arial" w:hAnsi="Arial" w:cs="Arial"/>
          <w:color w:val="000000"/>
          <w:sz w:val="24"/>
          <w:szCs w:val="24"/>
          <w:shd w:val="clear" w:color="auto" w:fill="FFFFFF"/>
        </w:rPr>
        <w:t>Joint Committee on Vaccination and Immunisation</w:t>
      </w:r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</w:t>
      </w:r>
      <w:r w:rsidRPr="00B216C9">
        <w:rPr>
          <w:rFonts w:ascii="Arial" w:hAnsi="Arial" w:cs="Arial"/>
          <w:color w:val="000000"/>
          <w:sz w:val="24"/>
          <w:szCs w:val="24"/>
          <w:shd w:val="clear" w:color="auto" w:fill="FFFFFF"/>
        </w:rPr>
        <w:t>JCVI</w:t>
      </w:r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) is an </w:t>
      </w:r>
      <w:hyperlink r:id="rId11" w:tooltip="National Immunization Technical Advisory Group" w:history="1">
        <w:r w:rsidRPr="00B216C9">
          <w:rPr>
            <w:rStyle w:val="Hyperlink"/>
            <w:rFonts w:ascii="Arial" w:hAnsi="Arial" w:cs="Arial"/>
            <w:color w:val="000000"/>
            <w:sz w:val="24"/>
            <w:szCs w:val="24"/>
            <w:u w:val="none"/>
            <w:shd w:val="clear" w:color="auto" w:fill="FFFFFF"/>
          </w:rPr>
          <w:t>independent expert advisory committee</w:t>
        </w:r>
      </w:hyperlink>
      <w:r w:rsidR="00191C81" w:rsidRPr="00191C81">
        <w:rPr>
          <w:rFonts w:ascii="Arial" w:hAnsi="Arial" w:cs="Arial"/>
          <w:sz w:val="24"/>
          <w:szCs w:val="24"/>
        </w:rPr>
        <w:t>, which</w:t>
      </w:r>
      <w:r w:rsidR="00191C81"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advises United Kingdom health departments </w:t>
      </w:r>
      <w:r w:rsidR="00191C81"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about </w:t>
      </w:r>
      <w:hyperlink r:id="rId12" w:tooltip="Immunisation" w:history="1">
        <w:r w:rsidRPr="00B216C9">
          <w:rPr>
            <w:rStyle w:val="Hyperlink"/>
            <w:rFonts w:ascii="Arial" w:hAnsi="Arial" w:cs="Arial"/>
            <w:color w:val="000000"/>
            <w:sz w:val="24"/>
            <w:szCs w:val="24"/>
            <w:u w:val="none"/>
            <w:shd w:val="clear" w:color="auto" w:fill="FFFFFF"/>
          </w:rPr>
          <w:t>immunisation</w:t>
        </w:r>
      </w:hyperlink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,</w:t>
      </w:r>
      <w:r w:rsidRPr="00BD45F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making recommendations </w:t>
      </w:r>
      <w:r w:rsid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about</w:t>
      </w:r>
      <w:r w:rsidRPr="00BD45FD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hyperlink r:id="rId13" w:tooltip="Vaccination schedule" w:history="1">
        <w:r w:rsidRPr="00B216C9">
          <w:rPr>
            <w:rStyle w:val="Hyperlink"/>
            <w:rFonts w:ascii="Arial" w:hAnsi="Arial" w:cs="Arial"/>
            <w:color w:val="000000"/>
            <w:sz w:val="24"/>
            <w:szCs w:val="24"/>
            <w:u w:val="none"/>
            <w:shd w:val="clear" w:color="auto" w:fill="FFFFFF"/>
          </w:rPr>
          <w:t>vaccination schedules</w:t>
        </w:r>
      </w:hyperlink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and </w:t>
      </w:r>
      <w:hyperlink r:id="rId14" w:tooltip="Vaccine" w:history="1">
        <w:r w:rsidRPr="00B216C9">
          <w:rPr>
            <w:rStyle w:val="Hyperlink"/>
            <w:rFonts w:ascii="Arial" w:hAnsi="Arial" w:cs="Arial"/>
            <w:color w:val="000000"/>
            <w:sz w:val="24"/>
            <w:szCs w:val="24"/>
            <w:u w:val="none"/>
            <w:shd w:val="clear" w:color="auto" w:fill="FFFFFF"/>
          </w:rPr>
          <w:t>vaccine</w:t>
        </w:r>
      </w:hyperlink>
      <w:r w:rsidRPr="00191C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safety</w:t>
      </w:r>
      <w:r w:rsidRPr="00BD45FD">
        <w:rPr>
          <w:rFonts w:ascii="Arial" w:hAnsi="Arial" w:cs="Arial"/>
          <w:color w:val="000000"/>
          <w:sz w:val="24"/>
          <w:szCs w:val="24"/>
          <w:shd w:val="clear" w:color="auto" w:fill="FFFFFF"/>
        </w:rPr>
        <w:t>. </w:t>
      </w:r>
    </w:p>
    <w:p w14:paraId="3BFFBC22" w14:textId="77777777" w:rsidR="00BD45FD" w:rsidRDefault="00BD45FD" w:rsidP="001D0A9A">
      <w:pPr>
        <w:contextualSpacing/>
        <w:rPr>
          <w:rFonts w:ascii="Arial" w:hAnsi="Arial" w:cs="Arial"/>
          <w:sz w:val="24"/>
          <w:szCs w:val="24"/>
        </w:rPr>
      </w:pPr>
    </w:p>
    <w:p w14:paraId="4480EED2" w14:textId="437687EE" w:rsidR="004D7CEA" w:rsidRPr="0092236A" w:rsidRDefault="00BD45FD" w:rsidP="001D0A9A">
      <w:pPr>
        <w:contextualSpacing/>
        <w:rPr>
          <w:rFonts w:ascii="Arial" w:hAnsi="Arial" w:cs="Arial"/>
          <w:color w:val="101010"/>
          <w:sz w:val="24"/>
          <w:szCs w:val="24"/>
          <w:lang w:eastAsia="en-GB"/>
        </w:rPr>
      </w:pPr>
      <w:r>
        <w:rPr>
          <w:rFonts w:ascii="Arial" w:hAnsi="Arial" w:cs="Arial"/>
          <w:color w:val="101010"/>
          <w:sz w:val="24"/>
          <w:szCs w:val="24"/>
          <w:lang w:eastAsia="en-GB"/>
        </w:rPr>
        <w:t>A</w:t>
      </w:r>
      <w:r w:rsidR="007F2122">
        <w:rPr>
          <w:rFonts w:ascii="Arial" w:hAnsi="Arial" w:cs="Arial"/>
          <w:color w:val="101010"/>
          <w:sz w:val="24"/>
          <w:szCs w:val="24"/>
          <w:lang w:eastAsia="en-GB"/>
        </w:rPr>
        <w:t xml:space="preserve">s part of its latest review of the </w:t>
      </w:r>
      <w:r w:rsidR="00191C81">
        <w:rPr>
          <w:rFonts w:ascii="Arial" w:hAnsi="Arial" w:cs="Arial"/>
          <w:color w:val="101010"/>
          <w:sz w:val="24"/>
          <w:szCs w:val="24"/>
          <w:lang w:eastAsia="en-GB"/>
        </w:rPr>
        <w:t>Covid</w:t>
      </w:r>
      <w:r w:rsidR="009652CA">
        <w:rPr>
          <w:rFonts w:ascii="Arial" w:hAnsi="Arial" w:cs="Arial"/>
          <w:color w:val="101010"/>
          <w:sz w:val="24"/>
          <w:szCs w:val="24"/>
          <w:lang w:eastAsia="en-GB"/>
        </w:rPr>
        <w:t xml:space="preserve">-19 </w:t>
      </w:r>
      <w:r w:rsidR="007F2122">
        <w:rPr>
          <w:rFonts w:ascii="Arial" w:hAnsi="Arial" w:cs="Arial"/>
          <w:color w:val="101010"/>
          <w:sz w:val="24"/>
          <w:szCs w:val="24"/>
          <w:lang w:eastAsia="en-GB"/>
        </w:rPr>
        <w:t xml:space="preserve">vaccination programme, </w:t>
      </w:r>
      <w:r>
        <w:rPr>
          <w:rFonts w:ascii="Arial" w:hAnsi="Arial" w:cs="Arial"/>
          <w:color w:val="101010"/>
          <w:sz w:val="24"/>
          <w:szCs w:val="24"/>
          <w:lang w:eastAsia="en-GB"/>
        </w:rPr>
        <w:t xml:space="preserve">the JCVI </w:t>
      </w:r>
      <w:r w:rsidR="007F2122">
        <w:rPr>
          <w:rFonts w:ascii="Arial" w:hAnsi="Arial" w:cs="Arial"/>
          <w:color w:val="101010"/>
          <w:sz w:val="24"/>
          <w:szCs w:val="24"/>
          <w:lang w:eastAsia="en-GB"/>
        </w:rPr>
        <w:t xml:space="preserve">has today </w:t>
      </w:r>
      <w:r w:rsidR="007F2122" w:rsidRPr="005C7F3B">
        <w:rPr>
          <w:rFonts w:ascii="Arial" w:hAnsi="Arial" w:cs="Arial"/>
          <w:color w:val="101010"/>
          <w:sz w:val="24"/>
          <w:szCs w:val="24"/>
          <w:lang w:eastAsia="en-GB"/>
        </w:rPr>
        <w:t>published a statement</w:t>
      </w:r>
      <w:r w:rsidR="009652CA">
        <w:rPr>
          <w:rFonts w:ascii="Arial" w:hAnsi="Arial" w:cs="Arial"/>
          <w:color w:val="101010"/>
          <w:sz w:val="24"/>
          <w:szCs w:val="24"/>
          <w:lang w:eastAsia="en-GB"/>
        </w:rPr>
        <w:t xml:space="preserve"> with its </w:t>
      </w:r>
      <w:r w:rsidR="00972629">
        <w:rPr>
          <w:rFonts w:ascii="Arial" w:hAnsi="Arial" w:cs="Arial"/>
          <w:color w:val="101010"/>
          <w:sz w:val="24"/>
          <w:szCs w:val="24"/>
          <w:lang w:eastAsia="en-GB"/>
        </w:rPr>
        <w:t xml:space="preserve">final </w:t>
      </w:r>
      <w:r w:rsidR="009652CA">
        <w:rPr>
          <w:rFonts w:ascii="Arial" w:hAnsi="Arial" w:cs="Arial"/>
          <w:color w:val="101010"/>
          <w:sz w:val="24"/>
          <w:szCs w:val="24"/>
          <w:lang w:eastAsia="en-GB"/>
        </w:rPr>
        <w:t>advice on</w:t>
      </w:r>
      <w:r w:rsidR="007F5778">
        <w:rPr>
          <w:rFonts w:ascii="Arial" w:hAnsi="Arial" w:cs="Arial"/>
          <w:color w:val="101010"/>
          <w:sz w:val="24"/>
          <w:szCs w:val="24"/>
          <w:lang w:eastAsia="en-GB"/>
        </w:rPr>
        <w:t xml:space="preserve"> </w:t>
      </w:r>
      <w:r w:rsidR="001D3874">
        <w:rPr>
          <w:rFonts w:ascii="Arial" w:hAnsi="Arial" w:cs="Arial"/>
          <w:color w:val="101010"/>
          <w:sz w:val="24"/>
          <w:szCs w:val="24"/>
          <w:lang w:eastAsia="en-GB"/>
        </w:rPr>
        <w:t xml:space="preserve">eligibility for </w:t>
      </w:r>
      <w:r w:rsidR="007F5778">
        <w:rPr>
          <w:rFonts w:ascii="Arial" w:hAnsi="Arial" w:cs="Arial"/>
          <w:color w:val="101010"/>
          <w:sz w:val="24"/>
          <w:szCs w:val="24"/>
          <w:lang w:eastAsia="en-GB"/>
        </w:rPr>
        <w:t>the</w:t>
      </w:r>
      <w:r w:rsidR="009207C8">
        <w:rPr>
          <w:rFonts w:ascii="Arial" w:hAnsi="Arial" w:cs="Arial"/>
          <w:color w:val="101010"/>
          <w:sz w:val="24"/>
          <w:szCs w:val="24"/>
          <w:lang w:eastAsia="en-GB"/>
        </w:rPr>
        <w:t xml:space="preserve"> </w:t>
      </w:r>
      <w:r w:rsidR="001D3874">
        <w:rPr>
          <w:rFonts w:ascii="Arial" w:hAnsi="Arial" w:cs="Arial"/>
          <w:color w:val="101010"/>
          <w:sz w:val="24"/>
          <w:szCs w:val="24"/>
          <w:lang w:eastAsia="en-GB"/>
        </w:rPr>
        <w:t>a</w:t>
      </w:r>
      <w:r w:rsidR="00DF53A2">
        <w:rPr>
          <w:rFonts w:ascii="Arial" w:hAnsi="Arial" w:cs="Arial"/>
          <w:color w:val="101010"/>
          <w:sz w:val="24"/>
          <w:szCs w:val="24"/>
          <w:lang w:eastAsia="en-GB"/>
        </w:rPr>
        <w:t>utumn 2023 Covid-19 booster</w:t>
      </w:r>
      <w:r w:rsidR="0092236A">
        <w:rPr>
          <w:rFonts w:ascii="Arial" w:hAnsi="Arial" w:cs="Arial"/>
          <w:color w:val="101010"/>
          <w:sz w:val="24"/>
          <w:szCs w:val="24"/>
          <w:lang w:eastAsia="en-GB"/>
        </w:rPr>
        <w:t xml:space="preserve"> programme. </w:t>
      </w:r>
      <w:r w:rsidR="0092236A">
        <w:rPr>
          <w:rFonts w:ascii="Arial" w:hAnsi="Arial" w:cs="Arial"/>
          <w:sz w:val="24"/>
          <w:szCs w:val="24"/>
        </w:rPr>
        <w:t>As ever, t</w:t>
      </w:r>
      <w:r w:rsidR="004D7CEA" w:rsidRPr="000E7D9D">
        <w:rPr>
          <w:rFonts w:ascii="Arial" w:hAnsi="Arial" w:cs="Arial"/>
          <w:sz w:val="24"/>
          <w:szCs w:val="24"/>
        </w:rPr>
        <w:t xml:space="preserve">he primary </w:t>
      </w:r>
      <w:r w:rsidR="00191C81">
        <w:rPr>
          <w:rFonts w:ascii="Arial" w:hAnsi="Arial" w:cs="Arial"/>
          <w:sz w:val="24"/>
          <w:szCs w:val="24"/>
        </w:rPr>
        <w:t xml:space="preserve">aim </w:t>
      </w:r>
      <w:r w:rsidR="004D7CEA">
        <w:rPr>
          <w:rFonts w:ascii="Arial" w:hAnsi="Arial" w:cs="Arial"/>
          <w:sz w:val="24"/>
          <w:szCs w:val="24"/>
        </w:rPr>
        <w:t>of th</w:t>
      </w:r>
      <w:r w:rsidR="0092236A">
        <w:rPr>
          <w:rFonts w:ascii="Arial" w:hAnsi="Arial" w:cs="Arial"/>
          <w:sz w:val="24"/>
          <w:szCs w:val="24"/>
        </w:rPr>
        <w:t>e Covid-19 vaccination</w:t>
      </w:r>
      <w:r w:rsidR="004D7CEA">
        <w:rPr>
          <w:rFonts w:ascii="Arial" w:hAnsi="Arial" w:cs="Arial"/>
          <w:sz w:val="24"/>
          <w:szCs w:val="24"/>
        </w:rPr>
        <w:t xml:space="preserve"> programme</w:t>
      </w:r>
      <w:r w:rsidR="004D7CEA" w:rsidRPr="000E7D9D">
        <w:rPr>
          <w:rFonts w:ascii="Arial" w:hAnsi="Arial" w:cs="Arial"/>
          <w:sz w:val="24"/>
          <w:szCs w:val="24"/>
        </w:rPr>
        <w:t xml:space="preserve"> is to </w:t>
      </w:r>
      <w:r w:rsidR="00191C81">
        <w:rPr>
          <w:rFonts w:ascii="Arial" w:hAnsi="Arial" w:cs="Arial"/>
          <w:sz w:val="24"/>
          <w:szCs w:val="24"/>
        </w:rPr>
        <w:t xml:space="preserve">boost </w:t>
      </w:r>
      <w:r w:rsidR="004D7CEA" w:rsidRPr="000E7D9D">
        <w:rPr>
          <w:rFonts w:ascii="Arial" w:hAnsi="Arial" w:cs="Arial"/>
          <w:sz w:val="24"/>
          <w:szCs w:val="24"/>
        </w:rPr>
        <w:t xml:space="preserve">immunity in those at higher risk from </w:t>
      </w:r>
      <w:r w:rsidR="00191C81" w:rsidRPr="000E7D9D">
        <w:rPr>
          <w:rFonts w:ascii="Arial" w:hAnsi="Arial" w:cs="Arial"/>
          <w:sz w:val="24"/>
          <w:szCs w:val="24"/>
        </w:rPr>
        <w:t>C</w:t>
      </w:r>
      <w:r w:rsidR="00191C81">
        <w:rPr>
          <w:rFonts w:ascii="Arial" w:hAnsi="Arial" w:cs="Arial"/>
          <w:sz w:val="24"/>
          <w:szCs w:val="24"/>
        </w:rPr>
        <w:t>ovid</w:t>
      </w:r>
      <w:r w:rsidR="004D7CEA" w:rsidRPr="000E7D9D">
        <w:rPr>
          <w:rFonts w:ascii="Arial" w:hAnsi="Arial" w:cs="Arial"/>
          <w:sz w:val="24"/>
          <w:szCs w:val="24"/>
        </w:rPr>
        <w:t xml:space="preserve">-19 and </w:t>
      </w:r>
      <w:r w:rsidR="00191C81">
        <w:rPr>
          <w:rFonts w:ascii="Arial" w:hAnsi="Arial" w:cs="Arial"/>
          <w:sz w:val="24"/>
          <w:szCs w:val="24"/>
        </w:rPr>
        <w:t xml:space="preserve">to improve </w:t>
      </w:r>
      <w:r w:rsidR="004D7CEA" w:rsidRPr="000E7D9D">
        <w:rPr>
          <w:rFonts w:ascii="Arial" w:hAnsi="Arial" w:cs="Arial"/>
          <w:sz w:val="24"/>
          <w:szCs w:val="24"/>
        </w:rPr>
        <w:t>protection against severe</w:t>
      </w:r>
      <w:r w:rsidR="00191C81">
        <w:rPr>
          <w:rFonts w:ascii="Arial" w:hAnsi="Arial" w:cs="Arial"/>
          <w:sz w:val="24"/>
          <w:szCs w:val="24"/>
        </w:rPr>
        <w:t xml:space="preserve"> illness</w:t>
      </w:r>
      <w:r w:rsidR="004D7CEA" w:rsidRPr="000E7D9D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4D7CEA" w:rsidRPr="000E7D9D">
        <w:rPr>
          <w:rFonts w:ascii="Arial" w:hAnsi="Arial" w:cs="Arial"/>
          <w:sz w:val="24"/>
          <w:szCs w:val="24"/>
        </w:rPr>
        <w:t>hospitalisation</w:t>
      </w:r>
      <w:proofErr w:type="gramEnd"/>
      <w:r w:rsidR="004D7CEA" w:rsidRPr="000E7D9D">
        <w:rPr>
          <w:rFonts w:ascii="Arial" w:hAnsi="Arial" w:cs="Arial"/>
          <w:sz w:val="24"/>
          <w:szCs w:val="24"/>
        </w:rPr>
        <w:t xml:space="preserve"> and death.</w:t>
      </w:r>
      <w:r w:rsidR="004D7CEA">
        <w:rPr>
          <w:rFonts w:ascii="Arial" w:hAnsi="Arial" w:cs="Arial"/>
          <w:sz w:val="24"/>
          <w:szCs w:val="24"/>
        </w:rPr>
        <w:t xml:space="preserve"> </w:t>
      </w:r>
    </w:p>
    <w:p w14:paraId="707E86D2" w14:textId="109E4C9D" w:rsidR="009652CA" w:rsidRDefault="009652CA" w:rsidP="001D0A9A">
      <w:pPr>
        <w:contextualSpacing/>
        <w:rPr>
          <w:rFonts w:ascii="Arial" w:hAnsi="Arial" w:cs="Arial"/>
          <w:sz w:val="24"/>
          <w:szCs w:val="24"/>
        </w:rPr>
      </w:pPr>
    </w:p>
    <w:p w14:paraId="7609C5E7" w14:textId="35499419" w:rsidR="009652CA" w:rsidRPr="009652CA" w:rsidRDefault="0092236A" w:rsidP="001D0A9A">
      <w:pPr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</w:t>
      </w:r>
      <w:r w:rsidR="001D3874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utumn 2023, t</w:t>
      </w:r>
      <w:r w:rsidR="007F5778">
        <w:rPr>
          <w:rFonts w:ascii="Arial" w:hAnsi="Arial" w:cs="Arial"/>
          <w:sz w:val="24"/>
          <w:szCs w:val="24"/>
        </w:rPr>
        <w:t xml:space="preserve">he JCVI </w:t>
      </w:r>
      <w:r w:rsidR="001B4B72">
        <w:rPr>
          <w:rFonts w:ascii="Arial" w:hAnsi="Arial" w:cs="Arial"/>
          <w:sz w:val="24"/>
          <w:szCs w:val="24"/>
        </w:rPr>
        <w:t>is</w:t>
      </w:r>
      <w:r w:rsidR="007F5778">
        <w:rPr>
          <w:rFonts w:ascii="Arial" w:hAnsi="Arial" w:cs="Arial"/>
          <w:sz w:val="24"/>
          <w:szCs w:val="24"/>
        </w:rPr>
        <w:t xml:space="preserve"> recommending</w:t>
      </w:r>
      <w:r w:rsidR="009652CA" w:rsidRPr="009652CA">
        <w:rPr>
          <w:rFonts w:ascii="Arial" w:hAnsi="Arial" w:cs="Arial"/>
          <w:sz w:val="24"/>
          <w:szCs w:val="24"/>
        </w:rPr>
        <w:t xml:space="preserve"> </w:t>
      </w:r>
      <w:r w:rsidR="001B4B72">
        <w:rPr>
          <w:rFonts w:ascii="Arial" w:hAnsi="Arial" w:cs="Arial"/>
          <w:sz w:val="24"/>
          <w:szCs w:val="24"/>
        </w:rPr>
        <w:t xml:space="preserve">a </w:t>
      </w:r>
      <w:r w:rsidR="009652CA" w:rsidRPr="009652CA">
        <w:rPr>
          <w:rFonts w:ascii="Arial" w:hAnsi="Arial" w:cs="Arial"/>
          <w:sz w:val="24"/>
          <w:szCs w:val="24"/>
        </w:rPr>
        <w:t xml:space="preserve">single dose of </w:t>
      </w:r>
      <w:r w:rsidR="00191C81" w:rsidRPr="009652CA">
        <w:rPr>
          <w:rFonts w:ascii="Arial" w:hAnsi="Arial" w:cs="Arial"/>
          <w:sz w:val="24"/>
          <w:szCs w:val="24"/>
        </w:rPr>
        <w:t>C</w:t>
      </w:r>
      <w:r w:rsidR="00191C81">
        <w:rPr>
          <w:rFonts w:ascii="Arial" w:hAnsi="Arial" w:cs="Arial"/>
          <w:sz w:val="24"/>
          <w:szCs w:val="24"/>
        </w:rPr>
        <w:t>ovid</w:t>
      </w:r>
      <w:r w:rsidR="009652CA" w:rsidRPr="009652CA">
        <w:rPr>
          <w:rFonts w:ascii="Arial" w:hAnsi="Arial" w:cs="Arial"/>
          <w:sz w:val="24"/>
          <w:szCs w:val="24"/>
        </w:rPr>
        <w:t>-19 vaccine be offered to:</w:t>
      </w:r>
    </w:p>
    <w:p w14:paraId="1CC18837" w14:textId="26B06AE4" w:rsidR="009652CA" w:rsidRDefault="009652CA" w:rsidP="001D0A9A">
      <w:pPr>
        <w:rPr>
          <w:rFonts w:ascii="Arial" w:hAnsi="Arial" w:cs="Arial"/>
          <w:sz w:val="24"/>
          <w:szCs w:val="24"/>
        </w:rPr>
      </w:pPr>
    </w:p>
    <w:p w14:paraId="1FFB3930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Residents in a care home for older adults </w:t>
      </w:r>
    </w:p>
    <w:p w14:paraId="03CDA468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All adults aged 65 years and </w:t>
      </w:r>
      <w:proofErr w:type="gramStart"/>
      <w:r w:rsidRPr="00194927">
        <w:rPr>
          <w:rFonts w:ascii="Arial" w:hAnsi="Arial" w:cs="Arial"/>
          <w:sz w:val="24"/>
          <w:szCs w:val="24"/>
        </w:rPr>
        <w:t>over</w:t>
      </w:r>
      <w:proofErr w:type="gramEnd"/>
      <w:r w:rsidRPr="00194927">
        <w:rPr>
          <w:rFonts w:ascii="Arial" w:hAnsi="Arial" w:cs="Arial"/>
          <w:sz w:val="24"/>
          <w:szCs w:val="24"/>
        </w:rPr>
        <w:t xml:space="preserve"> </w:t>
      </w:r>
    </w:p>
    <w:p w14:paraId="0328E594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Persons aged 6 months to 64 years in a clinical risk group, as defined in tables 3 and 4 of the COVID-19 chapter of the Green Book </w:t>
      </w:r>
    </w:p>
    <w:p w14:paraId="52FC104B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Frontline health and social care workers </w:t>
      </w:r>
    </w:p>
    <w:p w14:paraId="2B09E990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Persons aged 12 to 64 years who are household contacts, as defined in the Green Book, of people with </w:t>
      </w:r>
      <w:proofErr w:type="gramStart"/>
      <w:r w:rsidRPr="00194927">
        <w:rPr>
          <w:rFonts w:ascii="Arial" w:hAnsi="Arial" w:cs="Arial"/>
          <w:sz w:val="24"/>
          <w:szCs w:val="24"/>
        </w:rPr>
        <w:t>immunosuppression</w:t>
      </w:r>
      <w:proofErr w:type="gramEnd"/>
      <w:r w:rsidRPr="00194927">
        <w:rPr>
          <w:rFonts w:ascii="Arial" w:hAnsi="Arial" w:cs="Arial"/>
          <w:sz w:val="24"/>
          <w:szCs w:val="24"/>
        </w:rPr>
        <w:t xml:space="preserve"> </w:t>
      </w:r>
    </w:p>
    <w:p w14:paraId="3651FB66" w14:textId="77777777" w:rsidR="00747322" w:rsidRPr="00194927" w:rsidRDefault="00747322" w:rsidP="001D0A9A">
      <w:pPr>
        <w:pStyle w:val="ListParagraph"/>
        <w:numPr>
          <w:ilvl w:val="0"/>
          <w:numId w:val="6"/>
        </w:numPr>
        <w:ind w:left="0"/>
        <w:contextualSpacing/>
        <w:rPr>
          <w:rFonts w:ascii="Arial" w:hAnsi="Arial" w:cs="Arial"/>
          <w:iCs/>
          <w:sz w:val="24"/>
          <w:szCs w:val="24"/>
        </w:rPr>
      </w:pPr>
      <w:r w:rsidRPr="00194927">
        <w:rPr>
          <w:rFonts w:ascii="Arial" w:hAnsi="Arial" w:cs="Arial"/>
          <w:sz w:val="24"/>
          <w:szCs w:val="24"/>
        </w:rPr>
        <w:t xml:space="preserve">Persons aged 16 to 64 years who are carers, as defined in the Green Book, and staff working in care homes for older </w:t>
      </w:r>
      <w:proofErr w:type="gramStart"/>
      <w:r w:rsidRPr="00194927">
        <w:rPr>
          <w:rFonts w:ascii="Arial" w:hAnsi="Arial" w:cs="Arial"/>
          <w:sz w:val="24"/>
          <w:szCs w:val="24"/>
        </w:rPr>
        <w:t>adults</w:t>
      </w:r>
      <w:proofErr w:type="gramEnd"/>
    </w:p>
    <w:p w14:paraId="3AC097A6" w14:textId="77777777" w:rsidR="00DB09FD" w:rsidRPr="001A5B6B" w:rsidRDefault="00DB09FD" w:rsidP="001D0A9A">
      <w:pPr>
        <w:pStyle w:val="ListParagraph"/>
        <w:ind w:left="0"/>
        <w:contextualSpacing/>
        <w:rPr>
          <w:rFonts w:ascii="Arial" w:hAnsi="Arial" w:cs="Arial"/>
          <w:sz w:val="24"/>
          <w:szCs w:val="24"/>
        </w:rPr>
      </w:pPr>
    </w:p>
    <w:p w14:paraId="3FD169BD" w14:textId="0A177810" w:rsidR="00747322" w:rsidRDefault="000C6272" w:rsidP="001D0A9A">
      <w:pPr>
        <w:contextualSpacing/>
        <w:rPr>
          <w:rFonts w:ascii="Arial" w:hAnsi="Arial" w:cs="Arial"/>
          <w:sz w:val="24"/>
          <w:szCs w:val="24"/>
        </w:rPr>
      </w:pPr>
      <w:r w:rsidRPr="000C6272">
        <w:rPr>
          <w:rFonts w:ascii="Arial" w:hAnsi="Arial" w:cs="Arial"/>
          <w:sz w:val="24"/>
          <w:szCs w:val="24"/>
        </w:rPr>
        <w:t>This advice differs</w:t>
      </w:r>
      <w:r w:rsidR="001D3874">
        <w:rPr>
          <w:rFonts w:ascii="Arial" w:hAnsi="Arial" w:cs="Arial"/>
          <w:sz w:val="24"/>
          <w:szCs w:val="24"/>
        </w:rPr>
        <w:t xml:space="preserve"> slightly</w:t>
      </w:r>
      <w:r w:rsidRPr="000C6272">
        <w:rPr>
          <w:rFonts w:ascii="Arial" w:hAnsi="Arial" w:cs="Arial"/>
          <w:sz w:val="24"/>
          <w:szCs w:val="24"/>
        </w:rPr>
        <w:t xml:space="preserve"> </w:t>
      </w:r>
      <w:r w:rsidR="0092236A">
        <w:rPr>
          <w:rFonts w:ascii="Arial" w:hAnsi="Arial" w:cs="Arial"/>
          <w:sz w:val="24"/>
          <w:szCs w:val="24"/>
        </w:rPr>
        <w:t xml:space="preserve">from the 2022 </w:t>
      </w:r>
      <w:r w:rsidR="001D3874">
        <w:rPr>
          <w:rFonts w:ascii="Arial" w:hAnsi="Arial" w:cs="Arial"/>
          <w:sz w:val="24"/>
          <w:szCs w:val="24"/>
        </w:rPr>
        <w:t>a</w:t>
      </w:r>
      <w:r w:rsidR="0092236A">
        <w:rPr>
          <w:rFonts w:ascii="Arial" w:hAnsi="Arial" w:cs="Arial"/>
          <w:sz w:val="24"/>
          <w:szCs w:val="24"/>
        </w:rPr>
        <w:t xml:space="preserve">utumn programme, as the age threshold for adults who are not in a clinical risk group or a household contact </w:t>
      </w:r>
      <w:r w:rsidR="00747322">
        <w:rPr>
          <w:rFonts w:ascii="Arial" w:hAnsi="Arial" w:cs="Arial"/>
          <w:sz w:val="24"/>
          <w:szCs w:val="24"/>
        </w:rPr>
        <w:t xml:space="preserve">of someone with immunosuppression, </w:t>
      </w:r>
      <w:r w:rsidR="0092236A">
        <w:rPr>
          <w:rFonts w:ascii="Arial" w:hAnsi="Arial" w:cs="Arial"/>
          <w:sz w:val="24"/>
          <w:szCs w:val="24"/>
        </w:rPr>
        <w:t xml:space="preserve">has increased to 65. </w:t>
      </w:r>
      <w:r w:rsidR="001D3874" w:rsidRPr="001D3874">
        <w:rPr>
          <w:rFonts w:ascii="Arial" w:hAnsi="Arial" w:cs="Arial"/>
          <w:sz w:val="24"/>
          <w:szCs w:val="24"/>
        </w:rPr>
        <w:t xml:space="preserve">Given the high proportion of older adults with comorbidities and the higher uptake seen in universal age-based programmes, </w:t>
      </w:r>
      <w:r w:rsidR="001D3874">
        <w:rPr>
          <w:rFonts w:ascii="Arial" w:hAnsi="Arial" w:cs="Arial"/>
          <w:sz w:val="24"/>
          <w:szCs w:val="24"/>
        </w:rPr>
        <w:t xml:space="preserve">the </w:t>
      </w:r>
      <w:r w:rsidR="001D3874" w:rsidRPr="001D3874">
        <w:rPr>
          <w:rFonts w:ascii="Arial" w:hAnsi="Arial" w:cs="Arial"/>
          <w:sz w:val="24"/>
          <w:szCs w:val="24"/>
        </w:rPr>
        <w:t xml:space="preserve">JCVI considers </w:t>
      </w:r>
      <w:r w:rsidR="001D3874">
        <w:rPr>
          <w:rFonts w:ascii="Arial" w:hAnsi="Arial" w:cs="Arial"/>
          <w:sz w:val="24"/>
          <w:szCs w:val="24"/>
        </w:rPr>
        <w:t xml:space="preserve">at this </w:t>
      </w:r>
      <w:r w:rsidR="007635A8">
        <w:rPr>
          <w:rFonts w:ascii="Arial" w:hAnsi="Arial" w:cs="Arial"/>
          <w:sz w:val="24"/>
          <w:szCs w:val="24"/>
        </w:rPr>
        <w:t xml:space="preserve">transition </w:t>
      </w:r>
      <w:r w:rsidR="001D3874">
        <w:rPr>
          <w:rFonts w:ascii="Arial" w:hAnsi="Arial" w:cs="Arial"/>
          <w:sz w:val="24"/>
          <w:szCs w:val="24"/>
        </w:rPr>
        <w:t xml:space="preserve">stage of the pandemic recovery, </w:t>
      </w:r>
      <w:r w:rsidR="001D3874" w:rsidRPr="001D3874">
        <w:rPr>
          <w:rFonts w:ascii="Arial" w:hAnsi="Arial" w:cs="Arial"/>
          <w:sz w:val="24"/>
          <w:szCs w:val="24"/>
        </w:rPr>
        <w:t xml:space="preserve">it is </w:t>
      </w:r>
      <w:r w:rsidR="007635A8">
        <w:rPr>
          <w:rFonts w:ascii="Arial" w:hAnsi="Arial" w:cs="Arial"/>
          <w:sz w:val="24"/>
          <w:szCs w:val="24"/>
        </w:rPr>
        <w:t xml:space="preserve">cost effective and </w:t>
      </w:r>
      <w:r w:rsidR="001D3874" w:rsidRPr="001D3874">
        <w:rPr>
          <w:rFonts w:ascii="Arial" w:hAnsi="Arial" w:cs="Arial"/>
          <w:sz w:val="24"/>
          <w:szCs w:val="24"/>
        </w:rPr>
        <w:lastRenderedPageBreak/>
        <w:t xml:space="preserve">appropriate to offer vaccination to all adults aged 65 years and over. </w:t>
      </w:r>
      <w:r w:rsidR="00EA0BCF">
        <w:rPr>
          <w:rFonts w:ascii="Arial" w:hAnsi="Arial" w:cs="Arial"/>
          <w:sz w:val="24"/>
          <w:szCs w:val="24"/>
        </w:rPr>
        <w:t>This means the age threshold for a Covid-19 autumn booster aligns with eligibility for flu vaccination in 2023.</w:t>
      </w:r>
    </w:p>
    <w:p w14:paraId="24A1C362" w14:textId="77777777" w:rsidR="007635A8" w:rsidRDefault="007635A8" w:rsidP="001D0A9A">
      <w:pPr>
        <w:contextualSpacing/>
        <w:rPr>
          <w:rFonts w:ascii="Arial" w:hAnsi="Arial" w:cs="Arial"/>
          <w:sz w:val="24"/>
          <w:szCs w:val="24"/>
        </w:rPr>
      </w:pPr>
    </w:p>
    <w:p w14:paraId="5E243D9C" w14:textId="20088DB1" w:rsidR="007635A8" w:rsidRDefault="00147501" w:rsidP="001D0A9A">
      <w:pPr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Pr="00A57D69">
        <w:rPr>
          <w:rFonts w:ascii="Arial" w:hAnsi="Arial" w:cs="Arial"/>
          <w:sz w:val="24"/>
          <w:szCs w:val="24"/>
          <w:lang w:eastAsia="en-GB"/>
        </w:rPr>
        <w:t xml:space="preserve">he JCVI additionally advises that </w:t>
      </w:r>
      <w:r>
        <w:rPr>
          <w:rFonts w:ascii="Arial" w:hAnsi="Arial" w:cs="Arial"/>
          <w:sz w:val="24"/>
          <w:szCs w:val="24"/>
          <w:lang w:eastAsia="en-GB"/>
        </w:rPr>
        <w:t xml:space="preserve">a </w:t>
      </w:r>
      <w:r w:rsidRPr="00A57D69">
        <w:rPr>
          <w:rFonts w:ascii="Arial" w:hAnsi="Arial" w:cs="Arial"/>
          <w:sz w:val="24"/>
          <w:szCs w:val="24"/>
          <w:lang w:eastAsia="en-GB"/>
        </w:rPr>
        <w:t>primary course C</w:t>
      </w:r>
      <w:r w:rsidR="00EA0BCF">
        <w:rPr>
          <w:rFonts w:ascii="Arial" w:hAnsi="Arial" w:cs="Arial"/>
          <w:sz w:val="24"/>
          <w:szCs w:val="24"/>
          <w:lang w:eastAsia="en-GB"/>
        </w:rPr>
        <w:t>ovid</w:t>
      </w:r>
      <w:r w:rsidRPr="00A57D69">
        <w:rPr>
          <w:rFonts w:ascii="Arial" w:hAnsi="Arial" w:cs="Arial"/>
          <w:sz w:val="24"/>
          <w:szCs w:val="24"/>
          <w:lang w:eastAsia="en-GB"/>
        </w:rPr>
        <w:t xml:space="preserve">-19 vaccination should </w:t>
      </w:r>
      <w:r>
        <w:rPr>
          <w:rFonts w:ascii="Arial" w:hAnsi="Arial" w:cs="Arial"/>
          <w:sz w:val="24"/>
          <w:szCs w:val="24"/>
          <w:lang w:eastAsia="en-GB"/>
        </w:rPr>
        <w:t xml:space="preserve">change to </w:t>
      </w:r>
      <w:r w:rsidRPr="00A57D69">
        <w:rPr>
          <w:rFonts w:ascii="Arial" w:hAnsi="Arial" w:cs="Arial"/>
          <w:sz w:val="24"/>
          <w:szCs w:val="24"/>
          <w:lang w:eastAsia="en-GB"/>
        </w:rPr>
        <w:t>consist of a single dose of C</w:t>
      </w:r>
      <w:r w:rsidR="00EA0BCF">
        <w:rPr>
          <w:rFonts w:ascii="Arial" w:hAnsi="Arial" w:cs="Arial"/>
          <w:sz w:val="24"/>
          <w:szCs w:val="24"/>
          <w:lang w:eastAsia="en-GB"/>
        </w:rPr>
        <w:t>ovid</w:t>
      </w:r>
      <w:r w:rsidRPr="00A57D69">
        <w:rPr>
          <w:rFonts w:ascii="Arial" w:hAnsi="Arial" w:cs="Arial"/>
          <w:sz w:val="24"/>
          <w:szCs w:val="24"/>
          <w:lang w:eastAsia="en-GB"/>
        </w:rPr>
        <w:t>-19 vaccine. Eligibility for the offer of primary vaccination will be the same as for autumn 2023 booster vaccination</w:t>
      </w:r>
      <w:r>
        <w:rPr>
          <w:rFonts w:ascii="Arial" w:hAnsi="Arial" w:cs="Arial"/>
          <w:sz w:val="24"/>
          <w:szCs w:val="24"/>
          <w:lang w:eastAsia="en-GB"/>
        </w:rPr>
        <w:t xml:space="preserve">, as the universal offer </w:t>
      </w:r>
      <w:r w:rsidRPr="00D35E71">
        <w:rPr>
          <w:rFonts w:ascii="Arial" w:hAnsi="Arial" w:cs="Arial"/>
          <w:sz w:val="24"/>
          <w:szCs w:val="24"/>
          <w:lang w:eastAsia="en-GB"/>
        </w:rPr>
        <w:t>finished</w:t>
      </w:r>
      <w:r>
        <w:rPr>
          <w:rFonts w:ascii="Arial" w:hAnsi="Arial" w:cs="Arial"/>
          <w:sz w:val="24"/>
          <w:szCs w:val="24"/>
          <w:lang w:eastAsia="en-GB"/>
        </w:rPr>
        <w:t xml:space="preserve"> on the 30</w:t>
      </w:r>
      <w:r w:rsidRPr="00546304">
        <w:rPr>
          <w:rFonts w:ascii="Arial" w:hAnsi="Arial" w:cs="Arial"/>
          <w:sz w:val="24"/>
          <w:szCs w:val="24"/>
          <w:vertAlign w:val="superscript"/>
          <w:lang w:eastAsia="en-GB"/>
        </w:rPr>
        <w:t>th</w:t>
      </w:r>
      <w:r>
        <w:rPr>
          <w:rFonts w:ascii="Arial" w:hAnsi="Arial" w:cs="Arial"/>
          <w:sz w:val="24"/>
          <w:szCs w:val="24"/>
          <w:lang w:eastAsia="en-GB"/>
        </w:rPr>
        <w:t xml:space="preserve"> June.</w:t>
      </w:r>
    </w:p>
    <w:p w14:paraId="6FA6C0E3" w14:textId="77777777" w:rsidR="001D3874" w:rsidRDefault="001D3874" w:rsidP="001D0A9A">
      <w:pPr>
        <w:contextualSpacing/>
        <w:rPr>
          <w:rFonts w:ascii="Arial" w:hAnsi="Arial" w:cs="Arial"/>
          <w:sz w:val="24"/>
          <w:szCs w:val="24"/>
        </w:rPr>
      </w:pPr>
    </w:p>
    <w:p w14:paraId="28AE4B8D" w14:textId="22EA9B05" w:rsidR="00BC7112" w:rsidRDefault="009207C8" w:rsidP="001D0A9A">
      <w:pPr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Alongside my UK counterparts, I have accepted this advice. </w:t>
      </w:r>
      <w:r w:rsidR="007635A8">
        <w:rPr>
          <w:rFonts w:ascii="Arial" w:hAnsi="Arial" w:cs="Arial"/>
          <w:sz w:val="24"/>
          <w:szCs w:val="24"/>
        </w:rPr>
        <w:t xml:space="preserve">Further advice on the preferred vaccine products for the autumn is expected from JCVI shortly. </w:t>
      </w:r>
      <w:r w:rsidR="00EA0BCF">
        <w:rPr>
          <w:rFonts w:ascii="Arial" w:hAnsi="Arial" w:cs="Arial"/>
          <w:sz w:val="24"/>
          <w:szCs w:val="24"/>
        </w:rPr>
        <w:t>Planning is already underway by NHS organisations to prepare for the autumn programme.</w:t>
      </w:r>
    </w:p>
    <w:p w14:paraId="035EE61F" w14:textId="77777777" w:rsidR="00AC2CE3" w:rsidRDefault="00AC2CE3" w:rsidP="001D0A9A">
      <w:pPr>
        <w:contextualSpacing/>
        <w:rPr>
          <w:rFonts w:ascii="Arial" w:hAnsi="Arial" w:cs="Arial"/>
          <w:color w:val="101010"/>
          <w:sz w:val="24"/>
          <w:szCs w:val="24"/>
          <w:lang w:eastAsia="en-GB"/>
        </w:rPr>
      </w:pPr>
    </w:p>
    <w:p w14:paraId="2D26E884" w14:textId="77777777" w:rsidR="000E3812" w:rsidRPr="00620AAF" w:rsidRDefault="000E3812" w:rsidP="001D0A9A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20AAF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This statement is being issued during recess </w:t>
      </w:r>
      <w:proofErr w:type="gramStart"/>
      <w:r w:rsidRPr="00620AAF">
        <w:rPr>
          <w:rFonts w:ascii="Arial" w:hAnsi="Arial" w:cs="Arial"/>
          <w:color w:val="000000"/>
          <w:sz w:val="24"/>
          <w:szCs w:val="24"/>
          <w:shd w:val="clear" w:color="auto" w:fill="FFFFFF"/>
        </w:rPr>
        <w:t>in order to</w:t>
      </w:r>
      <w:proofErr w:type="gramEnd"/>
      <w:r w:rsidRPr="00620AAF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keep members informed. Should members wish me to make a further statement or to answer questions on this when the Senedd returns I would be happy to do so.</w:t>
      </w:r>
    </w:p>
    <w:p w14:paraId="36449561" w14:textId="3D81DBA4" w:rsidR="00191C81" w:rsidRDefault="00191C81" w:rsidP="007F2122">
      <w:pPr>
        <w:spacing w:after="160" w:line="259" w:lineRule="auto"/>
        <w:contextualSpacing/>
        <w:rPr>
          <w:rFonts w:ascii="Arial" w:hAnsi="Arial" w:cs="Arial"/>
          <w:color w:val="101010"/>
          <w:sz w:val="24"/>
          <w:szCs w:val="24"/>
          <w:lang w:eastAsia="en-GB"/>
        </w:rPr>
      </w:pPr>
    </w:p>
    <w:p w14:paraId="345F1BC9" w14:textId="4404E91D" w:rsidR="005C2DEA" w:rsidRDefault="005C2DEA" w:rsidP="007F2122">
      <w:pPr>
        <w:spacing w:after="160" w:line="259" w:lineRule="auto"/>
        <w:contextualSpacing/>
        <w:rPr>
          <w:rFonts w:ascii="Arial" w:hAnsi="Arial" w:cs="Arial"/>
          <w:color w:val="101010"/>
          <w:sz w:val="24"/>
          <w:szCs w:val="24"/>
          <w:lang w:eastAsia="en-GB"/>
        </w:rPr>
      </w:pPr>
    </w:p>
    <w:sectPr w:rsidR="005C2DEA" w:rsidSect="00976B24"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2694" w:right="709" w:bottom="1276" w:left="1418" w:header="720" w:footer="51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B5BDE" w14:textId="77777777" w:rsidR="00C64301" w:rsidRDefault="00C64301">
      <w:r>
        <w:separator/>
      </w:r>
    </w:p>
  </w:endnote>
  <w:endnote w:type="continuationSeparator" w:id="0">
    <w:p w14:paraId="645AF074" w14:textId="77777777" w:rsidR="00C64301" w:rsidRDefault="00C64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eGothi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4B09F" w14:textId="77777777" w:rsidR="005D2A41" w:rsidRDefault="005D2A41" w:rsidP="008F0CC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5D8845A" w14:textId="77777777" w:rsidR="005D2A41" w:rsidRDefault="005D2A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797A2" w14:textId="679D8F4F" w:rsidR="005D2A41" w:rsidRDefault="005D2A41" w:rsidP="008F0CC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50265">
      <w:rPr>
        <w:rStyle w:val="PageNumber"/>
        <w:noProof/>
      </w:rPr>
      <w:t>2</w:t>
    </w:r>
    <w:r>
      <w:rPr>
        <w:rStyle w:val="PageNumber"/>
      </w:rPr>
      <w:fldChar w:fldCharType="end"/>
    </w:r>
  </w:p>
  <w:p w14:paraId="45010B47" w14:textId="77777777" w:rsidR="005D2A41" w:rsidRDefault="005D2A4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C8CA9" w14:textId="2235FE87" w:rsidR="005D2A41" w:rsidRPr="005D2A41" w:rsidRDefault="005D2A41" w:rsidP="005D2A41">
    <w:pPr>
      <w:pStyle w:val="Footer"/>
      <w:framePr w:h="365" w:hRule="exact" w:wrap="around" w:vAnchor="text" w:hAnchor="page" w:x="6202" w:y="-58"/>
      <w:rPr>
        <w:rStyle w:val="PageNumber"/>
        <w:rFonts w:ascii="Arial" w:hAnsi="Arial" w:cs="Arial"/>
        <w:sz w:val="24"/>
        <w:szCs w:val="24"/>
      </w:rPr>
    </w:pPr>
    <w:r w:rsidRPr="005D2A41">
      <w:rPr>
        <w:rStyle w:val="PageNumber"/>
        <w:rFonts w:ascii="Arial" w:hAnsi="Arial" w:cs="Arial"/>
        <w:sz w:val="24"/>
        <w:szCs w:val="24"/>
      </w:rPr>
      <w:fldChar w:fldCharType="begin"/>
    </w:r>
    <w:r w:rsidRPr="005D2A41">
      <w:rPr>
        <w:rStyle w:val="PageNumber"/>
        <w:rFonts w:ascii="Arial" w:hAnsi="Arial" w:cs="Arial"/>
        <w:sz w:val="24"/>
        <w:szCs w:val="24"/>
      </w:rPr>
      <w:instrText xml:space="preserve">PAGE  </w:instrText>
    </w:r>
    <w:r w:rsidRPr="005D2A41">
      <w:rPr>
        <w:rStyle w:val="PageNumber"/>
        <w:rFonts w:ascii="Arial" w:hAnsi="Arial" w:cs="Arial"/>
        <w:sz w:val="24"/>
        <w:szCs w:val="24"/>
      </w:rPr>
      <w:fldChar w:fldCharType="separate"/>
    </w:r>
    <w:r w:rsidR="00250265">
      <w:rPr>
        <w:rStyle w:val="PageNumber"/>
        <w:rFonts w:ascii="Arial" w:hAnsi="Arial" w:cs="Arial"/>
        <w:noProof/>
        <w:sz w:val="24"/>
        <w:szCs w:val="24"/>
      </w:rPr>
      <w:t>1</w:t>
    </w:r>
    <w:r w:rsidRPr="005D2A41">
      <w:rPr>
        <w:rStyle w:val="PageNumber"/>
        <w:rFonts w:ascii="Arial" w:hAnsi="Arial" w:cs="Arial"/>
        <w:sz w:val="24"/>
        <w:szCs w:val="24"/>
      </w:rPr>
      <w:fldChar w:fldCharType="end"/>
    </w:r>
  </w:p>
  <w:p w14:paraId="7EECF1ED" w14:textId="77777777" w:rsidR="00DD4B82" w:rsidRPr="00A845A9" w:rsidRDefault="00DD4B82" w:rsidP="0069133F">
    <w:pPr>
      <w:pStyle w:val="Footer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8401B3" w14:textId="77777777" w:rsidR="00C64301" w:rsidRDefault="00C64301">
      <w:r>
        <w:separator/>
      </w:r>
    </w:p>
  </w:footnote>
  <w:footnote w:type="continuationSeparator" w:id="0">
    <w:p w14:paraId="0175DBD7" w14:textId="77777777" w:rsidR="00C64301" w:rsidRDefault="00C643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0E11B" w14:textId="77777777" w:rsidR="00AE064D" w:rsidRDefault="000C5E9B">
    <w:r>
      <w:rPr>
        <w:noProof/>
        <w:lang w:eastAsia="en-GB"/>
      </w:rPr>
      <w:drawing>
        <wp:anchor distT="0" distB="0" distL="114300" distR="114300" simplePos="0" relativeHeight="251657728" behindDoc="1" locked="0" layoutInCell="1" allowOverlap="1" wp14:anchorId="6AC6BA94" wp14:editId="64F0C2D0">
          <wp:simplePos x="0" y="0"/>
          <wp:positionH relativeFrom="column">
            <wp:posOffset>4637405</wp:posOffset>
          </wp:positionH>
          <wp:positionV relativeFrom="paragraph">
            <wp:posOffset>-111760</wp:posOffset>
          </wp:positionV>
          <wp:extent cx="1476375" cy="1400175"/>
          <wp:effectExtent l="0" t="0" r="9525" b="9525"/>
          <wp:wrapNone/>
          <wp:docPr id="7" name="Picture 7" descr="WG_positive_4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WG_positive_4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1400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0B8983B" w14:textId="77777777" w:rsidR="00DD4B82" w:rsidRDefault="00DD4B82">
    <w:pPr>
      <w:pStyle w:val="Header"/>
    </w:pPr>
  </w:p>
  <w:p w14:paraId="24B4FDF4" w14:textId="77777777" w:rsidR="00DD4B82" w:rsidRDefault="00DD4B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6F9E"/>
    <w:multiLevelType w:val="hybridMultilevel"/>
    <w:tmpl w:val="B12C9B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3C2E14"/>
    <w:multiLevelType w:val="hybridMultilevel"/>
    <w:tmpl w:val="330CCC3E"/>
    <w:lvl w:ilvl="0" w:tplc="A75CF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5004376C">
      <w:start w:val="1"/>
      <w:numFmt w:val="lowerRoman"/>
      <w:lvlText w:val="%3."/>
      <w:lvlJc w:val="left"/>
      <w:pPr>
        <w:ind w:left="3420" w:hanging="1440"/>
      </w:pPr>
      <w:rPr>
        <w:rFonts w:hint="default"/>
      </w:rPr>
    </w:lvl>
    <w:lvl w:ilvl="3" w:tplc="674E7250">
      <w:start w:val="4"/>
      <w:numFmt w:val="bullet"/>
      <w:lvlText w:val="•"/>
      <w:lvlJc w:val="left"/>
      <w:pPr>
        <w:ind w:left="2880" w:hanging="360"/>
      </w:pPr>
      <w:rPr>
        <w:rFonts w:ascii="Arial" w:eastAsiaTheme="minorHAnsi" w:hAnsi="Arial" w:cs="Arial" w:hint="default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BA5A30"/>
    <w:multiLevelType w:val="hybridMultilevel"/>
    <w:tmpl w:val="CE16A930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692CAB"/>
    <w:multiLevelType w:val="hybridMultilevel"/>
    <w:tmpl w:val="C0ECD0C0"/>
    <w:lvl w:ilvl="0" w:tplc="DE04E0FC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43302"/>
    <w:multiLevelType w:val="hybridMultilevel"/>
    <w:tmpl w:val="16E21D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81CE5"/>
    <w:multiLevelType w:val="hybridMultilevel"/>
    <w:tmpl w:val="777E9728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3859003">
    <w:abstractNumId w:val="2"/>
  </w:num>
  <w:num w:numId="2" w16cid:durableId="649749809">
    <w:abstractNumId w:val="1"/>
  </w:num>
  <w:num w:numId="3" w16cid:durableId="1656493645">
    <w:abstractNumId w:val="4"/>
  </w:num>
  <w:num w:numId="4" w16cid:durableId="497503219">
    <w:abstractNumId w:val="3"/>
  </w:num>
  <w:num w:numId="5" w16cid:durableId="571811733">
    <w:abstractNumId w:val="5"/>
  </w:num>
  <w:num w:numId="6" w16cid:durableId="5112339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B82"/>
    <w:rsid w:val="000002F8"/>
    <w:rsid w:val="000053CA"/>
    <w:rsid w:val="00006174"/>
    <w:rsid w:val="0000669C"/>
    <w:rsid w:val="00010974"/>
    <w:rsid w:val="00012BBD"/>
    <w:rsid w:val="000144AF"/>
    <w:rsid w:val="0002005A"/>
    <w:rsid w:val="00023B69"/>
    <w:rsid w:val="0002727D"/>
    <w:rsid w:val="0003036B"/>
    <w:rsid w:val="0003225E"/>
    <w:rsid w:val="0003237A"/>
    <w:rsid w:val="0003291C"/>
    <w:rsid w:val="000333C1"/>
    <w:rsid w:val="0003413E"/>
    <w:rsid w:val="000427F9"/>
    <w:rsid w:val="00043585"/>
    <w:rsid w:val="00045B4A"/>
    <w:rsid w:val="0004783D"/>
    <w:rsid w:val="000516D9"/>
    <w:rsid w:val="0005519E"/>
    <w:rsid w:val="000559C0"/>
    <w:rsid w:val="000567CD"/>
    <w:rsid w:val="00060A2A"/>
    <w:rsid w:val="00066913"/>
    <w:rsid w:val="0006774B"/>
    <w:rsid w:val="000706A7"/>
    <w:rsid w:val="00070CB4"/>
    <w:rsid w:val="000741C8"/>
    <w:rsid w:val="000819D1"/>
    <w:rsid w:val="00082663"/>
    <w:rsid w:val="00082B81"/>
    <w:rsid w:val="00082C60"/>
    <w:rsid w:val="00083014"/>
    <w:rsid w:val="00083DF4"/>
    <w:rsid w:val="00090508"/>
    <w:rsid w:val="00090C3D"/>
    <w:rsid w:val="000967E0"/>
    <w:rsid w:val="00097118"/>
    <w:rsid w:val="000A1206"/>
    <w:rsid w:val="000A1A2A"/>
    <w:rsid w:val="000A1B1D"/>
    <w:rsid w:val="000A4C6B"/>
    <w:rsid w:val="000A6DBB"/>
    <w:rsid w:val="000B264E"/>
    <w:rsid w:val="000B26B9"/>
    <w:rsid w:val="000B4149"/>
    <w:rsid w:val="000B5981"/>
    <w:rsid w:val="000C0DE6"/>
    <w:rsid w:val="000C33C6"/>
    <w:rsid w:val="000C3A52"/>
    <w:rsid w:val="000C3B28"/>
    <w:rsid w:val="000C53DB"/>
    <w:rsid w:val="000C5E9B"/>
    <w:rsid w:val="000C6272"/>
    <w:rsid w:val="000D0220"/>
    <w:rsid w:val="000D3E2E"/>
    <w:rsid w:val="000D51DA"/>
    <w:rsid w:val="000D6038"/>
    <w:rsid w:val="000D7218"/>
    <w:rsid w:val="000D78E2"/>
    <w:rsid w:val="000E28D8"/>
    <w:rsid w:val="000E3812"/>
    <w:rsid w:val="000E3B6C"/>
    <w:rsid w:val="000E7D9D"/>
    <w:rsid w:val="000F04C3"/>
    <w:rsid w:val="000F2DBA"/>
    <w:rsid w:val="000F442E"/>
    <w:rsid w:val="000F7346"/>
    <w:rsid w:val="00101A5A"/>
    <w:rsid w:val="00114640"/>
    <w:rsid w:val="00114F55"/>
    <w:rsid w:val="001157EB"/>
    <w:rsid w:val="0011656D"/>
    <w:rsid w:val="001169DC"/>
    <w:rsid w:val="00117FB2"/>
    <w:rsid w:val="00122DE6"/>
    <w:rsid w:val="001230E1"/>
    <w:rsid w:val="001247D8"/>
    <w:rsid w:val="00125BFD"/>
    <w:rsid w:val="0012660C"/>
    <w:rsid w:val="00134918"/>
    <w:rsid w:val="00137E2D"/>
    <w:rsid w:val="00137F49"/>
    <w:rsid w:val="00140B42"/>
    <w:rsid w:val="00143482"/>
    <w:rsid w:val="00143E00"/>
    <w:rsid w:val="001441EB"/>
    <w:rsid w:val="001460B1"/>
    <w:rsid w:val="00146AD4"/>
    <w:rsid w:val="00147501"/>
    <w:rsid w:val="00150DC0"/>
    <w:rsid w:val="00157822"/>
    <w:rsid w:val="001612A1"/>
    <w:rsid w:val="00163857"/>
    <w:rsid w:val="00163AD7"/>
    <w:rsid w:val="00165113"/>
    <w:rsid w:val="00166D8C"/>
    <w:rsid w:val="00167399"/>
    <w:rsid w:val="0017102C"/>
    <w:rsid w:val="00171E61"/>
    <w:rsid w:val="00171F09"/>
    <w:rsid w:val="00172020"/>
    <w:rsid w:val="00173C67"/>
    <w:rsid w:val="00174544"/>
    <w:rsid w:val="0017474B"/>
    <w:rsid w:val="00182E4E"/>
    <w:rsid w:val="001834B8"/>
    <w:rsid w:val="00183C4E"/>
    <w:rsid w:val="0018675C"/>
    <w:rsid w:val="001877B3"/>
    <w:rsid w:val="00190A42"/>
    <w:rsid w:val="00191C81"/>
    <w:rsid w:val="001936FD"/>
    <w:rsid w:val="00194164"/>
    <w:rsid w:val="00195D7B"/>
    <w:rsid w:val="00197734"/>
    <w:rsid w:val="00197C34"/>
    <w:rsid w:val="00197C48"/>
    <w:rsid w:val="001A39E2"/>
    <w:rsid w:val="001A6AF1"/>
    <w:rsid w:val="001A6F88"/>
    <w:rsid w:val="001B027C"/>
    <w:rsid w:val="001B11FF"/>
    <w:rsid w:val="001B288D"/>
    <w:rsid w:val="001B3202"/>
    <w:rsid w:val="001B3551"/>
    <w:rsid w:val="001B4B72"/>
    <w:rsid w:val="001B4BBE"/>
    <w:rsid w:val="001B6E1C"/>
    <w:rsid w:val="001B780D"/>
    <w:rsid w:val="001C1F2D"/>
    <w:rsid w:val="001C4E66"/>
    <w:rsid w:val="001C532F"/>
    <w:rsid w:val="001D0A9A"/>
    <w:rsid w:val="001D13C5"/>
    <w:rsid w:val="001D1BD4"/>
    <w:rsid w:val="001D1FD4"/>
    <w:rsid w:val="001D24FE"/>
    <w:rsid w:val="001D3874"/>
    <w:rsid w:val="001D5677"/>
    <w:rsid w:val="001E14DB"/>
    <w:rsid w:val="001E23A6"/>
    <w:rsid w:val="001E28E0"/>
    <w:rsid w:val="001E483D"/>
    <w:rsid w:val="001E48F6"/>
    <w:rsid w:val="001E53BF"/>
    <w:rsid w:val="001E5AA9"/>
    <w:rsid w:val="001E70E5"/>
    <w:rsid w:val="001E7905"/>
    <w:rsid w:val="001F4685"/>
    <w:rsid w:val="001F5B81"/>
    <w:rsid w:val="001F6E7C"/>
    <w:rsid w:val="001F7087"/>
    <w:rsid w:val="00202B2F"/>
    <w:rsid w:val="00203AA4"/>
    <w:rsid w:val="00203DA3"/>
    <w:rsid w:val="002049CB"/>
    <w:rsid w:val="00207A70"/>
    <w:rsid w:val="00214B25"/>
    <w:rsid w:val="00221E9D"/>
    <w:rsid w:val="0022315C"/>
    <w:rsid w:val="00223E62"/>
    <w:rsid w:val="00224067"/>
    <w:rsid w:val="00226C1D"/>
    <w:rsid w:val="00226E48"/>
    <w:rsid w:val="00227CF3"/>
    <w:rsid w:val="00227DAE"/>
    <w:rsid w:val="002310EA"/>
    <w:rsid w:val="00237BF0"/>
    <w:rsid w:val="00237DF5"/>
    <w:rsid w:val="002406F3"/>
    <w:rsid w:val="00250265"/>
    <w:rsid w:val="00253BCF"/>
    <w:rsid w:val="00253D50"/>
    <w:rsid w:val="00254ACF"/>
    <w:rsid w:val="00261A4B"/>
    <w:rsid w:val="00262EEE"/>
    <w:rsid w:val="002664B9"/>
    <w:rsid w:val="00266B56"/>
    <w:rsid w:val="0027269C"/>
    <w:rsid w:val="00274893"/>
    <w:rsid w:val="00274F08"/>
    <w:rsid w:val="00274FF6"/>
    <w:rsid w:val="002760D4"/>
    <w:rsid w:val="00276445"/>
    <w:rsid w:val="0028210B"/>
    <w:rsid w:val="0028388E"/>
    <w:rsid w:val="00291839"/>
    <w:rsid w:val="002925AE"/>
    <w:rsid w:val="00294CC5"/>
    <w:rsid w:val="00295B63"/>
    <w:rsid w:val="0029670C"/>
    <w:rsid w:val="00296B2E"/>
    <w:rsid w:val="002A0F20"/>
    <w:rsid w:val="002A5310"/>
    <w:rsid w:val="002A7514"/>
    <w:rsid w:val="002B04EC"/>
    <w:rsid w:val="002B0B18"/>
    <w:rsid w:val="002B1AA4"/>
    <w:rsid w:val="002B2188"/>
    <w:rsid w:val="002B259E"/>
    <w:rsid w:val="002B2AF4"/>
    <w:rsid w:val="002B6848"/>
    <w:rsid w:val="002B7F79"/>
    <w:rsid w:val="002C089B"/>
    <w:rsid w:val="002C1778"/>
    <w:rsid w:val="002C1A3C"/>
    <w:rsid w:val="002C27EC"/>
    <w:rsid w:val="002C57B6"/>
    <w:rsid w:val="002C7084"/>
    <w:rsid w:val="002D1FD3"/>
    <w:rsid w:val="002D3556"/>
    <w:rsid w:val="002D57BC"/>
    <w:rsid w:val="002D665A"/>
    <w:rsid w:val="002E0854"/>
    <w:rsid w:val="002E0880"/>
    <w:rsid w:val="002E2396"/>
    <w:rsid w:val="002E279F"/>
    <w:rsid w:val="002E331A"/>
    <w:rsid w:val="002E3484"/>
    <w:rsid w:val="002E51E0"/>
    <w:rsid w:val="002F0EB9"/>
    <w:rsid w:val="002F2421"/>
    <w:rsid w:val="002F53A9"/>
    <w:rsid w:val="002F55AF"/>
    <w:rsid w:val="00300352"/>
    <w:rsid w:val="00302BF2"/>
    <w:rsid w:val="003058B2"/>
    <w:rsid w:val="00306489"/>
    <w:rsid w:val="0030661E"/>
    <w:rsid w:val="003078AC"/>
    <w:rsid w:val="00307C22"/>
    <w:rsid w:val="00310413"/>
    <w:rsid w:val="003121B3"/>
    <w:rsid w:val="0031421C"/>
    <w:rsid w:val="00314D46"/>
    <w:rsid w:val="00314E36"/>
    <w:rsid w:val="00315121"/>
    <w:rsid w:val="00316E79"/>
    <w:rsid w:val="00320347"/>
    <w:rsid w:val="003214CD"/>
    <w:rsid w:val="003220C1"/>
    <w:rsid w:val="00325B09"/>
    <w:rsid w:val="00327748"/>
    <w:rsid w:val="00332F69"/>
    <w:rsid w:val="00334B92"/>
    <w:rsid w:val="0033637D"/>
    <w:rsid w:val="00336BE7"/>
    <w:rsid w:val="00336FD3"/>
    <w:rsid w:val="003378BD"/>
    <w:rsid w:val="00340E52"/>
    <w:rsid w:val="00345024"/>
    <w:rsid w:val="0034629A"/>
    <w:rsid w:val="00346C4F"/>
    <w:rsid w:val="00353814"/>
    <w:rsid w:val="00354953"/>
    <w:rsid w:val="003552D7"/>
    <w:rsid w:val="00356D7B"/>
    <w:rsid w:val="003572F0"/>
    <w:rsid w:val="00357893"/>
    <w:rsid w:val="00360EE1"/>
    <w:rsid w:val="00361296"/>
    <w:rsid w:val="00361D17"/>
    <w:rsid w:val="003649E7"/>
    <w:rsid w:val="003670C1"/>
    <w:rsid w:val="00370471"/>
    <w:rsid w:val="00372954"/>
    <w:rsid w:val="00373BE3"/>
    <w:rsid w:val="0037672E"/>
    <w:rsid w:val="0038502C"/>
    <w:rsid w:val="003850CD"/>
    <w:rsid w:val="00385599"/>
    <w:rsid w:val="00385B9C"/>
    <w:rsid w:val="00386122"/>
    <w:rsid w:val="0039660D"/>
    <w:rsid w:val="003A04FC"/>
    <w:rsid w:val="003A1CDB"/>
    <w:rsid w:val="003A5DB7"/>
    <w:rsid w:val="003A5DE3"/>
    <w:rsid w:val="003B1503"/>
    <w:rsid w:val="003B3D64"/>
    <w:rsid w:val="003C0BE8"/>
    <w:rsid w:val="003C3D3F"/>
    <w:rsid w:val="003C5133"/>
    <w:rsid w:val="003C5D07"/>
    <w:rsid w:val="003C5D34"/>
    <w:rsid w:val="003E1F2D"/>
    <w:rsid w:val="003E2FB2"/>
    <w:rsid w:val="003E366D"/>
    <w:rsid w:val="003E3689"/>
    <w:rsid w:val="003E6564"/>
    <w:rsid w:val="003E6C19"/>
    <w:rsid w:val="003E773C"/>
    <w:rsid w:val="003F1D25"/>
    <w:rsid w:val="003F2DA4"/>
    <w:rsid w:val="003F622A"/>
    <w:rsid w:val="003F796C"/>
    <w:rsid w:val="003F7CDE"/>
    <w:rsid w:val="00411624"/>
    <w:rsid w:val="0041243E"/>
    <w:rsid w:val="00412673"/>
    <w:rsid w:val="00416C33"/>
    <w:rsid w:val="0042204E"/>
    <w:rsid w:val="00422A41"/>
    <w:rsid w:val="0042411D"/>
    <w:rsid w:val="00425D27"/>
    <w:rsid w:val="004278AA"/>
    <w:rsid w:val="0042793D"/>
    <w:rsid w:val="00427A71"/>
    <w:rsid w:val="0043031D"/>
    <w:rsid w:val="0043039F"/>
    <w:rsid w:val="004309CE"/>
    <w:rsid w:val="00431245"/>
    <w:rsid w:val="00432F5B"/>
    <w:rsid w:val="00437478"/>
    <w:rsid w:val="00440B0D"/>
    <w:rsid w:val="00443506"/>
    <w:rsid w:val="00444768"/>
    <w:rsid w:val="00446365"/>
    <w:rsid w:val="00446D91"/>
    <w:rsid w:val="00447EA2"/>
    <w:rsid w:val="00450780"/>
    <w:rsid w:val="004508B1"/>
    <w:rsid w:val="004518BA"/>
    <w:rsid w:val="00456525"/>
    <w:rsid w:val="0046045F"/>
    <w:rsid w:val="00461DD4"/>
    <w:rsid w:val="0046757C"/>
    <w:rsid w:val="004705EF"/>
    <w:rsid w:val="00470711"/>
    <w:rsid w:val="00480A06"/>
    <w:rsid w:val="004817AE"/>
    <w:rsid w:val="00481E16"/>
    <w:rsid w:val="0048323D"/>
    <w:rsid w:val="004834AA"/>
    <w:rsid w:val="004844FC"/>
    <w:rsid w:val="00484620"/>
    <w:rsid w:val="0048517D"/>
    <w:rsid w:val="00492CDA"/>
    <w:rsid w:val="00494EC2"/>
    <w:rsid w:val="00495B28"/>
    <w:rsid w:val="00496189"/>
    <w:rsid w:val="004A2FE6"/>
    <w:rsid w:val="004A64DA"/>
    <w:rsid w:val="004A736B"/>
    <w:rsid w:val="004B1AFB"/>
    <w:rsid w:val="004B5798"/>
    <w:rsid w:val="004C0255"/>
    <w:rsid w:val="004C1EFC"/>
    <w:rsid w:val="004C34C8"/>
    <w:rsid w:val="004C3B05"/>
    <w:rsid w:val="004C49A0"/>
    <w:rsid w:val="004C66DF"/>
    <w:rsid w:val="004D3731"/>
    <w:rsid w:val="004D46D5"/>
    <w:rsid w:val="004D4CBF"/>
    <w:rsid w:val="004D5043"/>
    <w:rsid w:val="004D648F"/>
    <w:rsid w:val="004D75CA"/>
    <w:rsid w:val="004D7CEA"/>
    <w:rsid w:val="004E39BE"/>
    <w:rsid w:val="004E5C4A"/>
    <w:rsid w:val="004F1327"/>
    <w:rsid w:val="004F13AC"/>
    <w:rsid w:val="004F1A0F"/>
    <w:rsid w:val="004F2663"/>
    <w:rsid w:val="004F6210"/>
    <w:rsid w:val="005008D4"/>
    <w:rsid w:val="00500D14"/>
    <w:rsid w:val="00501B39"/>
    <w:rsid w:val="00504528"/>
    <w:rsid w:val="00506736"/>
    <w:rsid w:val="00510729"/>
    <w:rsid w:val="00510764"/>
    <w:rsid w:val="005112F8"/>
    <w:rsid w:val="00512CDF"/>
    <w:rsid w:val="005139F5"/>
    <w:rsid w:val="005146F5"/>
    <w:rsid w:val="00516159"/>
    <w:rsid w:val="0051643A"/>
    <w:rsid w:val="00517C26"/>
    <w:rsid w:val="005205CC"/>
    <w:rsid w:val="00523892"/>
    <w:rsid w:val="00527B51"/>
    <w:rsid w:val="00531B0A"/>
    <w:rsid w:val="00535FEF"/>
    <w:rsid w:val="00537A29"/>
    <w:rsid w:val="00543B30"/>
    <w:rsid w:val="00544FEB"/>
    <w:rsid w:val="00546FF5"/>
    <w:rsid w:val="0055095D"/>
    <w:rsid w:val="00552E00"/>
    <w:rsid w:val="005557E2"/>
    <w:rsid w:val="00555CB8"/>
    <w:rsid w:val="005573B2"/>
    <w:rsid w:val="005577D2"/>
    <w:rsid w:val="00560F1F"/>
    <w:rsid w:val="00561E7B"/>
    <w:rsid w:val="00562C76"/>
    <w:rsid w:val="00563F04"/>
    <w:rsid w:val="005674A9"/>
    <w:rsid w:val="00570210"/>
    <w:rsid w:val="00570215"/>
    <w:rsid w:val="00574BB3"/>
    <w:rsid w:val="00576781"/>
    <w:rsid w:val="00582FE1"/>
    <w:rsid w:val="00583C69"/>
    <w:rsid w:val="00585EC0"/>
    <w:rsid w:val="00587D68"/>
    <w:rsid w:val="005909BC"/>
    <w:rsid w:val="00594372"/>
    <w:rsid w:val="0059592D"/>
    <w:rsid w:val="00595D81"/>
    <w:rsid w:val="00595FC1"/>
    <w:rsid w:val="005A1128"/>
    <w:rsid w:val="005A1A00"/>
    <w:rsid w:val="005A22E2"/>
    <w:rsid w:val="005A391D"/>
    <w:rsid w:val="005A5847"/>
    <w:rsid w:val="005B030B"/>
    <w:rsid w:val="005B229B"/>
    <w:rsid w:val="005B2D0F"/>
    <w:rsid w:val="005C1280"/>
    <w:rsid w:val="005C2DEA"/>
    <w:rsid w:val="005C333A"/>
    <w:rsid w:val="005C36BD"/>
    <w:rsid w:val="005C60BC"/>
    <w:rsid w:val="005C7F3B"/>
    <w:rsid w:val="005D1718"/>
    <w:rsid w:val="005D1DF4"/>
    <w:rsid w:val="005D2A41"/>
    <w:rsid w:val="005D3864"/>
    <w:rsid w:val="005D5BD5"/>
    <w:rsid w:val="005D7663"/>
    <w:rsid w:val="005D7CC3"/>
    <w:rsid w:val="005E1865"/>
    <w:rsid w:val="005E29ED"/>
    <w:rsid w:val="005E3D88"/>
    <w:rsid w:val="005E3F12"/>
    <w:rsid w:val="005E3F35"/>
    <w:rsid w:val="005E4E55"/>
    <w:rsid w:val="005E5E8B"/>
    <w:rsid w:val="005E6C83"/>
    <w:rsid w:val="005F1659"/>
    <w:rsid w:val="005F2308"/>
    <w:rsid w:val="006013A4"/>
    <w:rsid w:val="00601C70"/>
    <w:rsid w:val="00603548"/>
    <w:rsid w:val="006040AA"/>
    <w:rsid w:val="00605FE6"/>
    <w:rsid w:val="00607562"/>
    <w:rsid w:val="006109DA"/>
    <w:rsid w:val="00611991"/>
    <w:rsid w:val="00613697"/>
    <w:rsid w:val="0062562A"/>
    <w:rsid w:val="00626CB9"/>
    <w:rsid w:val="006303FB"/>
    <w:rsid w:val="006311F3"/>
    <w:rsid w:val="006334FC"/>
    <w:rsid w:val="00633E47"/>
    <w:rsid w:val="0064088D"/>
    <w:rsid w:val="00641631"/>
    <w:rsid w:val="00643EEE"/>
    <w:rsid w:val="00652BCF"/>
    <w:rsid w:val="00654C0A"/>
    <w:rsid w:val="00655EA8"/>
    <w:rsid w:val="00656268"/>
    <w:rsid w:val="006575A5"/>
    <w:rsid w:val="006629BA"/>
    <w:rsid w:val="006633C7"/>
    <w:rsid w:val="00663F04"/>
    <w:rsid w:val="00665F0F"/>
    <w:rsid w:val="00665FB4"/>
    <w:rsid w:val="00667825"/>
    <w:rsid w:val="006679B4"/>
    <w:rsid w:val="00670227"/>
    <w:rsid w:val="00670D66"/>
    <w:rsid w:val="006721C2"/>
    <w:rsid w:val="00673842"/>
    <w:rsid w:val="006738EB"/>
    <w:rsid w:val="00673C07"/>
    <w:rsid w:val="00674DF4"/>
    <w:rsid w:val="00676348"/>
    <w:rsid w:val="00676F7A"/>
    <w:rsid w:val="006814BD"/>
    <w:rsid w:val="00684914"/>
    <w:rsid w:val="00684FE9"/>
    <w:rsid w:val="0068726D"/>
    <w:rsid w:val="00687E0F"/>
    <w:rsid w:val="006903D8"/>
    <w:rsid w:val="00690F48"/>
    <w:rsid w:val="0069133F"/>
    <w:rsid w:val="00694CFB"/>
    <w:rsid w:val="0069566D"/>
    <w:rsid w:val="006A4267"/>
    <w:rsid w:val="006A5474"/>
    <w:rsid w:val="006A7FA1"/>
    <w:rsid w:val="006B13DC"/>
    <w:rsid w:val="006B3091"/>
    <w:rsid w:val="006B340E"/>
    <w:rsid w:val="006B378A"/>
    <w:rsid w:val="006B461D"/>
    <w:rsid w:val="006B6622"/>
    <w:rsid w:val="006C34C6"/>
    <w:rsid w:val="006C6A41"/>
    <w:rsid w:val="006C6D6E"/>
    <w:rsid w:val="006C75BA"/>
    <w:rsid w:val="006D3335"/>
    <w:rsid w:val="006D4489"/>
    <w:rsid w:val="006E0A2C"/>
    <w:rsid w:val="006E17C0"/>
    <w:rsid w:val="006E32ED"/>
    <w:rsid w:val="006E3BF8"/>
    <w:rsid w:val="006E5EAE"/>
    <w:rsid w:val="006F438A"/>
    <w:rsid w:val="007002DC"/>
    <w:rsid w:val="00702F05"/>
    <w:rsid w:val="0070379C"/>
    <w:rsid w:val="00703993"/>
    <w:rsid w:val="0070676B"/>
    <w:rsid w:val="0071179C"/>
    <w:rsid w:val="00714045"/>
    <w:rsid w:val="007164ED"/>
    <w:rsid w:val="00716800"/>
    <w:rsid w:val="007203DA"/>
    <w:rsid w:val="00724EE3"/>
    <w:rsid w:val="007264F6"/>
    <w:rsid w:val="0072699D"/>
    <w:rsid w:val="007276E0"/>
    <w:rsid w:val="0073084B"/>
    <w:rsid w:val="007325E2"/>
    <w:rsid w:val="0073380E"/>
    <w:rsid w:val="0073415E"/>
    <w:rsid w:val="00742C3D"/>
    <w:rsid w:val="00743B79"/>
    <w:rsid w:val="00747322"/>
    <w:rsid w:val="00751422"/>
    <w:rsid w:val="007523BC"/>
    <w:rsid w:val="00752C48"/>
    <w:rsid w:val="00753EE6"/>
    <w:rsid w:val="00755952"/>
    <w:rsid w:val="00762526"/>
    <w:rsid w:val="007635A8"/>
    <w:rsid w:val="00766556"/>
    <w:rsid w:val="007666E6"/>
    <w:rsid w:val="00766BF4"/>
    <w:rsid w:val="00771714"/>
    <w:rsid w:val="00771773"/>
    <w:rsid w:val="00772029"/>
    <w:rsid w:val="0077442E"/>
    <w:rsid w:val="00774C9E"/>
    <w:rsid w:val="00774FC7"/>
    <w:rsid w:val="00777E24"/>
    <w:rsid w:val="00781E7D"/>
    <w:rsid w:val="00784226"/>
    <w:rsid w:val="0078597E"/>
    <w:rsid w:val="00786663"/>
    <w:rsid w:val="007923A6"/>
    <w:rsid w:val="007971E1"/>
    <w:rsid w:val="00797CCE"/>
    <w:rsid w:val="007A019C"/>
    <w:rsid w:val="007A05FB"/>
    <w:rsid w:val="007A2AC1"/>
    <w:rsid w:val="007A2BA0"/>
    <w:rsid w:val="007A594F"/>
    <w:rsid w:val="007A6019"/>
    <w:rsid w:val="007B00CB"/>
    <w:rsid w:val="007B1CBA"/>
    <w:rsid w:val="007B3264"/>
    <w:rsid w:val="007B5260"/>
    <w:rsid w:val="007C04AF"/>
    <w:rsid w:val="007C24E7"/>
    <w:rsid w:val="007C3AD2"/>
    <w:rsid w:val="007C4E9F"/>
    <w:rsid w:val="007C5AD1"/>
    <w:rsid w:val="007C737D"/>
    <w:rsid w:val="007D1402"/>
    <w:rsid w:val="007D298C"/>
    <w:rsid w:val="007D3423"/>
    <w:rsid w:val="007D5E36"/>
    <w:rsid w:val="007E1B93"/>
    <w:rsid w:val="007E4104"/>
    <w:rsid w:val="007E5201"/>
    <w:rsid w:val="007F06EE"/>
    <w:rsid w:val="007F19E0"/>
    <w:rsid w:val="007F2122"/>
    <w:rsid w:val="007F2352"/>
    <w:rsid w:val="007F5778"/>
    <w:rsid w:val="007F5E64"/>
    <w:rsid w:val="007F7CA3"/>
    <w:rsid w:val="00800FA0"/>
    <w:rsid w:val="00807509"/>
    <w:rsid w:val="00807793"/>
    <w:rsid w:val="00807B01"/>
    <w:rsid w:val="00812370"/>
    <w:rsid w:val="0081327E"/>
    <w:rsid w:val="008139A0"/>
    <w:rsid w:val="00813B41"/>
    <w:rsid w:val="0081530B"/>
    <w:rsid w:val="00816206"/>
    <w:rsid w:val="00817EA4"/>
    <w:rsid w:val="0082411A"/>
    <w:rsid w:val="00830245"/>
    <w:rsid w:val="008320B2"/>
    <w:rsid w:val="008335B8"/>
    <w:rsid w:val="00835970"/>
    <w:rsid w:val="00835CED"/>
    <w:rsid w:val="008364CF"/>
    <w:rsid w:val="00836942"/>
    <w:rsid w:val="0083786E"/>
    <w:rsid w:val="00841444"/>
    <w:rsid w:val="00841628"/>
    <w:rsid w:val="0084173F"/>
    <w:rsid w:val="00843919"/>
    <w:rsid w:val="00844AC7"/>
    <w:rsid w:val="00844BDC"/>
    <w:rsid w:val="00844D51"/>
    <w:rsid w:val="00846160"/>
    <w:rsid w:val="00851AA2"/>
    <w:rsid w:val="00852627"/>
    <w:rsid w:val="00854343"/>
    <w:rsid w:val="00871692"/>
    <w:rsid w:val="00872232"/>
    <w:rsid w:val="00874AF0"/>
    <w:rsid w:val="00877BD2"/>
    <w:rsid w:val="008837F5"/>
    <w:rsid w:val="00890B11"/>
    <w:rsid w:val="008915B1"/>
    <w:rsid w:val="0089404B"/>
    <w:rsid w:val="0089574F"/>
    <w:rsid w:val="008A14B4"/>
    <w:rsid w:val="008A157C"/>
    <w:rsid w:val="008A2943"/>
    <w:rsid w:val="008A4596"/>
    <w:rsid w:val="008A635D"/>
    <w:rsid w:val="008A6E51"/>
    <w:rsid w:val="008A70F5"/>
    <w:rsid w:val="008B4F75"/>
    <w:rsid w:val="008B5C5B"/>
    <w:rsid w:val="008B5C89"/>
    <w:rsid w:val="008B5DE2"/>
    <w:rsid w:val="008B5FAD"/>
    <w:rsid w:val="008B713F"/>
    <w:rsid w:val="008B7927"/>
    <w:rsid w:val="008C1273"/>
    <w:rsid w:val="008C2D07"/>
    <w:rsid w:val="008C2F47"/>
    <w:rsid w:val="008C37B1"/>
    <w:rsid w:val="008D1E0B"/>
    <w:rsid w:val="008D7776"/>
    <w:rsid w:val="008E0746"/>
    <w:rsid w:val="008E39AA"/>
    <w:rsid w:val="008E7322"/>
    <w:rsid w:val="008F007D"/>
    <w:rsid w:val="008F0CC6"/>
    <w:rsid w:val="008F3CBC"/>
    <w:rsid w:val="008F4BF4"/>
    <w:rsid w:val="008F5CD4"/>
    <w:rsid w:val="008F73F3"/>
    <w:rsid w:val="008F789E"/>
    <w:rsid w:val="009023D4"/>
    <w:rsid w:val="00905771"/>
    <w:rsid w:val="009062F1"/>
    <w:rsid w:val="0091287B"/>
    <w:rsid w:val="00913EE5"/>
    <w:rsid w:val="00915765"/>
    <w:rsid w:val="00917458"/>
    <w:rsid w:val="00917C73"/>
    <w:rsid w:val="009207C8"/>
    <w:rsid w:val="00921CB5"/>
    <w:rsid w:val="00921FB1"/>
    <w:rsid w:val="0092236A"/>
    <w:rsid w:val="00924567"/>
    <w:rsid w:val="00932B77"/>
    <w:rsid w:val="00936B46"/>
    <w:rsid w:val="009374E7"/>
    <w:rsid w:val="00941615"/>
    <w:rsid w:val="00941CAE"/>
    <w:rsid w:val="00944ACD"/>
    <w:rsid w:val="009451F9"/>
    <w:rsid w:val="00946FD2"/>
    <w:rsid w:val="0094774C"/>
    <w:rsid w:val="00950657"/>
    <w:rsid w:val="00950919"/>
    <w:rsid w:val="00952BC3"/>
    <w:rsid w:val="00953A46"/>
    <w:rsid w:val="009554A4"/>
    <w:rsid w:val="00956282"/>
    <w:rsid w:val="00956F45"/>
    <w:rsid w:val="00960DB7"/>
    <w:rsid w:val="00962111"/>
    <w:rsid w:val="00962F54"/>
    <w:rsid w:val="00963D38"/>
    <w:rsid w:val="009652CA"/>
    <w:rsid w:val="00967473"/>
    <w:rsid w:val="00972629"/>
    <w:rsid w:val="00973090"/>
    <w:rsid w:val="009761F4"/>
    <w:rsid w:val="00976B24"/>
    <w:rsid w:val="00986CCE"/>
    <w:rsid w:val="0098756C"/>
    <w:rsid w:val="00993DED"/>
    <w:rsid w:val="00995EEC"/>
    <w:rsid w:val="00997AA7"/>
    <w:rsid w:val="009A5BC6"/>
    <w:rsid w:val="009A6912"/>
    <w:rsid w:val="009B4616"/>
    <w:rsid w:val="009B605E"/>
    <w:rsid w:val="009B779F"/>
    <w:rsid w:val="009C5D27"/>
    <w:rsid w:val="009D0C3D"/>
    <w:rsid w:val="009D0FF8"/>
    <w:rsid w:val="009D26D8"/>
    <w:rsid w:val="009D3C3E"/>
    <w:rsid w:val="009D6979"/>
    <w:rsid w:val="009E03F5"/>
    <w:rsid w:val="009E4548"/>
    <w:rsid w:val="009E4974"/>
    <w:rsid w:val="009E5182"/>
    <w:rsid w:val="009E6253"/>
    <w:rsid w:val="009E690A"/>
    <w:rsid w:val="009F06C3"/>
    <w:rsid w:val="009F5203"/>
    <w:rsid w:val="009F6DC4"/>
    <w:rsid w:val="009F7CF0"/>
    <w:rsid w:val="00A0457D"/>
    <w:rsid w:val="00A04739"/>
    <w:rsid w:val="00A050C2"/>
    <w:rsid w:val="00A074BA"/>
    <w:rsid w:val="00A11A3C"/>
    <w:rsid w:val="00A14252"/>
    <w:rsid w:val="00A14E77"/>
    <w:rsid w:val="00A15998"/>
    <w:rsid w:val="00A204C9"/>
    <w:rsid w:val="00A21080"/>
    <w:rsid w:val="00A227FC"/>
    <w:rsid w:val="00A23742"/>
    <w:rsid w:val="00A251D6"/>
    <w:rsid w:val="00A31D76"/>
    <w:rsid w:val="00A3247B"/>
    <w:rsid w:val="00A341DA"/>
    <w:rsid w:val="00A37C5C"/>
    <w:rsid w:val="00A4354B"/>
    <w:rsid w:val="00A4508B"/>
    <w:rsid w:val="00A45AC8"/>
    <w:rsid w:val="00A505E4"/>
    <w:rsid w:val="00A54E11"/>
    <w:rsid w:val="00A648CB"/>
    <w:rsid w:val="00A657C2"/>
    <w:rsid w:val="00A66CE7"/>
    <w:rsid w:val="00A66D55"/>
    <w:rsid w:val="00A70214"/>
    <w:rsid w:val="00A726B0"/>
    <w:rsid w:val="00A72CF3"/>
    <w:rsid w:val="00A75BC6"/>
    <w:rsid w:val="00A77F59"/>
    <w:rsid w:val="00A81750"/>
    <w:rsid w:val="00A82A45"/>
    <w:rsid w:val="00A83623"/>
    <w:rsid w:val="00A838CB"/>
    <w:rsid w:val="00A845A9"/>
    <w:rsid w:val="00A85B69"/>
    <w:rsid w:val="00A86958"/>
    <w:rsid w:val="00A90375"/>
    <w:rsid w:val="00A90697"/>
    <w:rsid w:val="00A90D48"/>
    <w:rsid w:val="00A91427"/>
    <w:rsid w:val="00A91BDE"/>
    <w:rsid w:val="00AA1DE5"/>
    <w:rsid w:val="00AA318E"/>
    <w:rsid w:val="00AA5651"/>
    <w:rsid w:val="00AA5848"/>
    <w:rsid w:val="00AA6472"/>
    <w:rsid w:val="00AA7750"/>
    <w:rsid w:val="00AB2686"/>
    <w:rsid w:val="00AB3F8D"/>
    <w:rsid w:val="00AB434F"/>
    <w:rsid w:val="00AB49BF"/>
    <w:rsid w:val="00AB7C2E"/>
    <w:rsid w:val="00AC127A"/>
    <w:rsid w:val="00AC2CE3"/>
    <w:rsid w:val="00AC42D6"/>
    <w:rsid w:val="00AD1E22"/>
    <w:rsid w:val="00AD24D4"/>
    <w:rsid w:val="00AD24F6"/>
    <w:rsid w:val="00AD65F1"/>
    <w:rsid w:val="00AD7222"/>
    <w:rsid w:val="00AD728E"/>
    <w:rsid w:val="00AE064D"/>
    <w:rsid w:val="00AE0FCD"/>
    <w:rsid w:val="00AF056B"/>
    <w:rsid w:val="00AF1462"/>
    <w:rsid w:val="00AF1E31"/>
    <w:rsid w:val="00AF1FD6"/>
    <w:rsid w:val="00AF3614"/>
    <w:rsid w:val="00AF4C96"/>
    <w:rsid w:val="00AF5549"/>
    <w:rsid w:val="00AF6D65"/>
    <w:rsid w:val="00AF7304"/>
    <w:rsid w:val="00B00F9F"/>
    <w:rsid w:val="00B049B1"/>
    <w:rsid w:val="00B07ACB"/>
    <w:rsid w:val="00B100A7"/>
    <w:rsid w:val="00B15F71"/>
    <w:rsid w:val="00B20459"/>
    <w:rsid w:val="00B216C9"/>
    <w:rsid w:val="00B239BA"/>
    <w:rsid w:val="00B23D96"/>
    <w:rsid w:val="00B253EC"/>
    <w:rsid w:val="00B2578E"/>
    <w:rsid w:val="00B31B45"/>
    <w:rsid w:val="00B31E55"/>
    <w:rsid w:val="00B33095"/>
    <w:rsid w:val="00B41190"/>
    <w:rsid w:val="00B42BF4"/>
    <w:rsid w:val="00B440A4"/>
    <w:rsid w:val="00B46648"/>
    <w:rsid w:val="00B468BB"/>
    <w:rsid w:val="00B47D9A"/>
    <w:rsid w:val="00B525F6"/>
    <w:rsid w:val="00B52E74"/>
    <w:rsid w:val="00B5495E"/>
    <w:rsid w:val="00B55830"/>
    <w:rsid w:val="00B6242B"/>
    <w:rsid w:val="00B62A24"/>
    <w:rsid w:val="00B63507"/>
    <w:rsid w:val="00B63814"/>
    <w:rsid w:val="00B63EF8"/>
    <w:rsid w:val="00B66804"/>
    <w:rsid w:val="00B66CB2"/>
    <w:rsid w:val="00B76CA3"/>
    <w:rsid w:val="00B77160"/>
    <w:rsid w:val="00B81F17"/>
    <w:rsid w:val="00B820BA"/>
    <w:rsid w:val="00B84F9A"/>
    <w:rsid w:val="00B85462"/>
    <w:rsid w:val="00B86A11"/>
    <w:rsid w:val="00B90E81"/>
    <w:rsid w:val="00BA44BB"/>
    <w:rsid w:val="00BA63AF"/>
    <w:rsid w:val="00BA67E7"/>
    <w:rsid w:val="00BA6DD6"/>
    <w:rsid w:val="00BB1C3A"/>
    <w:rsid w:val="00BB5466"/>
    <w:rsid w:val="00BC270E"/>
    <w:rsid w:val="00BC5066"/>
    <w:rsid w:val="00BC7112"/>
    <w:rsid w:val="00BD0395"/>
    <w:rsid w:val="00BD08C3"/>
    <w:rsid w:val="00BD3D0A"/>
    <w:rsid w:val="00BD45FD"/>
    <w:rsid w:val="00BD5E76"/>
    <w:rsid w:val="00BD6923"/>
    <w:rsid w:val="00BD7FC0"/>
    <w:rsid w:val="00BE16E4"/>
    <w:rsid w:val="00BE3A02"/>
    <w:rsid w:val="00BE691D"/>
    <w:rsid w:val="00BF23C9"/>
    <w:rsid w:val="00BF2468"/>
    <w:rsid w:val="00BF35EF"/>
    <w:rsid w:val="00BF3BED"/>
    <w:rsid w:val="00BF3CB9"/>
    <w:rsid w:val="00C006C6"/>
    <w:rsid w:val="00C021E0"/>
    <w:rsid w:val="00C03C01"/>
    <w:rsid w:val="00C03F76"/>
    <w:rsid w:val="00C12D01"/>
    <w:rsid w:val="00C1443E"/>
    <w:rsid w:val="00C220BA"/>
    <w:rsid w:val="00C2291E"/>
    <w:rsid w:val="00C2593B"/>
    <w:rsid w:val="00C25940"/>
    <w:rsid w:val="00C271E9"/>
    <w:rsid w:val="00C30EFA"/>
    <w:rsid w:val="00C33AC2"/>
    <w:rsid w:val="00C405FD"/>
    <w:rsid w:val="00C42FB0"/>
    <w:rsid w:val="00C4311C"/>
    <w:rsid w:val="00C43B4A"/>
    <w:rsid w:val="00C43F20"/>
    <w:rsid w:val="00C4483A"/>
    <w:rsid w:val="00C47648"/>
    <w:rsid w:val="00C515A7"/>
    <w:rsid w:val="00C517D9"/>
    <w:rsid w:val="00C51DA9"/>
    <w:rsid w:val="00C523F8"/>
    <w:rsid w:val="00C56CC8"/>
    <w:rsid w:val="00C56E66"/>
    <w:rsid w:val="00C6068E"/>
    <w:rsid w:val="00C60F51"/>
    <w:rsid w:val="00C61A3B"/>
    <w:rsid w:val="00C641FE"/>
    <w:rsid w:val="00C64301"/>
    <w:rsid w:val="00C64FA5"/>
    <w:rsid w:val="00C705F6"/>
    <w:rsid w:val="00C73C4C"/>
    <w:rsid w:val="00C74031"/>
    <w:rsid w:val="00C7667A"/>
    <w:rsid w:val="00C76B97"/>
    <w:rsid w:val="00C776C9"/>
    <w:rsid w:val="00C77B32"/>
    <w:rsid w:val="00C8086A"/>
    <w:rsid w:val="00C8130D"/>
    <w:rsid w:val="00C82A05"/>
    <w:rsid w:val="00C84A12"/>
    <w:rsid w:val="00C902B4"/>
    <w:rsid w:val="00C9149A"/>
    <w:rsid w:val="00C9168A"/>
    <w:rsid w:val="00C92DCD"/>
    <w:rsid w:val="00C95AA5"/>
    <w:rsid w:val="00CA07E2"/>
    <w:rsid w:val="00CA6B01"/>
    <w:rsid w:val="00CB19E2"/>
    <w:rsid w:val="00CB5B91"/>
    <w:rsid w:val="00CB68B6"/>
    <w:rsid w:val="00CB733A"/>
    <w:rsid w:val="00CC1C73"/>
    <w:rsid w:val="00CC7CAA"/>
    <w:rsid w:val="00CD0F3B"/>
    <w:rsid w:val="00CD256F"/>
    <w:rsid w:val="00CD2D7D"/>
    <w:rsid w:val="00CD348E"/>
    <w:rsid w:val="00CD4F2B"/>
    <w:rsid w:val="00CE051B"/>
    <w:rsid w:val="00CE079E"/>
    <w:rsid w:val="00CE11CD"/>
    <w:rsid w:val="00CE251C"/>
    <w:rsid w:val="00CE41D2"/>
    <w:rsid w:val="00CE7275"/>
    <w:rsid w:val="00CE7FDE"/>
    <w:rsid w:val="00CF057C"/>
    <w:rsid w:val="00CF2052"/>
    <w:rsid w:val="00CF3DC5"/>
    <w:rsid w:val="00CF5DAD"/>
    <w:rsid w:val="00CF7436"/>
    <w:rsid w:val="00D017E2"/>
    <w:rsid w:val="00D02D8A"/>
    <w:rsid w:val="00D02E35"/>
    <w:rsid w:val="00D039EE"/>
    <w:rsid w:val="00D06AC1"/>
    <w:rsid w:val="00D100A2"/>
    <w:rsid w:val="00D117E8"/>
    <w:rsid w:val="00D11DEC"/>
    <w:rsid w:val="00D1298F"/>
    <w:rsid w:val="00D13648"/>
    <w:rsid w:val="00D13780"/>
    <w:rsid w:val="00D139FF"/>
    <w:rsid w:val="00D15200"/>
    <w:rsid w:val="00D16A52"/>
    <w:rsid w:val="00D16D97"/>
    <w:rsid w:val="00D24AD4"/>
    <w:rsid w:val="00D27311"/>
    <w:rsid w:val="00D27F42"/>
    <w:rsid w:val="00D35E71"/>
    <w:rsid w:val="00D3696F"/>
    <w:rsid w:val="00D40F0E"/>
    <w:rsid w:val="00D41A71"/>
    <w:rsid w:val="00D42F81"/>
    <w:rsid w:val="00D443F9"/>
    <w:rsid w:val="00D45042"/>
    <w:rsid w:val="00D4543E"/>
    <w:rsid w:val="00D5093C"/>
    <w:rsid w:val="00D56331"/>
    <w:rsid w:val="00D615E7"/>
    <w:rsid w:val="00D6286C"/>
    <w:rsid w:val="00D62D12"/>
    <w:rsid w:val="00D67681"/>
    <w:rsid w:val="00D73EF3"/>
    <w:rsid w:val="00D74484"/>
    <w:rsid w:val="00D76087"/>
    <w:rsid w:val="00D805F3"/>
    <w:rsid w:val="00D80BC0"/>
    <w:rsid w:val="00D81F5A"/>
    <w:rsid w:val="00D83934"/>
    <w:rsid w:val="00D84713"/>
    <w:rsid w:val="00D84B0A"/>
    <w:rsid w:val="00D85941"/>
    <w:rsid w:val="00D90082"/>
    <w:rsid w:val="00D900D6"/>
    <w:rsid w:val="00D913F1"/>
    <w:rsid w:val="00D93BCE"/>
    <w:rsid w:val="00D94A1A"/>
    <w:rsid w:val="00DA298C"/>
    <w:rsid w:val="00DA4A3D"/>
    <w:rsid w:val="00DA56C3"/>
    <w:rsid w:val="00DA7210"/>
    <w:rsid w:val="00DA7B64"/>
    <w:rsid w:val="00DB09FD"/>
    <w:rsid w:val="00DB2D87"/>
    <w:rsid w:val="00DB3B0E"/>
    <w:rsid w:val="00DB44AB"/>
    <w:rsid w:val="00DB4E0C"/>
    <w:rsid w:val="00DB55BE"/>
    <w:rsid w:val="00DB6225"/>
    <w:rsid w:val="00DB7299"/>
    <w:rsid w:val="00DB7CC2"/>
    <w:rsid w:val="00DC1467"/>
    <w:rsid w:val="00DC17BA"/>
    <w:rsid w:val="00DC3D2E"/>
    <w:rsid w:val="00DC6B5D"/>
    <w:rsid w:val="00DC6C82"/>
    <w:rsid w:val="00DC71F4"/>
    <w:rsid w:val="00DD2FB6"/>
    <w:rsid w:val="00DD4B82"/>
    <w:rsid w:val="00DD6AE9"/>
    <w:rsid w:val="00DE4F64"/>
    <w:rsid w:val="00DE5DBE"/>
    <w:rsid w:val="00DE6372"/>
    <w:rsid w:val="00DE6D4E"/>
    <w:rsid w:val="00DF074F"/>
    <w:rsid w:val="00DF1F73"/>
    <w:rsid w:val="00DF23BF"/>
    <w:rsid w:val="00DF493A"/>
    <w:rsid w:val="00DF4A73"/>
    <w:rsid w:val="00DF53A2"/>
    <w:rsid w:val="00E06638"/>
    <w:rsid w:val="00E07367"/>
    <w:rsid w:val="00E10F92"/>
    <w:rsid w:val="00E11EE8"/>
    <w:rsid w:val="00E13F55"/>
    <w:rsid w:val="00E147B3"/>
    <w:rsid w:val="00E1556F"/>
    <w:rsid w:val="00E15A94"/>
    <w:rsid w:val="00E15E00"/>
    <w:rsid w:val="00E165FA"/>
    <w:rsid w:val="00E17607"/>
    <w:rsid w:val="00E23517"/>
    <w:rsid w:val="00E25044"/>
    <w:rsid w:val="00E26CF7"/>
    <w:rsid w:val="00E275A0"/>
    <w:rsid w:val="00E31DAB"/>
    <w:rsid w:val="00E334AB"/>
    <w:rsid w:val="00E3419E"/>
    <w:rsid w:val="00E35A27"/>
    <w:rsid w:val="00E35EC3"/>
    <w:rsid w:val="00E4193B"/>
    <w:rsid w:val="00E4440B"/>
    <w:rsid w:val="00E4741E"/>
    <w:rsid w:val="00E47B1A"/>
    <w:rsid w:val="00E5117E"/>
    <w:rsid w:val="00E56DB0"/>
    <w:rsid w:val="00E6278D"/>
    <w:rsid w:val="00E62EB8"/>
    <w:rsid w:val="00E631B1"/>
    <w:rsid w:val="00E63A16"/>
    <w:rsid w:val="00E67125"/>
    <w:rsid w:val="00E67C38"/>
    <w:rsid w:val="00E70144"/>
    <w:rsid w:val="00E70427"/>
    <w:rsid w:val="00E71455"/>
    <w:rsid w:val="00E73B68"/>
    <w:rsid w:val="00E74007"/>
    <w:rsid w:val="00E7697C"/>
    <w:rsid w:val="00E777CD"/>
    <w:rsid w:val="00E81A60"/>
    <w:rsid w:val="00E83A8E"/>
    <w:rsid w:val="00E863FE"/>
    <w:rsid w:val="00E8703D"/>
    <w:rsid w:val="00E90402"/>
    <w:rsid w:val="00E92053"/>
    <w:rsid w:val="00E92A3B"/>
    <w:rsid w:val="00E9341C"/>
    <w:rsid w:val="00E941A4"/>
    <w:rsid w:val="00E957E6"/>
    <w:rsid w:val="00E96EA8"/>
    <w:rsid w:val="00EA0BCF"/>
    <w:rsid w:val="00EA21C4"/>
    <w:rsid w:val="00EA2DDD"/>
    <w:rsid w:val="00EA5290"/>
    <w:rsid w:val="00EA786E"/>
    <w:rsid w:val="00EB248F"/>
    <w:rsid w:val="00EB40F7"/>
    <w:rsid w:val="00EB5F93"/>
    <w:rsid w:val="00EB6671"/>
    <w:rsid w:val="00EC0568"/>
    <w:rsid w:val="00EC08D8"/>
    <w:rsid w:val="00EC5EBB"/>
    <w:rsid w:val="00ED240B"/>
    <w:rsid w:val="00ED2D5C"/>
    <w:rsid w:val="00ED2DD4"/>
    <w:rsid w:val="00ED3495"/>
    <w:rsid w:val="00ED4229"/>
    <w:rsid w:val="00ED5899"/>
    <w:rsid w:val="00EE086E"/>
    <w:rsid w:val="00EE0EE1"/>
    <w:rsid w:val="00EE2AA6"/>
    <w:rsid w:val="00EE36A1"/>
    <w:rsid w:val="00EE4BE6"/>
    <w:rsid w:val="00EE5182"/>
    <w:rsid w:val="00EE721A"/>
    <w:rsid w:val="00EE722C"/>
    <w:rsid w:val="00EF1F60"/>
    <w:rsid w:val="00EF2F2E"/>
    <w:rsid w:val="00EF7162"/>
    <w:rsid w:val="00F0272E"/>
    <w:rsid w:val="00F03796"/>
    <w:rsid w:val="00F04015"/>
    <w:rsid w:val="00F1068C"/>
    <w:rsid w:val="00F10889"/>
    <w:rsid w:val="00F111DA"/>
    <w:rsid w:val="00F1731F"/>
    <w:rsid w:val="00F2114F"/>
    <w:rsid w:val="00F2438B"/>
    <w:rsid w:val="00F26A69"/>
    <w:rsid w:val="00F26CB9"/>
    <w:rsid w:val="00F31336"/>
    <w:rsid w:val="00F36897"/>
    <w:rsid w:val="00F372E3"/>
    <w:rsid w:val="00F4018A"/>
    <w:rsid w:val="00F40C65"/>
    <w:rsid w:val="00F40C67"/>
    <w:rsid w:val="00F4186E"/>
    <w:rsid w:val="00F41CCD"/>
    <w:rsid w:val="00F43537"/>
    <w:rsid w:val="00F439CD"/>
    <w:rsid w:val="00F452D2"/>
    <w:rsid w:val="00F47F6D"/>
    <w:rsid w:val="00F51307"/>
    <w:rsid w:val="00F55D10"/>
    <w:rsid w:val="00F55F78"/>
    <w:rsid w:val="00F56AD8"/>
    <w:rsid w:val="00F61849"/>
    <w:rsid w:val="00F63D2B"/>
    <w:rsid w:val="00F64100"/>
    <w:rsid w:val="00F650E0"/>
    <w:rsid w:val="00F66A9A"/>
    <w:rsid w:val="00F72F59"/>
    <w:rsid w:val="00F758B4"/>
    <w:rsid w:val="00F779C1"/>
    <w:rsid w:val="00F81C33"/>
    <w:rsid w:val="00F855BE"/>
    <w:rsid w:val="00F91A7C"/>
    <w:rsid w:val="00F91E83"/>
    <w:rsid w:val="00F923C2"/>
    <w:rsid w:val="00F92A74"/>
    <w:rsid w:val="00F93476"/>
    <w:rsid w:val="00F94CD3"/>
    <w:rsid w:val="00F95C74"/>
    <w:rsid w:val="00F95C8A"/>
    <w:rsid w:val="00F97613"/>
    <w:rsid w:val="00FA0873"/>
    <w:rsid w:val="00FA40C5"/>
    <w:rsid w:val="00FA4FC4"/>
    <w:rsid w:val="00FA61A0"/>
    <w:rsid w:val="00FA62CF"/>
    <w:rsid w:val="00FB0EC3"/>
    <w:rsid w:val="00FB20FD"/>
    <w:rsid w:val="00FB58EF"/>
    <w:rsid w:val="00FB7B9A"/>
    <w:rsid w:val="00FC02A0"/>
    <w:rsid w:val="00FC2DB7"/>
    <w:rsid w:val="00FC35FE"/>
    <w:rsid w:val="00FC628A"/>
    <w:rsid w:val="00FD0172"/>
    <w:rsid w:val="00FD4440"/>
    <w:rsid w:val="00FD618B"/>
    <w:rsid w:val="00FE217B"/>
    <w:rsid w:val="00FE5927"/>
    <w:rsid w:val="00FE59F8"/>
    <w:rsid w:val="00FF0966"/>
    <w:rsid w:val="00FF1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4A1865"/>
  <w15:docId w15:val="{0A907264-F11C-4E3B-A4DA-5AF7A6314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3B41"/>
    <w:rPr>
      <w:rFonts w:ascii="TradeGothic" w:hAnsi="TradeGothic"/>
      <w:sz w:val="22"/>
      <w:lang w:eastAsia="en-US"/>
    </w:rPr>
  </w:style>
  <w:style w:type="paragraph" w:styleId="Heading1">
    <w:name w:val="heading 1"/>
    <w:basedOn w:val="Normal"/>
    <w:next w:val="Normal"/>
    <w:qFormat/>
    <w:rsid w:val="001A39E2"/>
    <w:pPr>
      <w:keepNext/>
      <w:outlineLvl w:val="0"/>
    </w:pPr>
    <w:rPr>
      <w:rFonts w:ascii="Arial" w:hAnsi="Arial"/>
      <w:b/>
      <w:sz w:val="24"/>
      <w:lang w:eastAsia="en-GB"/>
    </w:rPr>
  </w:style>
  <w:style w:type="paragraph" w:styleId="Heading3">
    <w:name w:val="heading 3"/>
    <w:basedOn w:val="Normal"/>
    <w:next w:val="Normal"/>
    <w:qFormat/>
    <w:rsid w:val="00A845A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0392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C0392E"/>
    <w:pPr>
      <w:tabs>
        <w:tab w:val="center" w:pos="4153"/>
        <w:tab w:val="right" w:pos="8306"/>
      </w:tabs>
    </w:pPr>
  </w:style>
  <w:style w:type="character" w:styleId="Hyperlink">
    <w:name w:val="Hyperlink"/>
    <w:rsid w:val="00C0392E"/>
    <w:rPr>
      <w:color w:val="0000FF"/>
      <w:u w:val="single"/>
    </w:rPr>
  </w:style>
  <w:style w:type="paragraph" w:styleId="BodyText">
    <w:name w:val="Body Text"/>
    <w:basedOn w:val="Normal"/>
    <w:link w:val="BodyTextChar"/>
    <w:rsid w:val="001A39E2"/>
    <w:pPr>
      <w:jc w:val="center"/>
    </w:pPr>
    <w:rPr>
      <w:rFonts w:ascii="Arial" w:hAnsi="Arial"/>
      <w:b/>
      <w:sz w:val="24"/>
      <w:lang w:eastAsia="en-GB"/>
    </w:rPr>
  </w:style>
  <w:style w:type="character" w:styleId="Strong">
    <w:name w:val="Strong"/>
    <w:uiPriority w:val="22"/>
    <w:qFormat/>
    <w:rsid w:val="001A39E2"/>
    <w:rPr>
      <w:b/>
    </w:rPr>
  </w:style>
  <w:style w:type="paragraph" w:styleId="NormalWeb">
    <w:name w:val="Normal (Web)"/>
    <w:basedOn w:val="Normal"/>
    <w:uiPriority w:val="99"/>
    <w:rsid w:val="001A39E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styleId="Emphasis">
    <w:name w:val="Emphasis"/>
    <w:qFormat/>
    <w:rsid w:val="001A39E2"/>
    <w:rPr>
      <w:i/>
      <w:iCs/>
    </w:rPr>
  </w:style>
  <w:style w:type="character" w:styleId="PageNumber">
    <w:name w:val="page number"/>
    <w:basedOn w:val="DefaultParagraphFont"/>
    <w:rsid w:val="00A845A9"/>
  </w:style>
  <w:style w:type="character" w:styleId="FollowedHyperlink">
    <w:name w:val="FollowedHyperlink"/>
    <w:rsid w:val="00097118"/>
    <w:rPr>
      <w:color w:val="800080"/>
      <w:u w:val="single"/>
    </w:rPr>
  </w:style>
  <w:style w:type="paragraph" w:styleId="ListParagraph">
    <w:name w:val="List Paragraph"/>
    <w:aliases w:val="Dot pt,No Spacing1,List Paragraph Char Char Char,Indicator Text,Numbered Para 1,List Paragraph1,Bullet Points,MAIN CONTENT,Bullet 1,List Paragraph11,List Paragraph12,F5 List Paragraph,Colorful List - Accent 11,Bullet Style,OBC Bullet,L,B"/>
    <w:basedOn w:val="Normal"/>
    <w:link w:val="ListParagraphChar"/>
    <w:uiPriority w:val="34"/>
    <w:qFormat/>
    <w:rsid w:val="003670C1"/>
    <w:pPr>
      <w:ind w:left="720"/>
    </w:pPr>
  </w:style>
  <w:style w:type="character" w:customStyle="1" w:styleId="BodyTextChar">
    <w:name w:val="Body Text Char"/>
    <w:link w:val="BodyText"/>
    <w:rsid w:val="00EA5290"/>
    <w:rPr>
      <w:rFonts w:ascii="Arial" w:hAnsi="Arial"/>
      <w:b/>
      <w:sz w:val="24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Bullet 1 Char,List Paragraph11 Char,List Paragraph12 Char,L Char"/>
    <w:basedOn w:val="DefaultParagraphFont"/>
    <w:link w:val="ListParagraph"/>
    <w:uiPriority w:val="34"/>
    <w:qFormat/>
    <w:locked/>
    <w:rsid w:val="00510729"/>
    <w:rPr>
      <w:rFonts w:ascii="TradeGothic" w:hAnsi="TradeGothic"/>
      <w:sz w:val="22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1169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169DC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link w:val="DefaultChar"/>
    <w:rsid w:val="00D4543E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character" w:customStyle="1" w:styleId="DefaultChar">
    <w:name w:val="Default Char"/>
    <w:link w:val="Default"/>
    <w:locked/>
    <w:rsid w:val="00D4543E"/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C7667A"/>
    <w:rPr>
      <w:rFonts w:ascii="Times New Roman" w:eastAsiaTheme="minorHAnsi" w:hAnsi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semiHidden/>
    <w:unhideWhenUsed/>
    <w:rsid w:val="00844D5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844D5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44D51"/>
    <w:rPr>
      <w:rFonts w:ascii="TradeGothic" w:hAnsi="TradeGothic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44D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44D51"/>
    <w:rPr>
      <w:rFonts w:ascii="TradeGothic" w:hAnsi="TradeGothic"/>
      <w:b/>
      <w:bCs/>
      <w:lang w:eastAsia="en-US"/>
    </w:rPr>
  </w:style>
  <w:style w:type="paragraph" w:customStyle="1" w:styleId="xmsolistparagraph">
    <w:name w:val="x_msolistparagraph"/>
    <w:basedOn w:val="Normal"/>
    <w:rsid w:val="00F36897"/>
    <w:pPr>
      <w:ind w:left="720"/>
    </w:pPr>
    <w:rPr>
      <w:rFonts w:ascii="Calibri" w:eastAsiaTheme="minorHAnsi" w:hAnsi="Calibri" w:cs="Calibri"/>
      <w:szCs w:val="22"/>
      <w:lang w:eastAsia="en-GB"/>
    </w:rPr>
  </w:style>
  <w:style w:type="paragraph" w:styleId="Revision">
    <w:name w:val="Revision"/>
    <w:hidden/>
    <w:uiPriority w:val="99"/>
    <w:semiHidden/>
    <w:rsid w:val="00310413"/>
    <w:rPr>
      <w:rFonts w:ascii="TradeGothic" w:hAnsi="TradeGothic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650E0"/>
    <w:rPr>
      <w:rFonts w:ascii="Arial" w:eastAsiaTheme="minorHAnsi" w:hAnsi="Arial" w:cs="Arial"/>
      <w:sz w:val="24"/>
      <w:szCs w:val="24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650E0"/>
    <w:rPr>
      <w:rFonts w:ascii="Arial" w:eastAsiaTheme="minorHAnsi" w:hAnsi="Arial" w:cs="Arial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907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79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04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6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5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1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51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98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99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22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339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368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528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8850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6983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938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9200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9386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7505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75144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33955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34314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70684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307592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09676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61482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1434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416741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53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2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56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5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5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33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2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1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2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ur01.safelinks.protection.outlook.com/?url=https%3A%2F%2Fen.wikipedia.org%2Fwiki%2FVaccination_schedule&amp;data=05%7C01%7CChristopher.Jones%40gov.wales%7Cdc82d4d6c8c44f20d88108da63177ffc%7Ca2cc36c592804ae78887d06dab89216b%7C0%7C0%7C637931249816477220%7CUnknown%7CTWFpbGZsb3d8eyJWIjoiMC4wLjAwMDAiLCJQIjoiV2luMzIiLCJBTiI6Ik1haWwiLCJXVCI6Mn0%3D%7C3000%7C%7C%7C&amp;sdata=u6flzlmCy6bQBtAGRyIHqyo6WQlPDDGURjWHZC%2B0Dlc%3D&amp;reserved=0" TargetMode="Externa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eur01.safelinks.protection.outlook.com/?url=https%3A%2F%2Fen.wikipedia.org%2Fwiki%2FImmunisation&amp;data=05%7C01%7CChristopher.Jones%40gov.wales%7Cdc82d4d6c8c44f20d88108da63177ffc%7Ca2cc36c592804ae78887d06dab89216b%7C0%7C0%7C637931249816477220%7CUnknown%7CTWFpbGZsb3d8eyJWIjoiMC4wLjAwMDAiLCJQIjoiV2luMzIiLCJBTiI6Ik1haWwiLCJXVCI6Mn0%3D%7C3000%7C%7C%7C&amp;sdata=KSpiV5mYCzoB6PuMa6U5uvA6agex%2F9H38etE4to7M3o%3D&amp;reserved=0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1.safelinks.protection.outlook.com/?url=https%3A%2F%2Fen.wikipedia.org%2Fwiki%2FNational_Immunization_Technical_Advisory_Group&amp;data=05%7C01%7CChristopher.Jones%40gov.wales%7Cdc82d4d6c8c44f20d88108da63177ffc%7Ca2cc36c592804ae78887d06dab89216b%7C0%7C0%7C637931249816477220%7CUnknown%7CTWFpbGZsb3d8eyJWIjoiMC4wLjAwMDAiLCJQIjoiV2luMzIiLCJBTiI6Ik1haWwiLCJXVCI6Mn0%3D%7C3000%7C%7C%7C&amp;sdata=%2FA7I7VS6fSDP%2BK%2FgUYOvRAIZForu5mpEFdnDAZ616Fw%3D&amp;reserved=0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ur01.safelinks.protection.outlook.com/?url=https%3A%2F%2Fen.wikipedia.org%2Fwiki%2FVaccine&amp;data=05%7C01%7CChristopher.Jones%40gov.wales%7Cdc82d4d6c8c44f20d88108da63177ffc%7Ca2cc36c592804ae78887d06dab89216b%7C0%7C0%7C637931249816477220%7CUnknown%7CTWFpbGZsb3d8eyJWIjoiMC4wLjAwMDAiLCJQIjoiV2luMzIiLCJBTiI6Ik1haWwiLCJXVCI6Mn0%3D%7C3000%7C%7C%7C&amp;sdata=bm2HAtiN25lxFQ4C2dkaIMYlKzmwHCoFR%2BBOtb1NaqE%3D&amp;reserved=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metadata xmlns="http://www.objective.com/ecm/document/metadata/FF3C5B18883D4E21973B57C2EEED7FD1" version="1.0.0">
  <systemFields>
    <field name="Objective-Id">
      <value order="0">A45272073</value>
    </field>
    <field name="Objective-Title">
      <value order="0">MA/EM/1444/23 - Written statement - JCVI Advice on Autumn 2023 COVID-19 Vaccination Programme</value>
    </field>
    <field name="Objective-Description">
      <value order="0"/>
    </field>
    <field name="Objective-CreationStamp">
      <value order="0">2022-02-18T12:30:27Z</value>
    </field>
    <field name="Objective-IsApproved">
      <value order="0">false</value>
    </field>
    <field name="Objective-IsPublished">
      <value order="0">true</value>
    </field>
    <field name="Objective-DatePublished">
      <value order="0">2023-08-07T13:18:37Z</value>
    </field>
    <field name="Objective-ModificationStamp">
      <value order="0">2023-08-07T13:18:37Z</value>
    </field>
    <field name="Objective-Owner">
      <value order="0">Chaundy, Hannah (HSS - Vaccination Directorate)</value>
    </field>
    <field name="Objective-Path">
      <value order="0">Objective Global Folder:#Business File Plan:WG Organisational Groups:NEW - Post April 2022 - Health &amp; Social Services:HSS Directorate of Quality &amp; Nursing:Health &amp; Social Services (HSS) - Business and Governance:1 - Save:Corporate (Divisional):Corporate - Population Healthcare Division:Ministerial Business:Eluned Morgan - 2023:Eluned Morgan - Minister for Health and Social Services - Population Health Division - Ministerial Advice (MAP) - 2023:MA/EM/1444/23 -  JCVI advice on the Autumn 2023 COVID-19 vaccination programme</value>
    </field>
    <field name="Objective-Parent">
      <value order="0">MA/EM/1444/23 -  JCVI advice on the Autumn 2023 COVID-19 vaccination programme</value>
    </field>
    <field name="Objective-State">
      <value order="0">Published</value>
    </field>
    <field name="Objective-VersionId">
      <value order="0">vA87814504</value>
    </field>
    <field name="Objective-Version">
      <value order="0">17.0</value>
    </field>
    <field name="Objective-VersionNumber">
      <value order="0">17</value>
    </field>
    <field name="Objective-VersionComment">
      <value order="0"/>
    </field>
    <field name="Objective-FileNumber">
      <value order="0">qA1628535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>2022-02-17T23:00:00Z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1D1E98B3209D4493493866D5B8328A" ma:contentTypeVersion="13" ma:contentTypeDescription="Create a new document." ma:contentTypeScope="" ma:versionID="6766a2afb74994814e6499eb675f8aeb">
  <xsd:schema xmlns:xsd="http://www.w3.org/2001/XMLSchema" xmlns:xs="http://www.w3.org/2001/XMLSchema" xmlns:p="http://schemas.microsoft.com/office/2006/metadata/properties" xmlns:ns3="fad5256b-9034-4098-a484-2992d39a629e" xmlns:ns4="27233c93-c413-4fbb-a11c-d69fcc6dbe32" targetNamespace="http://schemas.microsoft.com/office/2006/metadata/properties" ma:root="true" ma:fieldsID="a181fad44801bd9893b8eb442345917e" ns3:_="" ns4:_="">
    <xsd:import namespace="fad5256b-9034-4098-a484-2992d39a629e"/>
    <xsd:import namespace="27233c93-c413-4fbb-a11c-d69fcc6dbe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5256b-9034-4098-a484-2992d39a62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33c93-c413-4fbb-a11c-d69fcc6dbe3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CFE11B-6A2B-47BC-8B61-311DFEA157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itemProps3.xml><?xml version="1.0" encoding="utf-8"?>
<ds:datastoreItem xmlns:ds="http://schemas.openxmlformats.org/officeDocument/2006/customXml" ds:itemID="{262302C7-6794-4AE6-9D17-DEF01FADB0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5256b-9034-4098-a484-2992d39a629e"/>
    <ds:schemaRef ds:uri="27233c93-c413-4fbb-a11c-d69fcc6dbe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BC3B3F-A297-4C59-BE84-32E5F30D2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460</Words>
  <Characters>4295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Eich cyf</vt:lpstr>
    </vt:vector>
  </TitlesOfParts>
  <Company>COI Communications</Company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Eich cyf</dc:title>
  <dc:creator>burnsc</dc:creator>
  <cp:lastModifiedBy>Oxenham, James (OFM - Cabinet Division)</cp:lastModifiedBy>
  <cp:revision>2</cp:revision>
  <cp:lastPrinted>2011-05-27T10:19:00Z</cp:lastPrinted>
  <dcterms:created xsi:type="dcterms:W3CDTF">2023-08-08T09:04:00Z</dcterms:created>
  <dcterms:modified xsi:type="dcterms:W3CDTF">2023-08-08T09:04:00Z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Operation">
    <vt:lpwstr>SavedAs</vt:lpwstr>
  </property>
  <property fmtid="{D5CDD505-2E9C-101B-9397-08002B2CF9AE}" pid="3" name="Objective-Id">
    <vt:lpwstr>A45272073</vt:lpwstr>
  </property>
  <property fmtid="{D5CDD505-2E9C-101B-9397-08002B2CF9AE}" pid="4" name="Objective-Title">
    <vt:lpwstr>MA/EM/1444/23 - Written statement - JCVI Advice on Autumn 2023 COVID-19 Vaccination Programme</vt:lpwstr>
  </property>
  <property fmtid="{D5CDD505-2E9C-101B-9397-08002B2CF9AE}" pid="5" name="Objective-Comment">
    <vt:lpwstr/>
  </property>
  <property fmtid="{D5CDD505-2E9C-101B-9397-08002B2CF9AE}" pid="6" name="Objective-CreationStamp">
    <vt:filetime>2023-05-18T11:22:36Z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2023-08-07T13:18:37Z</vt:filetime>
  </property>
  <property fmtid="{D5CDD505-2E9C-101B-9397-08002B2CF9AE}" pid="10" name="Objective-ModificationStamp">
    <vt:filetime>2023-08-07T13:18:37Z</vt:filetime>
  </property>
  <property fmtid="{D5CDD505-2E9C-101B-9397-08002B2CF9AE}" pid="11" name="Objective-Owner">
    <vt:lpwstr>Chaundy, Hannah (HSS - Vaccination Directorate)</vt:lpwstr>
  </property>
  <property fmtid="{D5CDD505-2E9C-101B-9397-08002B2CF9AE}" pid="12" name="Objective-Path">
    <vt:lpwstr>Objective Global Folder:#Business File Plan:WG Organisational Groups:NEW - Post April 2022 - Health &amp; Social Services:HSS Directorate of Quality &amp; Nursing:Health &amp; Social Services (HSS) - Business and Governance:1 - Save:Corporate (Divisional):Corporate - Population Healthcare Division:Ministerial Business:Eluned Morgan - 2023:Eluned Morgan - Minister for Health and Social Services - Population Health Division - Ministerial Advice (MAP) - 2023:MA/EM/1444/23 -  JCVI advice on the Autumn 2023 COVID-19 vaccination programme:</vt:lpwstr>
  </property>
  <property fmtid="{D5CDD505-2E9C-101B-9397-08002B2CF9AE}" pid="13" name="Objective-Parent">
    <vt:lpwstr>MA/EM/1444/23 -  JCVI advice on the Autumn 2023 COVID-19 vaccination programme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17.0</vt:lpwstr>
  </property>
  <property fmtid="{D5CDD505-2E9C-101B-9397-08002B2CF9AE}" pid="16" name="Objective-VersionNumber">
    <vt:r8>17</vt:r8>
  </property>
  <property fmtid="{D5CDD505-2E9C-101B-9397-08002B2CF9AE}" pid="17" name="Objective-VersionComment">
    <vt:lpwstr/>
  </property>
  <property fmtid="{D5CDD505-2E9C-101B-9397-08002B2CF9AE}" pid="18" name="Objective-FileNumber">
    <vt:lpwstr>qA1628535</vt:lpwstr>
  </property>
  <property fmtid="{D5CDD505-2E9C-101B-9397-08002B2CF9AE}" pid="19" name="Objective-Classification">
    <vt:lpwstr>[Inherited - Official]</vt:lpwstr>
  </property>
  <property fmtid="{D5CDD505-2E9C-101B-9397-08002B2CF9AE}" pid="20" name="Objective-Caveats">
    <vt:lpwstr/>
  </property>
  <property fmtid="{D5CDD505-2E9C-101B-9397-08002B2CF9AE}" pid="21" name="Objective-Language [system]">
    <vt:lpwstr>English (eng)</vt:lpwstr>
  </property>
  <property fmtid="{D5CDD505-2E9C-101B-9397-08002B2CF9AE}" pid="22" name="Objective-Date Acquired [system]">
    <vt:filetime>2018-01-09T00:00:00Z</vt:filetime>
  </property>
  <property fmtid="{D5CDD505-2E9C-101B-9397-08002B2CF9AE}" pid="23" name="Objective-What to Keep [system]">
    <vt:lpwstr>No</vt:lpwstr>
  </property>
  <property fmtid="{D5CDD505-2E9C-101B-9397-08002B2CF9AE}" pid="24" name="Objective-Official Translation [system]">
    <vt:lpwstr/>
  </property>
  <property fmtid="{D5CDD505-2E9C-101B-9397-08002B2CF9AE}" pid="25" name="Objective-Connect Creator [system]">
    <vt:lpwstr/>
  </property>
  <property fmtid="{D5CDD505-2E9C-101B-9397-08002B2CF9AE}" pid="26" name="Objective-Description">
    <vt:lpwstr/>
  </property>
  <property fmtid="{D5CDD505-2E9C-101B-9397-08002B2CF9AE}" pid="27" name="Objective-VersionId">
    <vt:lpwstr>vA87814504</vt:lpwstr>
  </property>
  <property fmtid="{D5CDD505-2E9C-101B-9397-08002B2CF9AE}" pid="28" name="Objective-Language">
    <vt:lpwstr/>
  </property>
  <property fmtid="{D5CDD505-2E9C-101B-9397-08002B2CF9AE}" pid="29" name="Objective-Date Acquired">
    <vt:filetime>2022-02-17T23:00:00Z</vt:filetime>
  </property>
  <property fmtid="{D5CDD505-2E9C-101B-9397-08002B2CF9AE}" pid="30" name="Objective-What to Keep">
    <vt:lpwstr/>
  </property>
  <property fmtid="{D5CDD505-2E9C-101B-9397-08002B2CF9AE}" pid="31" name="Objective-Official Translation">
    <vt:lpwstr/>
  </property>
  <property fmtid="{D5CDD505-2E9C-101B-9397-08002B2CF9AE}" pid="32" name="Objective-Connect Creator">
    <vt:lpwstr/>
  </property>
  <property fmtid="{D5CDD505-2E9C-101B-9397-08002B2CF9AE}" pid="33" name="ContentTypeId">
    <vt:lpwstr>0x010100031D1E98B3209D4493493866D5B8328A</vt:lpwstr>
  </property>
</Properties>
</file>