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10A0FA6C" w:rsidR="003851B1" w:rsidRDefault="000044F0" w:rsidP="003851B1">
      <w:pPr>
        <w:spacing w:before="120" w:after="120"/>
        <w:jc w:val="center"/>
        <w:rPr>
          <w:b/>
          <w:bCs/>
          <w:sz w:val="32"/>
          <w:szCs w:val="32"/>
        </w:rPr>
      </w:pPr>
      <w:r>
        <w:rPr>
          <w:rFonts w:eastAsia="Segoe UI" w:cs="Arial"/>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6264D7" w14:paraId="368A7487" w14:textId="77777777" w:rsidTr="00C241BA">
        <w:tc>
          <w:tcPr>
            <w:tcW w:w="2405" w:type="dxa"/>
            <w:shd w:val="clear" w:color="auto" w:fill="E8E8E8" w:themeFill="background2"/>
          </w:tcPr>
          <w:p w14:paraId="26F049C6" w14:textId="4CB31941" w:rsidR="003851B1" w:rsidRPr="000F78B2" w:rsidRDefault="000044F0" w:rsidP="001766BE">
            <w:pPr>
              <w:spacing w:before="120" w:after="120"/>
              <w:rPr>
                <w:b/>
                <w:bCs/>
              </w:rPr>
            </w:pPr>
            <w:r>
              <w:rPr>
                <w:rFonts w:eastAsia="Segoe UI" w:cs="Arial"/>
                <w:b/>
                <w:bCs/>
              </w:rPr>
              <w:t>Job Title:</w:t>
            </w:r>
          </w:p>
        </w:tc>
        <w:tc>
          <w:tcPr>
            <w:tcW w:w="6611" w:type="dxa"/>
          </w:tcPr>
          <w:p w14:paraId="6B4AFAF5" w14:textId="6711E326" w:rsidR="003851B1" w:rsidRPr="00AA1FEB" w:rsidRDefault="000044F0" w:rsidP="001766BE">
            <w:pPr>
              <w:spacing w:before="120" w:after="120"/>
              <w:rPr>
                <w:b/>
                <w:bCs/>
              </w:rPr>
            </w:pPr>
            <w:r>
              <w:rPr>
                <w:rFonts w:eastAsia="Segoe UI" w:cs="Segoe UI"/>
                <w:b/>
                <w:bCs/>
                <w:lang w:bidi="cy-GB"/>
              </w:rPr>
              <w:t>Case Worker and Constituency Officer</w:t>
            </w:r>
          </w:p>
        </w:tc>
      </w:tr>
      <w:tr w:rsidR="006264D7" w14:paraId="14C243B7" w14:textId="77777777" w:rsidTr="00C241BA">
        <w:tc>
          <w:tcPr>
            <w:tcW w:w="2405" w:type="dxa"/>
            <w:shd w:val="clear" w:color="auto" w:fill="E8E8E8" w:themeFill="background2"/>
          </w:tcPr>
          <w:p w14:paraId="78A52BB1" w14:textId="57F5AD4E" w:rsidR="003851B1" w:rsidRPr="000F78B2" w:rsidRDefault="000044F0" w:rsidP="001766BE">
            <w:pPr>
              <w:spacing w:before="120" w:after="120"/>
              <w:rPr>
                <w:b/>
                <w:bCs/>
              </w:rPr>
            </w:pPr>
            <w:r>
              <w:rPr>
                <w:rFonts w:eastAsia="Segoe UI" w:cs="Arial"/>
                <w:b/>
                <w:bCs/>
              </w:rPr>
              <w:t>Reference:</w:t>
            </w:r>
          </w:p>
        </w:tc>
        <w:tc>
          <w:tcPr>
            <w:tcW w:w="6611" w:type="dxa"/>
          </w:tcPr>
          <w:p w14:paraId="738A1E88" w14:textId="4A6F9D13" w:rsidR="003851B1" w:rsidRPr="00C0044B" w:rsidRDefault="009907F7" w:rsidP="4695105E">
            <w:pPr>
              <w:spacing w:before="120" w:after="120"/>
              <w:rPr>
                <w:i/>
                <w:iCs/>
              </w:rPr>
            </w:pPr>
            <w:r>
              <w:rPr>
                <w:rFonts w:eastAsia="Segoe UI" w:cs="Arial"/>
                <w:i/>
                <w:iCs/>
              </w:rPr>
              <w:t>MBS-008-25</w:t>
            </w:r>
          </w:p>
        </w:tc>
      </w:tr>
      <w:tr w:rsidR="006264D7" w14:paraId="1E44A125" w14:textId="77777777" w:rsidTr="00C241BA">
        <w:tc>
          <w:tcPr>
            <w:tcW w:w="2405" w:type="dxa"/>
            <w:shd w:val="clear" w:color="auto" w:fill="E8E8E8" w:themeFill="background2"/>
          </w:tcPr>
          <w:p w14:paraId="7BAC8424" w14:textId="4E020B10" w:rsidR="003851B1" w:rsidRPr="00194F73" w:rsidRDefault="000044F0" w:rsidP="001766BE">
            <w:pPr>
              <w:spacing w:before="120" w:after="120"/>
              <w:rPr>
                <w:b/>
                <w:bCs/>
              </w:rPr>
            </w:pPr>
            <w:r>
              <w:rPr>
                <w:rFonts w:eastAsia="Segoe UI" w:cs="Arial"/>
                <w:b/>
                <w:bCs/>
              </w:rPr>
              <w:t>Office:</w:t>
            </w:r>
          </w:p>
        </w:tc>
        <w:tc>
          <w:tcPr>
            <w:tcW w:w="6611" w:type="dxa"/>
          </w:tcPr>
          <w:p w14:paraId="24564FEB" w14:textId="3B62DB6A" w:rsidR="003851B1" w:rsidRPr="00194F73" w:rsidRDefault="000044F0" w:rsidP="001766BE">
            <w:pPr>
              <w:spacing w:before="120" w:after="120"/>
              <w:rPr>
                <w:i/>
                <w:highlight w:val="yellow"/>
              </w:rPr>
            </w:pPr>
            <w:r w:rsidRPr="00DC65F3">
              <w:rPr>
                <w:rFonts w:eastAsia="Segoe UI" w:cs="Arial"/>
                <w:i/>
                <w:iCs/>
              </w:rPr>
              <w:t>Rhun Ap Iorwerth MS</w:t>
            </w:r>
          </w:p>
        </w:tc>
      </w:tr>
      <w:tr w:rsidR="006264D7" w14:paraId="5FCEA1C2" w14:textId="77777777" w:rsidTr="00C241BA">
        <w:tc>
          <w:tcPr>
            <w:tcW w:w="2405" w:type="dxa"/>
            <w:shd w:val="clear" w:color="auto" w:fill="E8E8E8" w:themeFill="background2"/>
          </w:tcPr>
          <w:p w14:paraId="49E6D9D0" w14:textId="09DD2D06" w:rsidR="003851B1" w:rsidRPr="000F78B2" w:rsidRDefault="000044F0" w:rsidP="001766BE">
            <w:pPr>
              <w:spacing w:before="120" w:after="120"/>
              <w:rPr>
                <w:b/>
                <w:bCs/>
              </w:rPr>
            </w:pPr>
            <w:r>
              <w:rPr>
                <w:rFonts w:eastAsia="Segoe UI" w:cs="Arial"/>
                <w:b/>
                <w:bCs/>
              </w:rPr>
              <w:t>Pay band:</w:t>
            </w:r>
          </w:p>
        </w:tc>
        <w:tc>
          <w:tcPr>
            <w:tcW w:w="6611" w:type="dxa"/>
          </w:tcPr>
          <w:p w14:paraId="383EE471" w14:textId="6049EE1F" w:rsidR="003851B1" w:rsidRPr="00056B23" w:rsidRDefault="000044F0" w:rsidP="001766BE">
            <w:pPr>
              <w:spacing w:before="120" w:after="120"/>
              <w:rPr>
                <w:b/>
                <w:bCs/>
              </w:rPr>
            </w:pPr>
            <w:r>
              <w:rPr>
                <w:rFonts w:eastAsia="Segoe UI" w:cs="Arial"/>
                <w:b/>
                <w:bCs/>
              </w:rPr>
              <w:t>2</w:t>
            </w:r>
          </w:p>
        </w:tc>
      </w:tr>
      <w:tr w:rsidR="006264D7" w14:paraId="33C9A101" w14:textId="77777777" w:rsidTr="00C241BA">
        <w:tc>
          <w:tcPr>
            <w:tcW w:w="2405" w:type="dxa"/>
            <w:shd w:val="clear" w:color="auto" w:fill="E8E8E8" w:themeFill="background2"/>
          </w:tcPr>
          <w:p w14:paraId="783BEC19" w14:textId="77777777" w:rsidR="00E37C5C" w:rsidRDefault="000044F0" w:rsidP="001766BE">
            <w:pPr>
              <w:spacing w:before="120" w:after="120"/>
              <w:rPr>
                <w:b/>
                <w:bCs/>
              </w:rPr>
            </w:pPr>
            <w:r>
              <w:rPr>
                <w:rFonts w:eastAsia="Segoe UI" w:cs="Arial"/>
                <w:b/>
                <w:bCs/>
              </w:rPr>
              <w:t xml:space="preserve">Salary range: </w:t>
            </w:r>
          </w:p>
          <w:p w14:paraId="1ADEF2C9" w14:textId="2BC323AA" w:rsidR="003851B1" w:rsidRPr="000F78B2" w:rsidRDefault="000044F0" w:rsidP="001766BE">
            <w:pPr>
              <w:spacing w:before="120" w:after="120"/>
              <w:rPr>
                <w:b/>
                <w:bCs/>
              </w:rPr>
            </w:pPr>
            <w:r>
              <w:rPr>
                <w:rFonts w:eastAsia="Segoe UI" w:cs="Arial"/>
                <w:b/>
                <w:bCs/>
              </w:rPr>
              <w:t>(pro-rata)</w:t>
            </w:r>
          </w:p>
        </w:tc>
        <w:tc>
          <w:tcPr>
            <w:tcW w:w="6611" w:type="dxa"/>
          </w:tcPr>
          <w:p w14:paraId="7614C93B" w14:textId="45B25AC8" w:rsidR="003851B1" w:rsidRPr="00056B23" w:rsidRDefault="000044F0" w:rsidP="001766BE">
            <w:pPr>
              <w:spacing w:before="120" w:after="120"/>
              <w:rPr>
                <w:b/>
                <w:bCs/>
              </w:rPr>
            </w:pPr>
            <w:r>
              <w:rPr>
                <w:rFonts w:eastAsia="Segoe UI" w:cs="Arial"/>
                <w:b/>
                <w:bCs/>
              </w:rPr>
              <w:t>£27,722 - £40,321</w:t>
            </w:r>
          </w:p>
          <w:p w14:paraId="1678CFD3" w14:textId="347B3B3E" w:rsidR="003851B1" w:rsidRDefault="000044F0" w:rsidP="001766BE">
            <w:pPr>
              <w:spacing w:before="120" w:after="120"/>
            </w:pPr>
            <w:r>
              <w:rPr>
                <w:rFonts w:eastAsia="Segoe UI" w:cs="Arial"/>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6264D7" w14:paraId="5A3628AC" w14:textId="77777777" w:rsidTr="00C241BA">
        <w:tc>
          <w:tcPr>
            <w:tcW w:w="2405" w:type="dxa"/>
            <w:shd w:val="clear" w:color="auto" w:fill="E8E8E8" w:themeFill="background2"/>
          </w:tcPr>
          <w:p w14:paraId="5932648D" w14:textId="22359CEA" w:rsidR="003851B1" w:rsidRPr="000F78B2" w:rsidRDefault="000044F0" w:rsidP="001766BE">
            <w:pPr>
              <w:spacing w:before="120" w:after="120"/>
              <w:rPr>
                <w:b/>
                <w:bCs/>
              </w:rPr>
            </w:pPr>
            <w:r>
              <w:rPr>
                <w:rFonts w:eastAsia="Segoe UI" w:cs="Arial"/>
                <w:b/>
                <w:bCs/>
              </w:rPr>
              <w:t>Working hours:</w:t>
            </w:r>
          </w:p>
        </w:tc>
        <w:tc>
          <w:tcPr>
            <w:tcW w:w="6611" w:type="dxa"/>
          </w:tcPr>
          <w:p w14:paraId="7D48501B" w14:textId="17FC8B17" w:rsidR="003851B1" w:rsidRPr="00194F73" w:rsidRDefault="00696789" w:rsidP="001766BE">
            <w:pPr>
              <w:spacing w:before="120" w:after="120"/>
              <w:rPr>
                <w:b/>
                <w:bCs/>
              </w:rPr>
            </w:pPr>
            <w:r>
              <w:rPr>
                <w:rFonts w:eastAsia="Segoe UI" w:cs="Arial"/>
                <w:b/>
                <w:bCs/>
              </w:rPr>
              <w:t>37</w:t>
            </w:r>
            <w:r w:rsidR="000044F0">
              <w:rPr>
                <w:rFonts w:eastAsia="Segoe UI" w:cs="Arial"/>
                <w:b/>
                <w:bCs/>
              </w:rPr>
              <w:t xml:space="preserve"> hours a week</w:t>
            </w:r>
          </w:p>
        </w:tc>
      </w:tr>
      <w:tr w:rsidR="006264D7" w14:paraId="46F811ED" w14:textId="77777777" w:rsidTr="00C241BA">
        <w:tc>
          <w:tcPr>
            <w:tcW w:w="2405" w:type="dxa"/>
            <w:shd w:val="clear" w:color="auto" w:fill="E8E8E8" w:themeFill="background2"/>
          </w:tcPr>
          <w:p w14:paraId="6AC33AE7" w14:textId="25DB6F9F" w:rsidR="003851B1" w:rsidRPr="000F78B2" w:rsidRDefault="000044F0" w:rsidP="001766BE">
            <w:pPr>
              <w:spacing w:before="120" w:after="120"/>
              <w:rPr>
                <w:b/>
                <w:bCs/>
              </w:rPr>
            </w:pPr>
            <w:r>
              <w:rPr>
                <w:rFonts w:eastAsia="Segoe UI" w:cs="Arial"/>
                <w:b/>
                <w:bCs/>
              </w:rPr>
              <w:t>Appointment type*:</w:t>
            </w:r>
          </w:p>
        </w:tc>
        <w:tc>
          <w:tcPr>
            <w:tcW w:w="6611" w:type="dxa"/>
          </w:tcPr>
          <w:p w14:paraId="5EB7A9C0" w14:textId="3821DDB4" w:rsidR="003851B1" w:rsidRPr="00F2189A" w:rsidRDefault="000044F0" w:rsidP="62A5333B">
            <w:pPr>
              <w:spacing w:before="120" w:after="120"/>
              <w:rPr>
                <w:i/>
                <w:iCs/>
              </w:rPr>
            </w:pPr>
            <w:r>
              <w:rPr>
                <w:rFonts w:eastAsia="Segoe UI" w:cs="Arial"/>
                <w:b/>
                <w:bCs/>
              </w:rPr>
              <w:t>Permanent</w:t>
            </w:r>
          </w:p>
        </w:tc>
      </w:tr>
      <w:tr w:rsidR="006264D7" w14:paraId="24200EA5" w14:textId="77777777" w:rsidTr="00C241BA">
        <w:tc>
          <w:tcPr>
            <w:tcW w:w="2405" w:type="dxa"/>
            <w:shd w:val="clear" w:color="auto" w:fill="E8E8E8" w:themeFill="background2"/>
          </w:tcPr>
          <w:p w14:paraId="35D48F82" w14:textId="6BD0863B" w:rsidR="003851B1" w:rsidRPr="000F78B2" w:rsidRDefault="000044F0" w:rsidP="001766BE">
            <w:pPr>
              <w:spacing w:before="120" w:after="120"/>
              <w:rPr>
                <w:b/>
                <w:bCs/>
              </w:rPr>
            </w:pPr>
            <w:r>
              <w:rPr>
                <w:rFonts w:eastAsia="Segoe UI" w:cs="Arial"/>
                <w:b/>
                <w:bCs/>
              </w:rPr>
              <w:t>Location:</w:t>
            </w:r>
          </w:p>
        </w:tc>
        <w:tc>
          <w:tcPr>
            <w:tcW w:w="6611" w:type="dxa"/>
          </w:tcPr>
          <w:p w14:paraId="369242F9" w14:textId="42E09056" w:rsidR="003851B1" w:rsidRPr="00194F73" w:rsidRDefault="000044F0" w:rsidP="001766BE">
            <w:pPr>
              <w:spacing w:before="120" w:after="120"/>
              <w:rPr>
                <w:i/>
                <w:highlight w:val="yellow"/>
              </w:rPr>
            </w:pPr>
            <w:r w:rsidRPr="00DC65F3">
              <w:rPr>
                <w:rFonts w:eastAsia="Segoe UI" w:cs="Arial"/>
                <w:i/>
                <w:iCs/>
              </w:rPr>
              <w:t>Anglesey</w:t>
            </w:r>
            <w:r w:rsidR="00DC65F3">
              <w:rPr>
                <w:rFonts w:eastAsia="Segoe UI" w:cs="Arial"/>
                <w:i/>
                <w:iCs/>
              </w:rPr>
              <w:t xml:space="preserve"> – Constituency Office</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6264D7" w14:paraId="01139E26" w14:textId="77777777" w:rsidTr="00C241BA">
        <w:tc>
          <w:tcPr>
            <w:tcW w:w="9016" w:type="dxa"/>
            <w:shd w:val="clear" w:color="auto" w:fill="E8E8E8" w:themeFill="background2"/>
          </w:tcPr>
          <w:p w14:paraId="7CDE8EA7" w14:textId="041D0332" w:rsidR="003851B1" w:rsidRPr="000F78B2" w:rsidRDefault="000044F0" w:rsidP="001766BE">
            <w:pPr>
              <w:spacing w:before="120" w:after="120"/>
              <w:rPr>
                <w:b/>
                <w:bCs/>
              </w:rPr>
            </w:pPr>
            <w:r>
              <w:rPr>
                <w:rFonts w:eastAsia="Segoe UI" w:cs="Arial"/>
                <w:b/>
                <w:bCs/>
              </w:rPr>
              <w:t>Additional information</w:t>
            </w:r>
          </w:p>
        </w:tc>
      </w:tr>
      <w:tr w:rsidR="006264D7" w14:paraId="6119631B" w14:textId="77777777" w:rsidTr="001766BE">
        <w:trPr>
          <w:trHeight w:val="529"/>
        </w:trPr>
        <w:tc>
          <w:tcPr>
            <w:tcW w:w="9016" w:type="dxa"/>
          </w:tcPr>
          <w:p w14:paraId="68A6C67C" w14:textId="73A07244" w:rsidR="003851B1" w:rsidRPr="008D2D21" w:rsidRDefault="000044F0" w:rsidP="001766BE">
            <w:pPr>
              <w:spacing w:before="120" w:after="120"/>
            </w:pPr>
            <w:r>
              <w:rPr>
                <w:rFonts w:eastAsia="Segoe UI" w:cs="Arial"/>
              </w:rPr>
              <w:t>*Appointment type: Should the Member of the Senedd resign, or fail to be returned following an election, this position will become redundant. In terms of positions within the party group, should there be a change in the party leader – or in the number of group members – this post may become redundant.</w:t>
            </w:r>
          </w:p>
        </w:tc>
      </w:tr>
      <w:tr w:rsidR="006264D7" w14:paraId="4B3B333E" w14:textId="77777777" w:rsidTr="001766BE">
        <w:trPr>
          <w:trHeight w:val="529"/>
        </w:trPr>
        <w:tc>
          <w:tcPr>
            <w:tcW w:w="9016" w:type="dxa"/>
          </w:tcPr>
          <w:p w14:paraId="25FBE2DE" w14:textId="0B43D9A9" w:rsidR="003851B1" w:rsidRPr="00516414" w:rsidRDefault="000044F0" w:rsidP="001766BE">
            <w:pPr>
              <w:spacing w:before="120" w:after="120"/>
            </w:pPr>
            <w:r>
              <w:rPr>
                <w:rFonts w:eastAsia="Segoe UI" w:cs="Arial"/>
              </w:rPr>
              <w:t>Please note that this role may be subject to evaluation. The role, its responsibilities and associated salary may be reviewed to ensure consistency with the Member's aims and objectives. Applicants should be prepared for possible changes based on the Member's business needs.</w:t>
            </w:r>
          </w:p>
        </w:tc>
      </w:tr>
      <w:tr w:rsidR="006264D7" w14:paraId="0F0A3BAD" w14:textId="77777777" w:rsidTr="001766BE">
        <w:trPr>
          <w:trHeight w:val="529"/>
        </w:trPr>
        <w:tc>
          <w:tcPr>
            <w:tcW w:w="9016" w:type="dxa"/>
          </w:tcPr>
          <w:p w14:paraId="3929AE23" w14:textId="00329627" w:rsidR="003851B1" w:rsidRPr="00C316FF" w:rsidRDefault="000044F0" w:rsidP="001766BE">
            <w:pPr>
              <w:spacing w:before="120" w:after="120"/>
            </w:pPr>
            <w:r>
              <w:rPr>
                <w:rFonts w:eastAsia="Segoe UI" w:cs="Arial"/>
              </w:rPr>
              <w:t>I am an equal opportunities employer, and welcome applications from all suitable people, including people from groups with the following protected characteristics: Race, gender, disability, religion/belief, sexual orientation, sexual identity, marriage/civil partnership, pregnancy/maternity or age.</w:t>
            </w:r>
          </w:p>
        </w:tc>
      </w:tr>
      <w:tr w:rsidR="006264D7" w14:paraId="158CD3EC" w14:textId="77777777" w:rsidTr="001766BE">
        <w:trPr>
          <w:trHeight w:val="529"/>
        </w:trPr>
        <w:tc>
          <w:tcPr>
            <w:tcW w:w="9016" w:type="dxa"/>
          </w:tcPr>
          <w:p w14:paraId="16A00FDA" w14:textId="430BFE49" w:rsidR="003851B1" w:rsidRPr="000911FD" w:rsidRDefault="000044F0" w:rsidP="001766BE">
            <w:pPr>
              <w:spacing w:before="120" w:after="120"/>
            </w:pPr>
            <w:r>
              <w:rPr>
                <w:rFonts w:eastAsia="Segoe UI" w:cs="Arial"/>
              </w:rPr>
              <w:t>Please note that the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6264D7" w14:paraId="70982918" w14:textId="77777777" w:rsidTr="00C241BA">
        <w:tc>
          <w:tcPr>
            <w:tcW w:w="9016" w:type="dxa"/>
            <w:shd w:val="clear" w:color="auto" w:fill="E8E8E8" w:themeFill="background2"/>
          </w:tcPr>
          <w:p w14:paraId="56B81F5D" w14:textId="60B8C909" w:rsidR="000411BC" w:rsidRPr="000F78B2" w:rsidRDefault="000044F0" w:rsidP="00322602">
            <w:pPr>
              <w:spacing w:before="120" w:after="120"/>
              <w:rPr>
                <w:b/>
                <w:bCs/>
              </w:rPr>
            </w:pPr>
            <w:r>
              <w:rPr>
                <w:rFonts w:eastAsia="Segoe UI" w:cs="Arial"/>
                <w:b/>
                <w:bCs/>
              </w:rPr>
              <w:lastRenderedPageBreak/>
              <w:t>Purpose of job</w:t>
            </w:r>
          </w:p>
        </w:tc>
      </w:tr>
      <w:tr w:rsidR="006264D7" w14:paraId="28802E6A" w14:textId="77777777" w:rsidTr="001766BE">
        <w:tc>
          <w:tcPr>
            <w:tcW w:w="9016" w:type="dxa"/>
          </w:tcPr>
          <w:p w14:paraId="0B6B253C" w14:textId="2947B10A" w:rsidR="0084473B" w:rsidRPr="00586F2F" w:rsidRDefault="000044F0" w:rsidP="009A4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cs="Segoe UI"/>
                <w:szCs w:val="24"/>
              </w:rPr>
            </w:pPr>
            <w:r>
              <w:rPr>
                <w:rFonts w:eastAsia="Segoe UI" w:cs="Segoe UI"/>
                <w:lang w:bidi="cy-GB"/>
              </w:rPr>
              <w:t xml:space="preserve">Providing the Member of the Senedd with administrative, constituency and parliamentary support, and publicity support, ensuring that confidentiality standards are maintained. </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6264D7" w14:paraId="597157D0" w14:textId="77777777" w:rsidTr="00C241BA">
        <w:tc>
          <w:tcPr>
            <w:tcW w:w="9016" w:type="dxa"/>
            <w:shd w:val="clear" w:color="auto" w:fill="E8E8E8" w:themeFill="background2"/>
          </w:tcPr>
          <w:p w14:paraId="7486261F" w14:textId="59E235F2" w:rsidR="0084473B" w:rsidRPr="000F78B2" w:rsidRDefault="000044F0" w:rsidP="00322602">
            <w:pPr>
              <w:spacing w:before="120" w:after="120"/>
              <w:rPr>
                <w:b/>
                <w:bCs/>
              </w:rPr>
            </w:pPr>
            <w:r>
              <w:rPr>
                <w:rFonts w:eastAsia="Segoe UI" w:cs="Arial"/>
                <w:b/>
                <w:bCs/>
              </w:rPr>
              <w:t>Main duties</w:t>
            </w:r>
          </w:p>
        </w:tc>
      </w:tr>
      <w:tr w:rsidR="006264D7" w14:paraId="712D435C" w14:textId="77777777" w:rsidTr="001766BE">
        <w:tc>
          <w:tcPr>
            <w:tcW w:w="9016" w:type="dxa"/>
          </w:tcPr>
          <w:p w14:paraId="351BCEB6" w14:textId="4FD4A2F0" w:rsidR="003C36E0" w:rsidRPr="003C36E0" w:rsidRDefault="000044F0" w:rsidP="003C36E0">
            <w:pPr>
              <w:pStyle w:val="ListParagraph"/>
              <w:numPr>
                <w:ilvl w:val="0"/>
                <w:numId w:val="10"/>
              </w:numPr>
              <w:tabs>
                <w:tab w:val="left" w:pos="709"/>
              </w:tabs>
              <w:spacing w:before="120" w:after="120"/>
              <w:contextualSpacing w:val="0"/>
              <w:rPr>
                <w:rFonts w:eastAsia="Calibri" w:cs="Segoe UI"/>
              </w:rPr>
            </w:pPr>
            <w:r>
              <w:rPr>
                <w:rFonts w:eastAsia="Segoe UI" w:cs="Segoe UI"/>
                <w:lang w:bidi="cy-GB"/>
              </w:rPr>
              <w:t>Developing and maintaining a case work system, ensuring that all cases are logged; monitoring the progress made and ensuring that all identified actions are taken</w:t>
            </w:r>
          </w:p>
          <w:p w14:paraId="41C4A412" w14:textId="77777777" w:rsidR="003C36E0" w:rsidRPr="003C36E0" w:rsidRDefault="003C36E0" w:rsidP="003C36E0">
            <w:pPr>
              <w:tabs>
                <w:tab w:val="left" w:pos="709"/>
              </w:tabs>
              <w:spacing w:before="120" w:after="120"/>
              <w:rPr>
                <w:rFonts w:eastAsia="Calibri" w:cs="Segoe UI"/>
              </w:rPr>
            </w:pPr>
          </w:p>
          <w:p w14:paraId="188968C9" w14:textId="6B496571" w:rsidR="00C40158" w:rsidRDefault="000044F0" w:rsidP="00D87637">
            <w:pPr>
              <w:pStyle w:val="level1"/>
              <w:widowControl/>
              <w:numPr>
                <w:ilvl w:val="0"/>
                <w:numId w:val="10"/>
              </w:numPr>
              <w:tabs>
                <w:tab w:val="clear" w:pos="360"/>
                <w:tab w:val="clear" w:pos="720"/>
                <w:tab w:val="clear" w:pos="1440"/>
                <w:tab w:val="clear" w:pos="2160"/>
                <w:tab w:val="left" w:pos="567"/>
                <w:tab w:val="left" w:pos="709"/>
                <w:tab w:val="left" w:pos="851"/>
              </w:tabs>
              <w:spacing w:before="120" w:after="120"/>
              <w:rPr>
                <w:rFonts w:ascii="Segoe UI" w:hAnsi="Segoe UI" w:cs="Segoe UI"/>
                <w:sz w:val="22"/>
                <w:szCs w:val="22"/>
                <w:lang w:val="en-GB"/>
              </w:rPr>
            </w:pPr>
            <w:r>
              <w:rPr>
                <w:rFonts w:ascii="Segoe UI" w:eastAsia="Segoe UI" w:hAnsi="Segoe UI" w:cs="Segoe UI"/>
                <w:sz w:val="22"/>
                <w:szCs w:val="22"/>
                <w:lang w:val="en-GB" w:bidi="cy-GB"/>
              </w:rPr>
              <w:t xml:space="preserve"> Attending surgeries with the Member, understanding constituents' cases and drawing up an action plan in order to try to get a resolution.</w:t>
            </w:r>
          </w:p>
          <w:p w14:paraId="6A859985" w14:textId="77777777" w:rsidR="00C40158" w:rsidRDefault="00C40158" w:rsidP="00C40158">
            <w:pPr>
              <w:pStyle w:val="ListParagraph"/>
              <w:rPr>
                <w:rFonts w:eastAsia="Lucida Sans" w:cs="Segoe UI"/>
                <w:lang w:val="cy-GB" w:bidi="cy-GB"/>
              </w:rPr>
            </w:pPr>
          </w:p>
          <w:p w14:paraId="0AF52B77" w14:textId="53B3B6F7" w:rsidR="00D87637" w:rsidRPr="00D87637" w:rsidRDefault="000044F0" w:rsidP="00D87637">
            <w:pPr>
              <w:pStyle w:val="level1"/>
              <w:widowControl/>
              <w:numPr>
                <w:ilvl w:val="0"/>
                <w:numId w:val="10"/>
              </w:numPr>
              <w:tabs>
                <w:tab w:val="clear" w:pos="360"/>
                <w:tab w:val="clear" w:pos="720"/>
                <w:tab w:val="clear" w:pos="1440"/>
                <w:tab w:val="clear" w:pos="2160"/>
                <w:tab w:val="left" w:pos="567"/>
                <w:tab w:val="left" w:pos="709"/>
                <w:tab w:val="left" w:pos="851"/>
              </w:tabs>
              <w:spacing w:before="120" w:after="120"/>
              <w:rPr>
                <w:rFonts w:ascii="Segoe UI" w:hAnsi="Segoe UI" w:cs="Segoe UI"/>
                <w:sz w:val="22"/>
                <w:szCs w:val="22"/>
                <w:lang w:val="en-GB"/>
              </w:rPr>
            </w:pPr>
            <w:r>
              <w:rPr>
                <w:rFonts w:ascii="Segoe UI" w:eastAsia="Segoe UI" w:hAnsi="Segoe UI" w:cs="Segoe UI"/>
                <w:sz w:val="22"/>
                <w:szCs w:val="22"/>
                <w:lang w:val="en-GB" w:bidi="cy-GB"/>
              </w:rPr>
              <w:t xml:space="preserve"> Investigating and following up on issues raised in constituency surgeries or correspondence, ensuring that they are resolved on time.</w:t>
            </w:r>
          </w:p>
          <w:p w14:paraId="146236FD" w14:textId="77777777" w:rsidR="00D87637" w:rsidRPr="003C36E0" w:rsidRDefault="00D87637" w:rsidP="00D87637">
            <w:pPr>
              <w:pStyle w:val="level1"/>
              <w:widowControl/>
              <w:tabs>
                <w:tab w:val="clear" w:pos="360"/>
                <w:tab w:val="clear" w:pos="720"/>
                <w:tab w:val="clear" w:pos="1440"/>
                <w:tab w:val="clear" w:pos="2160"/>
                <w:tab w:val="left" w:pos="567"/>
                <w:tab w:val="left" w:pos="709"/>
                <w:tab w:val="left" w:pos="851"/>
              </w:tabs>
              <w:spacing w:before="120" w:after="120"/>
              <w:ind w:left="0" w:firstLine="0"/>
              <w:rPr>
                <w:rFonts w:ascii="Segoe UI" w:hAnsi="Segoe UI" w:cs="Segoe UI"/>
                <w:sz w:val="22"/>
                <w:szCs w:val="22"/>
                <w:lang w:val="en-GB"/>
              </w:rPr>
            </w:pPr>
          </w:p>
          <w:p w14:paraId="78C72B60" w14:textId="1725BCE0" w:rsidR="000835DB" w:rsidRPr="003C36E0" w:rsidRDefault="000044F0" w:rsidP="00B717E7">
            <w:pPr>
              <w:pStyle w:val="ListParagraph"/>
              <w:numPr>
                <w:ilvl w:val="0"/>
                <w:numId w:val="10"/>
              </w:numPr>
              <w:tabs>
                <w:tab w:val="left" w:pos="709"/>
              </w:tabs>
              <w:spacing w:before="120" w:after="120"/>
              <w:contextualSpacing w:val="0"/>
              <w:rPr>
                <w:rFonts w:eastAsia="Calibri" w:cs="Segoe UI"/>
              </w:rPr>
            </w:pPr>
            <w:r>
              <w:rPr>
                <w:rFonts w:eastAsia="Segoe UI" w:cs="Segoe UI"/>
                <w:lang w:bidi="cy-GB"/>
              </w:rPr>
              <w:t>Ensuring that records are kept and information is managed confidentially, in accordance with the Data Protection Act.</w:t>
            </w:r>
          </w:p>
          <w:p w14:paraId="0D163D06" w14:textId="77777777" w:rsidR="003C36E0" w:rsidRPr="003C36E0" w:rsidRDefault="003C36E0" w:rsidP="003C36E0">
            <w:pPr>
              <w:tabs>
                <w:tab w:val="left" w:pos="709"/>
              </w:tabs>
              <w:spacing w:before="120" w:after="120"/>
              <w:rPr>
                <w:rFonts w:eastAsia="Calibri" w:cs="Segoe UI"/>
              </w:rPr>
            </w:pPr>
          </w:p>
          <w:p w14:paraId="33CC9B4A" w14:textId="77777777" w:rsidR="00C40158" w:rsidRPr="00C40158" w:rsidRDefault="000044F0" w:rsidP="00C40158">
            <w:pPr>
              <w:pStyle w:val="level1"/>
              <w:widowControl/>
              <w:numPr>
                <w:ilvl w:val="0"/>
                <w:numId w:val="10"/>
              </w:numPr>
              <w:tabs>
                <w:tab w:val="clear" w:pos="360"/>
                <w:tab w:val="clear" w:pos="720"/>
                <w:tab w:val="clear" w:pos="1440"/>
                <w:tab w:val="left" w:pos="567"/>
                <w:tab w:val="left" w:pos="709"/>
              </w:tabs>
              <w:spacing w:before="120" w:after="120"/>
              <w:rPr>
                <w:rFonts w:ascii="Segoe UI" w:hAnsi="Segoe UI" w:cs="Segoe UI"/>
                <w:sz w:val="22"/>
                <w:szCs w:val="22"/>
                <w:lang w:val="en-GB"/>
              </w:rPr>
            </w:pPr>
            <w:r>
              <w:rPr>
                <w:rFonts w:ascii="Segoe UI" w:eastAsia="Segoe UI" w:hAnsi="Segoe UI" w:cs="Segoe UI"/>
                <w:sz w:val="22"/>
                <w:szCs w:val="22"/>
                <w:lang w:val="en-GB" w:bidi="cy-GB"/>
              </w:rPr>
              <w:t xml:space="preserve"> Maintaining a filing system, linking previous papers with current correspondence, and locating documents upon request.</w:t>
            </w:r>
          </w:p>
          <w:p w14:paraId="005C7060" w14:textId="77777777" w:rsidR="00C40158" w:rsidRPr="001F7F3A" w:rsidRDefault="00C40158" w:rsidP="00C40158">
            <w:pPr>
              <w:pStyle w:val="level1"/>
              <w:widowControl/>
              <w:tabs>
                <w:tab w:val="clear" w:pos="360"/>
                <w:tab w:val="clear" w:pos="720"/>
                <w:tab w:val="clear" w:pos="1440"/>
                <w:tab w:val="left" w:pos="567"/>
                <w:tab w:val="left" w:pos="709"/>
              </w:tabs>
              <w:spacing w:before="120" w:after="120"/>
              <w:ind w:left="0" w:firstLine="0"/>
              <w:rPr>
                <w:rFonts w:ascii="Segoe UI" w:hAnsi="Segoe UI" w:cs="Segoe UI"/>
                <w:sz w:val="22"/>
                <w:szCs w:val="22"/>
                <w:lang w:val="en-GB"/>
              </w:rPr>
            </w:pPr>
          </w:p>
          <w:p w14:paraId="05FEA515" w14:textId="4B6E3921" w:rsidR="00A70D04" w:rsidRPr="003C36E0" w:rsidRDefault="000044F0" w:rsidP="00B717E7">
            <w:pPr>
              <w:pStyle w:val="level1"/>
              <w:widowControl/>
              <w:numPr>
                <w:ilvl w:val="0"/>
                <w:numId w:val="10"/>
              </w:numPr>
              <w:tabs>
                <w:tab w:val="clear" w:pos="360"/>
                <w:tab w:val="clear" w:pos="720"/>
                <w:tab w:val="clear" w:pos="1440"/>
                <w:tab w:val="left" w:pos="567"/>
                <w:tab w:val="left" w:pos="709"/>
              </w:tabs>
              <w:spacing w:before="120" w:after="120"/>
              <w:rPr>
                <w:rFonts w:ascii="Segoe UI" w:hAnsi="Segoe UI" w:cs="Segoe UI"/>
                <w:sz w:val="22"/>
                <w:szCs w:val="22"/>
                <w:lang w:val="en-GB"/>
              </w:rPr>
            </w:pPr>
            <w:r>
              <w:rPr>
                <w:rFonts w:ascii="Segoe UI" w:eastAsia="Segoe UI" w:hAnsi="Segoe UI" w:cs="Segoe UI"/>
                <w:sz w:val="22"/>
                <w:szCs w:val="22"/>
                <w:lang w:val="en-GB" w:bidi="cy-GB"/>
              </w:rPr>
              <w:t>Carrying out research into local, regional, national and international issues as required, and ensuring that the politician is made aware of any relevant issues.</w:t>
            </w:r>
          </w:p>
          <w:p w14:paraId="221BDC84" w14:textId="77777777" w:rsidR="001F7F3A" w:rsidRPr="00C40158" w:rsidRDefault="001F7F3A" w:rsidP="00C40158">
            <w:pPr>
              <w:rPr>
                <w:rFonts w:cs="Segoe UI"/>
              </w:rPr>
            </w:pPr>
          </w:p>
          <w:p w14:paraId="510ECFF0" w14:textId="77777777" w:rsidR="00AF407A" w:rsidRPr="00AF407A" w:rsidRDefault="000044F0" w:rsidP="00AF407A">
            <w:pPr>
              <w:pStyle w:val="level1"/>
              <w:widowControl/>
              <w:numPr>
                <w:ilvl w:val="0"/>
                <w:numId w:val="10"/>
              </w:numPr>
              <w:tabs>
                <w:tab w:val="clear" w:pos="360"/>
                <w:tab w:val="clear" w:pos="720"/>
                <w:tab w:val="clear" w:pos="1440"/>
                <w:tab w:val="clear" w:pos="2160"/>
                <w:tab w:val="left" w:pos="567"/>
                <w:tab w:val="left" w:pos="709"/>
                <w:tab w:val="left" w:pos="851"/>
              </w:tabs>
              <w:spacing w:before="120" w:after="120"/>
              <w:rPr>
                <w:rFonts w:ascii="Segoe UI" w:hAnsi="Segoe UI" w:cs="Segoe UI"/>
                <w:sz w:val="22"/>
                <w:szCs w:val="22"/>
                <w:lang w:val="en-GB"/>
              </w:rPr>
            </w:pPr>
            <w:r>
              <w:rPr>
                <w:rFonts w:ascii="Segoe UI" w:eastAsia="Segoe UI" w:hAnsi="Segoe UI" w:cs="Segoe UI"/>
                <w:sz w:val="22"/>
                <w:szCs w:val="22"/>
                <w:lang w:val="en-GB" w:bidi="cy-GB"/>
              </w:rPr>
              <w:t>Drafting letters, briefing notes and any other documents at the request of the Member of the Senedd.</w:t>
            </w:r>
          </w:p>
          <w:p w14:paraId="4B6C3071" w14:textId="77777777" w:rsidR="00AF407A" w:rsidRPr="003C36E0" w:rsidRDefault="00AF407A" w:rsidP="00AF407A">
            <w:pPr>
              <w:pStyle w:val="level1"/>
              <w:widowControl/>
              <w:tabs>
                <w:tab w:val="clear" w:pos="360"/>
                <w:tab w:val="clear" w:pos="720"/>
                <w:tab w:val="clear" w:pos="1440"/>
                <w:tab w:val="clear" w:pos="2160"/>
                <w:tab w:val="left" w:pos="567"/>
                <w:tab w:val="left" w:pos="709"/>
                <w:tab w:val="left" w:pos="851"/>
              </w:tabs>
              <w:spacing w:before="120" w:after="120"/>
              <w:ind w:left="0" w:firstLine="0"/>
              <w:rPr>
                <w:rFonts w:ascii="Segoe UI" w:hAnsi="Segoe UI" w:cs="Segoe UI"/>
                <w:sz w:val="22"/>
                <w:szCs w:val="22"/>
                <w:lang w:val="en-GB"/>
              </w:rPr>
            </w:pPr>
          </w:p>
          <w:p w14:paraId="0B7C509F" w14:textId="00F0A0D3" w:rsidR="00A70D04" w:rsidRPr="00217B69" w:rsidRDefault="000044F0" w:rsidP="00217B69">
            <w:pPr>
              <w:pStyle w:val="level1"/>
              <w:widowControl/>
              <w:numPr>
                <w:ilvl w:val="0"/>
                <w:numId w:val="10"/>
              </w:numPr>
              <w:tabs>
                <w:tab w:val="clear" w:pos="360"/>
                <w:tab w:val="clear" w:pos="720"/>
                <w:tab w:val="clear" w:pos="1440"/>
                <w:tab w:val="left" w:pos="567"/>
                <w:tab w:val="left" w:pos="709"/>
              </w:tabs>
              <w:spacing w:before="120" w:after="120"/>
              <w:rPr>
                <w:rFonts w:ascii="Segoe UI" w:hAnsi="Segoe UI" w:cs="Segoe UI"/>
                <w:sz w:val="22"/>
                <w:szCs w:val="22"/>
                <w:lang w:val="en-GB"/>
              </w:rPr>
            </w:pPr>
            <w:r>
              <w:rPr>
                <w:rFonts w:ascii="Segoe UI" w:eastAsia="Segoe UI" w:hAnsi="Segoe UI" w:cs="Segoe UI"/>
                <w:sz w:val="22"/>
                <w:szCs w:val="22"/>
                <w:lang w:val="en-GB" w:bidi="cy-GB"/>
              </w:rPr>
              <w:t>Answering the phone, taking messages and dealing with queries and requests as appropriate.</w:t>
            </w:r>
          </w:p>
          <w:p w14:paraId="63CC3D17" w14:textId="77777777" w:rsidR="00E83791" w:rsidRDefault="00E83791" w:rsidP="00E83791">
            <w:pPr>
              <w:pStyle w:val="ListParagraph"/>
              <w:rPr>
                <w:rFonts w:cs="Segoe UI"/>
              </w:rPr>
            </w:pPr>
          </w:p>
          <w:p w14:paraId="4E92762B" w14:textId="670AFFD4" w:rsidR="00E83791" w:rsidRPr="003C36E0" w:rsidRDefault="000044F0" w:rsidP="00B717E7">
            <w:pPr>
              <w:pStyle w:val="level1"/>
              <w:widowControl/>
              <w:numPr>
                <w:ilvl w:val="0"/>
                <w:numId w:val="10"/>
              </w:numPr>
              <w:tabs>
                <w:tab w:val="clear" w:pos="360"/>
                <w:tab w:val="clear" w:pos="720"/>
                <w:tab w:val="clear" w:pos="1440"/>
                <w:tab w:val="left" w:pos="567"/>
                <w:tab w:val="left" w:pos="709"/>
              </w:tabs>
              <w:spacing w:before="120" w:after="120"/>
              <w:rPr>
                <w:rFonts w:ascii="Segoe UI" w:hAnsi="Segoe UI" w:cs="Segoe UI"/>
                <w:sz w:val="22"/>
                <w:szCs w:val="22"/>
                <w:lang w:val="en-GB"/>
              </w:rPr>
            </w:pPr>
            <w:r>
              <w:rPr>
                <w:rFonts w:ascii="Segoe UI" w:eastAsia="Segoe UI" w:hAnsi="Segoe UI" w:cs="Segoe UI"/>
                <w:sz w:val="22"/>
                <w:szCs w:val="22"/>
                <w:lang w:val="en-GB"/>
              </w:rPr>
              <w:t>Working with the Communications Officer, helping to collect, develop or share material that can be used as part of the Member's communications work, for the press, digital media and social media.</w:t>
            </w:r>
          </w:p>
          <w:p w14:paraId="2E06035F" w14:textId="77777777" w:rsidR="00217B69" w:rsidRPr="00217B69" w:rsidRDefault="00217B69" w:rsidP="00217B69">
            <w:pPr>
              <w:rPr>
                <w:rFonts w:eastAsia="Lucida Sans" w:cs="Segoe UI"/>
                <w:lang w:val="cy-GB" w:bidi="cy-GB"/>
              </w:rPr>
            </w:pPr>
          </w:p>
          <w:p w14:paraId="257413ED" w14:textId="7AE62CC4" w:rsidR="00586FB5" w:rsidRPr="00217B69" w:rsidRDefault="000044F0" w:rsidP="00217B69">
            <w:pPr>
              <w:pStyle w:val="level1"/>
              <w:widowControl/>
              <w:numPr>
                <w:ilvl w:val="0"/>
                <w:numId w:val="10"/>
              </w:numPr>
              <w:tabs>
                <w:tab w:val="clear" w:pos="360"/>
                <w:tab w:val="clear" w:pos="1440"/>
                <w:tab w:val="clear" w:pos="2160"/>
                <w:tab w:val="left" w:pos="567"/>
                <w:tab w:val="left" w:pos="851"/>
              </w:tabs>
              <w:spacing w:before="120" w:after="120"/>
              <w:rPr>
                <w:rFonts w:ascii="Segoe UI" w:hAnsi="Segoe UI" w:cs="Segoe UI"/>
                <w:sz w:val="22"/>
                <w:szCs w:val="22"/>
                <w:lang w:val="en-GB"/>
              </w:rPr>
            </w:pPr>
            <w:r>
              <w:rPr>
                <w:rFonts w:ascii="Segoe UI" w:eastAsia="Segoe UI" w:hAnsi="Segoe UI" w:cs="Segoe UI"/>
                <w:sz w:val="22"/>
                <w:szCs w:val="22"/>
                <w:lang w:val="en-GB" w:bidi="cy-GB"/>
              </w:rPr>
              <w:t>Attending meetings and/or events with the Member of the Senedd, and representing the Member within the community.</w:t>
            </w: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6264D7" w14:paraId="6AFBBAA6" w14:textId="77777777" w:rsidTr="00C241BA">
        <w:tc>
          <w:tcPr>
            <w:tcW w:w="9016" w:type="dxa"/>
            <w:shd w:val="clear" w:color="auto" w:fill="E8E8E8" w:themeFill="background2"/>
          </w:tcPr>
          <w:p w14:paraId="7165D726" w14:textId="19C68445" w:rsidR="00D07E30" w:rsidRPr="000F78B2" w:rsidRDefault="000044F0" w:rsidP="00322602">
            <w:pPr>
              <w:spacing w:before="120" w:after="120"/>
              <w:rPr>
                <w:b/>
                <w:bCs/>
              </w:rPr>
            </w:pPr>
            <w:r>
              <w:rPr>
                <w:rFonts w:eastAsia="Segoe UI" w:cs="Arial"/>
                <w:b/>
                <w:bCs/>
              </w:rPr>
              <w:lastRenderedPageBreak/>
              <w:t>Person specification</w:t>
            </w:r>
          </w:p>
        </w:tc>
      </w:tr>
      <w:tr w:rsidR="006264D7" w14:paraId="49C3DA9B" w14:textId="77777777" w:rsidTr="001766BE">
        <w:tc>
          <w:tcPr>
            <w:tcW w:w="9016" w:type="dxa"/>
          </w:tcPr>
          <w:p w14:paraId="2D717492" w14:textId="07A7691B" w:rsidR="00843056" w:rsidRPr="00652CE2" w:rsidRDefault="000044F0" w:rsidP="00322602">
            <w:pPr>
              <w:spacing w:before="120" w:after="120"/>
            </w:pPr>
            <w:r>
              <w:rPr>
                <w:rFonts w:eastAsia="Segoe UI" w:cs="Arial"/>
              </w:rPr>
              <w:t>Please refer to the ‘essential’ criteria below when completing the ‘Information in support of your application’ section of the application form.</w:t>
            </w:r>
          </w:p>
          <w:p w14:paraId="0A390F71" w14:textId="49A92951" w:rsidR="008E5E83" w:rsidRDefault="000044F0" w:rsidP="003877F3">
            <w:pPr>
              <w:spacing w:before="120" w:after="120"/>
              <w:rPr>
                <w:i/>
                <w:iCs/>
              </w:rPr>
            </w:pPr>
            <w:r>
              <w:rPr>
                <w:rFonts w:eastAsia="Segoe UI" w:cs="Arial"/>
                <w:b/>
                <w:bCs/>
              </w:rPr>
              <w:t xml:space="preserve">Essential knowledge and experience </w:t>
            </w:r>
          </w:p>
          <w:p w14:paraId="4A121C58" w14:textId="77777777" w:rsidR="008E5E83" w:rsidRPr="00852434" w:rsidRDefault="000044F0" w:rsidP="00C657E3">
            <w:pPr>
              <w:numPr>
                <w:ilvl w:val="0"/>
                <w:numId w:val="13"/>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425"/>
              <w:rPr>
                <w:rFonts w:cs="Segoe UI"/>
                <w:szCs w:val="24"/>
              </w:rPr>
            </w:pPr>
            <w:r>
              <w:rPr>
                <w:rFonts w:eastAsia="Segoe UI" w:cs="Segoe UI"/>
                <w:lang w:bidi="cy-GB"/>
              </w:rPr>
              <w:t>Some experience of administrative work and knowledge of office systems</w:t>
            </w:r>
          </w:p>
          <w:p w14:paraId="33D641F2" w14:textId="77777777" w:rsidR="008E5E83" w:rsidRPr="00852434" w:rsidRDefault="000044F0" w:rsidP="00C657E3">
            <w:pPr>
              <w:numPr>
                <w:ilvl w:val="0"/>
                <w:numId w:val="13"/>
              </w:numPr>
              <w:tabs>
                <w:tab w:val="left" w:pos="0"/>
              </w:tabs>
              <w:spacing w:before="120" w:after="120"/>
              <w:ind w:left="709" w:hanging="425"/>
              <w:rPr>
                <w:rFonts w:cs="Segoe UI"/>
                <w:szCs w:val="24"/>
              </w:rPr>
            </w:pPr>
            <w:r>
              <w:rPr>
                <w:rFonts w:eastAsia="Segoe UI" w:cs="Segoe UI"/>
                <w:lang w:bidi="cy-GB"/>
              </w:rPr>
              <w:t>Experience of working in a comparable role, dealing with complex correspondence, diaries and events and running a busy office</w:t>
            </w:r>
          </w:p>
          <w:p w14:paraId="3DACC2EC" w14:textId="77777777" w:rsidR="008E5E83" w:rsidRPr="00852434" w:rsidRDefault="000044F0" w:rsidP="00C657E3">
            <w:pPr>
              <w:numPr>
                <w:ilvl w:val="0"/>
                <w:numId w:val="13"/>
              </w:numPr>
              <w:tabs>
                <w:tab w:val="left" w:pos="0"/>
              </w:tabs>
              <w:spacing w:before="120" w:after="120"/>
              <w:ind w:left="709" w:hanging="425"/>
              <w:rPr>
                <w:rFonts w:cs="Segoe UI"/>
                <w:szCs w:val="24"/>
              </w:rPr>
            </w:pPr>
            <w:r>
              <w:rPr>
                <w:rFonts w:eastAsia="Segoe UI" w:cs="Segoe UI"/>
                <w:lang w:bidi="cy-GB"/>
              </w:rPr>
              <w:t>Knowledge and understanding of relevant local area issues.</w:t>
            </w:r>
          </w:p>
          <w:p w14:paraId="27BEA1B1" w14:textId="77777777" w:rsidR="008E5E83" w:rsidRPr="008E5E83" w:rsidRDefault="000044F0" w:rsidP="00C657E3">
            <w:pPr>
              <w:numPr>
                <w:ilvl w:val="0"/>
                <w:numId w:val="13"/>
              </w:numPr>
              <w:tabs>
                <w:tab w:val="left" w:pos="0"/>
              </w:tabs>
              <w:spacing w:before="120" w:after="120"/>
              <w:ind w:left="709" w:hanging="425"/>
              <w:rPr>
                <w:rFonts w:cs="Segoe UI"/>
                <w:szCs w:val="24"/>
              </w:rPr>
            </w:pPr>
            <w:r>
              <w:rPr>
                <w:rFonts w:eastAsia="Segoe UI" w:cs="Segoe UI"/>
                <w:lang w:bidi="cy-GB"/>
              </w:rPr>
              <w:t>An understanding of and commitment to the need to tackle discrimination and promoting equality of opportunity and the Nolan principles of public life.</w:t>
            </w:r>
          </w:p>
          <w:p w14:paraId="69CD891E" w14:textId="77777777" w:rsidR="008E5E83" w:rsidRPr="00852434" w:rsidRDefault="008E5E83" w:rsidP="008E5E83">
            <w:pPr>
              <w:tabs>
                <w:tab w:val="left" w:pos="0"/>
              </w:tabs>
              <w:spacing w:before="120" w:after="120"/>
              <w:ind w:left="709"/>
              <w:rPr>
                <w:rFonts w:cs="Segoe UI"/>
                <w:szCs w:val="24"/>
              </w:rPr>
            </w:pPr>
          </w:p>
          <w:p w14:paraId="1BCCB18E" w14:textId="1EBCBCF1" w:rsidR="003877F3" w:rsidRDefault="000044F0" w:rsidP="003877F3">
            <w:pPr>
              <w:spacing w:before="120" w:after="120"/>
              <w:rPr>
                <w:i/>
                <w:iCs/>
              </w:rPr>
            </w:pPr>
            <w:r>
              <w:rPr>
                <w:rFonts w:eastAsia="Segoe UI" w:cs="Arial"/>
                <w:b/>
                <w:bCs/>
              </w:rPr>
              <w:t xml:space="preserve">Essential qualifications </w:t>
            </w:r>
          </w:p>
          <w:p w14:paraId="1F573070" w14:textId="77777777" w:rsidR="002A4345" w:rsidRPr="002A4345" w:rsidRDefault="000044F0" w:rsidP="00C657E3">
            <w:pPr>
              <w:numPr>
                <w:ilvl w:val="0"/>
                <w:numId w:val="14"/>
              </w:numPr>
              <w:tabs>
                <w:tab w:val="left" w:pos="142"/>
                <w:tab w:val="left" w:pos="284"/>
                <w:tab w:val="left" w:pos="426"/>
              </w:tabs>
              <w:spacing w:before="120" w:after="120"/>
              <w:ind w:left="709" w:hanging="369"/>
              <w:rPr>
                <w:rFonts w:cs="Segoe UI"/>
                <w:szCs w:val="24"/>
              </w:rPr>
            </w:pPr>
            <w:r>
              <w:rPr>
                <w:rFonts w:eastAsia="Segoe UI" w:cs="Segoe UI"/>
                <w:lang w:bidi="cy-GB"/>
              </w:rPr>
              <w:t>A degree or equivalent qualification in a relevant subject;</w:t>
            </w:r>
          </w:p>
          <w:p w14:paraId="463374DF" w14:textId="62458048" w:rsidR="00832487" w:rsidRPr="00852434" w:rsidRDefault="000044F0" w:rsidP="002A4345">
            <w:pPr>
              <w:tabs>
                <w:tab w:val="left" w:pos="142"/>
                <w:tab w:val="left" w:pos="284"/>
                <w:tab w:val="left" w:pos="426"/>
              </w:tabs>
              <w:spacing w:before="120" w:after="120"/>
              <w:ind w:left="340"/>
              <w:rPr>
                <w:rFonts w:cs="Segoe UI"/>
                <w:szCs w:val="24"/>
              </w:rPr>
            </w:pPr>
            <w:r w:rsidRPr="00852434">
              <w:rPr>
                <w:rFonts w:eastAsia="Lucida Sans" w:cs="Segoe UI"/>
                <w:szCs w:val="24"/>
                <w:lang w:val="cy-GB" w:bidi="cy-GB"/>
              </w:rPr>
              <w:t xml:space="preserve"> </w:t>
            </w:r>
          </w:p>
          <w:p w14:paraId="441DC4B2" w14:textId="79A2D201" w:rsidR="004C3742" w:rsidRDefault="000044F0" w:rsidP="004C3742">
            <w:pPr>
              <w:spacing w:before="120" w:after="120"/>
              <w:rPr>
                <w:i/>
                <w:iCs/>
              </w:rPr>
            </w:pPr>
            <w:r>
              <w:rPr>
                <w:rFonts w:eastAsia="Segoe UI" w:cs="Arial"/>
                <w:b/>
                <w:bCs/>
              </w:rPr>
              <w:t>Essential skills and behaviours</w:t>
            </w:r>
          </w:p>
          <w:p w14:paraId="772C403A" w14:textId="77777777" w:rsidR="00250C42" w:rsidRPr="00852434"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Pr>
                <w:rFonts w:eastAsia="Segoe UI" w:cs="Segoe UI"/>
                <w:lang w:bidi="cy-GB"/>
              </w:rPr>
              <w:t xml:space="preserve">Effective organisational and planning skills. </w:t>
            </w:r>
          </w:p>
          <w:p w14:paraId="77A8E235" w14:textId="77777777" w:rsidR="00250C42" w:rsidRPr="00852434"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Pr>
                <w:rFonts w:eastAsia="Segoe UI" w:cs="Segoe UI"/>
                <w:lang w:bidi="cy-GB"/>
              </w:rPr>
              <w:t>Ability to use initiative and work to tight deadlines, with the ability to work flexibly and juggle a range of tasks</w:t>
            </w:r>
          </w:p>
          <w:p w14:paraId="24FB163F" w14:textId="77777777" w:rsidR="00250C42" w:rsidRPr="00852434"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Pr>
                <w:rFonts w:eastAsia="Segoe UI" w:cs="Segoe UI"/>
                <w:lang w:bidi="cy-GB"/>
              </w:rPr>
              <w:t>Effective interpersonal skills and the ability to engage with a variety of people in situations that may be challenging</w:t>
            </w:r>
          </w:p>
          <w:p w14:paraId="4F9146A1" w14:textId="77777777" w:rsidR="00250C42" w:rsidRPr="00852434"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Pr>
                <w:rFonts w:eastAsia="Segoe UI" w:cs="Segoe UI"/>
                <w:lang w:bidi="cy-GB"/>
              </w:rPr>
              <w:t>Excellent written and verbal communication skills</w:t>
            </w:r>
          </w:p>
          <w:p w14:paraId="134F5CDE" w14:textId="77777777" w:rsidR="00250C42" w:rsidRPr="00852434"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Pr>
                <w:rFonts w:eastAsia="Segoe UI" w:cs="Segoe UI"/>
                <w:lang w:bidi="cy-GB"/>
              </w:rPr>
              <w:t>Effective IT skills, especially in the use of Microsoft packages such as Word, Outlook and Excel</w:t>
            </w:r>
          </w:p>
          <w:p w14:paraId="0C511DE0" w14:textId="77777777" w:rsidR="002A4345" w:rsidRPr="002A4345" w:rsidRDefault="000044F0" w:rsidP="002A4345">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Pr>
                <w:rFonts w:eastAsia="Segoe UI" w:cs="Segoe UI"/>
                <w:lang w:bidi="cy-GB"/>
              </w:rPr>
              <w:t xml:space="preserve">Ability to demonstrate sensitivity and ensure the highest standards of confidentiality are maintained </w:t>
            </w:r>
          </w:p>
          <w:p w14:paraId="5BDFF852" w14:textId="25781F2F" w:rsidR="002A4345" w:rsidRPr="00852434" w:rsidRDefault="000044F0" w:rsidP="002A4345">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Pr>
                <w:rFonts w:eastAsia="Segoe UI" w:cs="Segoe UI"/>
                <w:lang w:bidi="cy-GB"/>
              </w:rPr>
              <w:t>Ability to work in both English and Welsh</w:t>
            </w:r>
          </w:p>
          <w:p w14:paraId="06F9EA15" w14:textId="3A464213" w:rsidR="005E3920" w:rsidRPr="00250C42" w:rsidRDefault="005E3920" w:rsidP="002A4345">
            <w:p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b/>
                <w:szCs w:val="24"/>
              </w:rPr>
            </w:pPr>
          </w:p>
          <w:p w14:paraId="63531C81" w14:textId="765F5870" w:rsidR="004C3742" w:rsidRDefault="000044F0" w:rsidP="004C3742">
            <w:pPr>
              <w:spacing w:before="120" w:after="120"/>
            </w:pPr>
            <w:r>
              <w:rPr>
                <w:rFonts w:eastAsia="Segoe UI" w:cs="Arial"/>
                <w:b/>
                <w:bCs/>
              </w:rPr>
              <w:t>Desirable criteria</w:t>
            </w:r>
          </w:p>
          <w:p w14:paraId="2B8CDC3B" w14:textId="77777777" w:rsidR="00C657E3" w:rsidRPr="00852434"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Pr>
                <w:rFonts w:eastAsia="Segoe UI" w:cs="Segoe UI"/>
                <w:lang w:bidi="cy-GB"/>
              </w:rPr>
              <w:t xml:space="preserve">An understanding of current affairs and issues of relevance to Wales and the local area, and an interest in the Welsh political system  </w:t>
            </w:r>
          </w:p>
          <w:p w14:paraId="021A65E6" w14:textId="5A342399" w:rsidR="00427C0F" w:rsidRPr="00C657E3" w:rsidRDefault="000044F0" w:rsidP="00C657E3">
            <w:pPr>
              <w:numPr>
                <w:ilvl w:val="0"/>
                <w:numId w:val="7"/>
              </w:numPr>
              <w:tabs>
                <w:tab w:val="left" w:pos="0"/>
                <w:tab w:val="left" w:pos="142"/>
                <w:tab w:val="left" w:pos="284"/>
                <w:tab w:val="left" w:pos="426"/>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Pr>
                <w:rFonts w:eastAsia="Segoe UI" w:cs="Segoe UI"/>
                <w:lang w:bidi="cy-GB"/>
              </w:rPr>
              <w:t>The candidate should also be supportive of the aims and beliefs of the political party</w:t>
            </w: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7DB"/>
    <w:multiLevelType w:val="hybridMultilevel"/>
    <w:tmpl w:val="BB66EAA2"/>
    <w:lvl w:ilvl="0" w:tplc="5306A4E2">
      <w:start w:val="1"/>
      <w:numFmt w:val="bullet"/>
      <w:lvlText w:val=""/>
      <w:lvlJc w:val="left"/>
      <w:pPr>
        <w:ind w:left="720" w:hanging="360"/>
      </w:pPr>
      <w:rPr>
        <w:rFonts w:ascii="Symbol" w:hAnsi="Symbol" w:hint="default"/>
      </w:rPr>
    </w:lvl>
    <w:lvl w:ilvl="1" w:tplc="09D0AB14" w:tentative="1">
      <w:start w:val="1"/>
      <w:numFmt w:val="bullet"/>
      <w:lvlText w:val="o"/>
      <w:lvlJc w:val="left"/>
      <w:pPr>
        <w:ind w:left="1440" w:hanging="360"/>
      </w:pPr>
      <w:rPr>
        <w:rFonts w:ascii="Courier New" w:hAnsi="Courier New" w:cs="Courier New" w:hint="default"/>
      </w:rPr>
    </w:lvl>
    <w:lvl w:ilvl="2" w:tplc="A5261AC0" w:tentative="1">
      <w:start w:val="1"/>
      <w:numFmt w:val="bullet"/>
      <w:lvlText w:val=""/>
      <w:lvlJc w:val="left"/>
      <w:pPr>
        <w:ind w:left="2160" w:hanging="360"/>
      </w:pPr>
      <w:rPr>
        <w:rFonts w:ascii="Wingdings" w:hAnsi="Wingdings" w:hint="default"/>
      </w:rPr>
    </w:lvl>
    <w:lvl w:ilvl="3" w:tplc="7E5AA33A" w:tentative="1">
      <w:start w:val="1"/>
      <w:numFmt w:val="bullet"/>
      <w:lvlText w:val=""/>
      <w:lvlJc w:val="left"/>
      <w:pPr>
        <w:ind w:left="2880" w:hanging="360"/>
      </w:pPr>
      <w:rPr>
        <w:rFonts w:ascii="Symbol" w:hAnsi="Symbol" w:hint="default"/>
      </w:rPr>
    </w:lvl>
    <w:lvl w:ilvl="4" w:tplc="6972AD08" w:tentative="1">
      <w:start w:val="1"/>
      <w:numFmt w:val="bullet"/>
      <w:lvlText w:val="o"/>
      <w:lvlJc w:val="left"/>
      <w:pPr>
        <w:ind w:left="3600" w:hanging="360"/>
      </w:pPr>
      <w:rPr>
        <w:rFonts w:ascii="Courier New" w:hAnsi="Courier New" w:cs="Courier New" w:hint="default"/>
      </w:rPr>
    </w:lvl>
    <w:lvl w:ilvl="5" w:tplc="C178D004" w:tentative="1">
      <w:start w:val="1"/>
      <w:numFmt w:val="bullet"/>
      <w:lvlText w:val=""/>
      <w:lvlJc w:val="left"/>
      <w:pPr>
        <w:ind w:left="4320" w:hanging="360"/>
      </w:pPr>
      <w:rPr>
        <w:rFonts w:ascii="Wingdings" w:hAnsi="Wingdings" w:hint="default"/>
      </w:rPr>
    </w:lvl>
    <w:lvl w:ilvl="6" w:tplc="BCC44A0E" w:tentative="1">
      <w:start w:val="1"/>
      <w:numFmt w:val="bullet"/>
      <w:lvlText w:val=""/>
      <w:lvlJc w:val="left"/>
      <w:pPr>
        <w:ind w:left="5040" w:hanging="360"/>
      </w:pPr>
      <w:rPr>
        <w:rFonts w:ascii="Symbol" w:hAnsi="Symbol" w:hint="default"/>
      </w:rPr>
    </w:lvl>
    <w:lvl w:ilvl="7" w:tplc="937A45D2" w:tentative="1">
      <w:start w:val="1"/>
      <w:numFmt w:val="bullet"/>
      <w:lvlText w:val="o"/>
      <w:lvlJc w:val="left"/>
      <w:pPr>
        <w:ind w:left="5760" w:hanging="360"/>
      </w:pPr>
      <w:rPr>
        <w:rFonts w:ascii="Courier New" w:hAnsi="Courier New" w:cs="Courier New" w:hint="default"/>
      </w:rPr>
    </w:lvl>
    <w:lvl w:ilvl="8" w:tplc="D81A19DA" w:tentative="1">
      <w:start w:val="1"/>
      <w:numFmt w:val="bullet"/>
      <w:lvlText w:val=""/>
      <w:lvlJc w:val="left"/>
      <w:pPr>
        <w:ind w:left="6480" w:hanging="360"/>
      </w:pPr>
      <w:rPr>
        <w:rFonts w:ascii="Wingdings" w:hAnsi="Wingdings" w:hint="default"/>
      </w:rPr>
    </w:lvl>
  </w:abstractNum>
  <w:abstractNum w:abstractNumId="1" w15:restartNumberingAfterBreak="0">
    <w:nsid w:val="08F55CAD"/>
    <w:multiLevelType w:val="hybridMultilevel"/>
    <w:tmpl w:val="6924E336"/>
    <w:lvl w:ilvl="0" w:tplc="229ADA28">
      <w:start w:val="1"/>
      <w:numFmt w:val="bullet"/>
      <w:lvlText w:val=""/>
      <w:lvlJc w:val="left"/>
      <w:pPr>
        <w:ind w:left="1080" w:hanging="360"/>
      </w:pPr>
      <w:rPr>
        <w:rFonts w:ascii="Symbol" w:hAnsi="Symbol" w:hint="default"/>
      </w:rPr>
    </w:lvl>
    <w:lvl w:ilvl="1" w:tplc="D1F6534E" w:tentative="1">
      <w:start w:val="1"/>
      <w:numFmt w:val="bullet"/>
      <w:lvlText w:val="o"/>
      <w:lvlJc w:val="left"/>
      <w:pPr>
        <w:ind w:left="1800" w:hanging="360"/>
      </w:pPr>
      <w:rPr>
        <w:rFonts w:ascii="Courier New" w:hAnsi="Courier New" w:cs="Courier New" w:hint="default"/>
      </w:rPr>
    </w:lvl>
    <w:lvl w:ilvl="2" w:tplc="6F5240CA" w:tentative="1">
      <w:start w:val="1"/>
      <w:numFmt w:val="bullet"/>
      <w:lvlText w:val=""/>
      <w:lvlJc w:val="left"/>
      <w:pPr>
        <w:ind w:left="2520" w:hanging="360"/>
      </w:pPr>
      <w:rPr>
        <w:rFonts w:ascii="Wingdings" w:hAnsi="Wingdings" w:hint="default"/>
      </w:rPr>
    </w:lvl>
    <w:lvl w:ilvl="3" w:tplc="E364272A" w:tentative="1">
      <w:start w:val="1"/>
      <w:numFmt w:val="bullet"/>
      <w:lvlText w:val=""/>
      <w:lvlJc w:val="left"/>
      <w:pPr>
        <w:ind w:left="3240" w:hanging="360"/>
      </w:pPr>
      <w:rPr>
        <w:rFonts w:ascii="Symbol" w:hAnsi="Symbol" w:hint="default"/>
      </w:rPr>
    </w:lvl>
    <w:lvl w:ilvl="4" w:tplc="D4A6A394" w:tentative="1">
      <w:start w:val="1"/>
      <w:numFmt w:val="bullet"/>
      <w:lvlText w:val="o"/>
      <w:lvlJc w:val="left"/>
      <w:pPr>
        <w:ind w:left="3960" w:hanging="360"/>
      </w:pPr>
      <w:rPr>
        <w:rFonts w:ascii="Courier New" w:hAnsi="Courier New" w:cs="Courier New" w:hint="default"/>
      </w:rPr>
    </w:lvl>
    <w:lvl w:ilvl="5" w:tplc="00121D3A" w:tentative="1">
      <w:start w:val="1"/>
      <w:numFmt w:val="bullet"/>
      <w:lvlText w:val=""/>
      <w:lvlJc w:val="left"/>
      <w:pPr>
        <w:ind w:left="4680" w:hanging="360"/>
      </w:pPr>
      <w:rPr>
        <w:rFonts w:ascii="Wingdings" w:hAnsi="Wingdings" w:hint="default"/>
      </w:rPr>
    </w:lvl>
    <w:lvl w:ilvl="6" w:tplc="8DD25284" w:tentative="1">
      <w:start w:val="1"/>
      <w:numFmt w:val="bullet"/>
      <w:lvlText w:val=""/>
      <w:lvlJc w:val="left"/>
      <w:pPr>
        <w:ind w:left="5400" w:hanging="360"/>
      </w:pPr>
      <w:rPr>
        <w:rFonts w:ascii="Symbol" w:hAnsi="Symbol" w:hint="default"/>
      </w:rPr>
    </w:lvl>
    <w:lvl w:ilvl="7" w:tplc="E3385DFA" w:tentative="1">
      <w:start w:val="1"/>
      <w:numFmt w:val="bullet"/>
      <w:lvlText w:val="o"/>
      <w:lvlJc w:val="left"/>
      <w:pPr>
        <w:ind w:left="6120" w:hanging="360"/>
      </w:pPr>
      <w:rPr>
        <w:rFonts w:ascii="Courier New" w:hAnsi="Courier New" w:cs="Courier New" w:hint="default"/>
      </w:rPr>
    </w:lvl>
    <w:lvl w:ilvl="8" w:tplc="C122E3F8" w:tentative="1">
      <w:start w:val="1"/>
      <w:numFmt w:val="bullet"/>
      <w:lvlText w:val=""/>
      <w:lvlJc w:val="left"/>
      <w:pPr>
        <w:ind w:left="6840" w:hanging="360"/>
      </w:pPr>
      <w:rPr>
        <w:rFonts w:ascii="Wingdings" w:hAnsi="Wingdings" w:hint="default"/>
      </w:rPr>
    </w:lvl>
  </w:abstractNum>
  <w:abstractNum w:abstractNumId="2" w15:restartNumberingAfterBreak="0">
    <w:nsid w:val="0D88400C"/>
    <w:multiLevelType w:val="hybridMultilevel"/>
    <w:tmpl w:val="A97EF1D8"/>
    <w:lvl w:ilvl="0" w:tplc="DFEE2BB8">
      <w:start w:val="1"/>
      <w:numFmt w:val="decimal"/>
      <w:lvlText w:val="%1."/>
      <w:lvlJc w:val="left"/>
      <w:pPr>
        <w:ind w:left="720" w:hanging="360"/>
      </w:pPr>
    </w:lvl>
    <w:lvl w:ilvl="1" w:tplc="BE9E3F78" w:tentative="1">
      <w:start w:val="1"/>
      <w:numFmt w:val="lowerLetter"/>
      <w:lvlText w:val="%2."/>
      <w:lvlJc w:val="left"/>
      <w:pPr>
        <w:ind w:left="1440" w:hanging="360"/>
      </w:pPr>
    </w:lvl>
    <w:lvl w:ilvl="2" w:tplc="4D3AFC10" w:tentative="1">
      <w:start w:val="1"/>
      <w:numFmt w:val="lowerRoman"/>
      <w:lvlText w:val="%3."/>
      <w:lvlJc w:val="right"/>
      <w:pPr>
        <w:ind w:left="2160" w:hanging="180"/>
      </w:pPr>
    </w:lvl>
    <w:lvl w:ilvl="3" w:tplc="A90A9016" w:tentative="1">
      <w:start w:val="1"/>
      <w:numFmt w:val="decimal"/>
      <w:lvlText w:val="%4."/>
      <w:lvlJc w:val="left"/>
      <w:pPr>
        <w:ind w:left="2880" w:hanging="360"/>
      </w:pPr>
    </w:lvl>
    <w:lvl w:ilvl="4" w:tplc="43104AD2" w:tentative="1">
      <w:start w:val="1"/>
      <w:numFmt w:val="lowerLetter"/>
      <w:lvlText w:val="%5."/>
      <w:lvlJc w:val="left"/>
      <w:pPr>
        <w:ind w:left="3600" w:hanging="360"/>
      </w:pPr>
    </w:lvl>
    <w:lvl w:ilvl="5" w:tplc="BFCCA990" w:tentative="1">
      <w:start w:val="1"/>
      <w:numFmt w:val="lowerRoman"/>
      <w:lvlText w:val="%6."/>
      <w:lvlJc w:val="right"/>
      <w:pPr>
        <w:ind w:left="4320" w:hanging="180"/>
      </w:pPr>
    </w:lvl>
    <w:lvl w:ilvl="6" w:tplc="806AE6BC" w:tentative="1">
      <w:start w:val="1"/>
      <w:numFmt w:val="decimal"/>
      <w:lvlText w:val="%7."/>
      <w:lvlJc w:val="left"/>
      <w:pPr>
        <w:ind w:left="5040" w:hanging="360"/>
      </w:pPr>
    </w:lvl>
    <w:lvl w:ilvl="7" w:tplc="459E53D4" w:tentative="1">
      <w:start w:val="1"/>
      <w:numFmt w:val="lowerLetter"/>
      <w:lvlText w:val="%8."/>
      <w:lvlJc w:val="left"/>
      <w:pPr>
        <w:ind w:left="5760" w:hanging="360"/>
      </w:pPr>
    </w:lvl>
    <w:lvl w:ilvl="8" w:tplc="43A481A2" w:tentative="1">
      <w:start w:val="1"/>
      <w:numFmt w:val="lowerRoman"/>
      <w:lvlText w:val="%9."/>
      <w:lvlJc w:val="right"/>
      <w:pPr>
        <w:ind w:left="6480" w:hanging="180"/>
      </w:pPr>
    </w:lvl>
  </w:abstractNum>
  <w:abstractNum w:abstractNumId="3" w15:restartNumberingAfterBreak="0">
    <w:nsid w:val="2F8550F8"/>
    <w:multiLevelType w:val="hybridMultilevel"/>
    <w:tmpl w:val="FBF6C0DC"/>
    <w:lvl w:ilvl="0" w:tplc="577462B6">
      <w:start w:val="1"/>
      <w:numFmt w:val="decimal"/>
      <w:lvlText w:val="%1."/>
      <w:lvlJc w:val="left"/>
      <w:pPr>
        <w:ind w:left="1004" w:hanging="360"/>
      </w:pPr>
    </w:lvl>
    <w:lvl w:ilvl="1" w:tplc="37843000" w:tentative="1">
      <w:start w:val="1"/>
      <w:numFmt w:val="lowerLetter"/>
      <w:lvlText w:val="%2."/>
      <w:lvlJc w:val="left"/>
      <w:pPr>
        <w:ind w:left="1724" w:hanging="360"/>
      </w:pPr>
    </w:lvl>
    <w:lvl w:ilvl="2" w:tplc="E438BE42" w:tentative="1">
      <w:start w:val="1"/>
      <w:numFmt w:val="lowerRoman"/>
      <w:lvlText w:val="%3."/>
      <w:lvlJc w:val="right"/>
      <w:pPr>
        <w:ind w:left="2444" w:hanging="180"/>
      </w:pPr>
    </w:lvl>
    <w:lvl w:ilvl="3" w:tplc="5DBA282C" w:tentative="1">
      <w:start w:val="1"/>
      <w:numFmt w:val="decimal"/>
      <w:lvlText w:val="%4."/>
      <w:lvlJc w:val="left"/>
      <w:pPr>
        <w:ind w:left="3164" w:hanging="360"/>
      </w:pPr>
    </w:lvl>
    <w:lvl w:ilvl="4" w:tplc="ACCC9A60" w:tentative="1">
      <w:start w:val="1"/>
      <w:numFmt w:val="lowerLetter"/>
      <w:lvlText w:val="%5."/>
      <w:lvlJc w:val="left"/>
      <w:pPr>
        <w:ind w:left="3884" w:hanging="360"/>
      </w:pPr>
    </w:lvl>
    <w:lvl w:ilvl="5" w:tplc="05EA28FC" w:tentative="1">
      <w:start w:val="1"/>
      <w:numFmt w:val="lowerRoman"/>
      <w:lvlText w:val="%6."/>
      <w:lvlJc w:val="right"/>
      <w:pPr>
        <w:ind w:left="4604" w:hanging="180"/>
      </w:pPr>
    </w:lvl>
    <w:lvl w:ilvl="6" w:tplc="A5C60E82" w:tentative="1">
      <w:start w:val="1"/>
      <w:numFmt w:val="decimal"/>
      <w:lvlText w:val="%7."/>
      <w:lvlJc w:val="left"/>
      <w:pPr>
        <w:ind w:left="5324" w:hanging="360"/>
      </w:pPr>
    </w:lvl>
    <w:lvl w:ilvl="7" w:tplc="F64E9544" w:tentative="1">
      <w:start w:val="1"/>
      <w:numFmt w:val="lowerLetter"/>
      <w:lvlText w:val="%8."/>
      <w:lvlJc w:val="left"/>
      <w:pPr>
        <w:ind w:left="6044" w:hanging="360"/>
      </w:pPr>
    </w:lvl>
    <w:lvl w:ilvl="8" w:tplc="FB9E67AC" w:tentative="1">
      <w:start w:val="1"/>
      <w:numFmt w:val="lowerRoman"/>
      <w:lvlText w:val="%9."/>
      <w:lvlJc w:val="right"/>
      <w:pPr>
        <w:ind w:left="6764" w:hanging="180"/>
      </w:pPr>
    </w:lvl>
  </w:abstractNum>
  <w:abstractNum w:abstractNumId="4" w15:restartNumberingAfterBreak="0">
    <w:nsid w:val="34A56298"/>
    <w:multiLevelType w:val="hybridMultilevel"/>
    <w:tmpl w:val="79924488"/>
    <w:lvl w:ilvl="0" w:tplc="52AADB2C">
      <w:start w:val="1"/>
      <w:numFmt w:val="bullet"/>
      <w:lvlText w:val=""/>
      <w:lvlJc w:val="left"/>
      <w:pPr>
        <w:ind w:left="720" w:hanging="360"/>
      </w:pPr>
      <w:rPr>
        <w:rFonts w:ascii="Symbol" w:hAnsi="Symbol" w:hint="default"/>
      </w:rPr>
    </w:lvl>
    <w:lvl w:ilvl="1" w:tplc="B06E0ACE" w:tentative="1">
      <w:start w:val="1"/>
      <w:numFmt w:val="bullet"/>
      <w:lvlText w:val="o"/>
      <w:lvlJc w:val="left"/>
      <w:pPr>
        <w:ind w:left="1440" w:hanging="360"/>
      </w:pPr>
      <w:rPr>
        <w:rFonts w:ascii="Courier New" w:hAnsi="Courier New" w:cs="Courier New" w:hint="default"/>
      </w:rPr>
    </w:lvl>
    <w:lvl w:ilvl="2" w:tplc="BDC007D8" w:tentative="1">
      <w:start w:val="1"/>
      <w:numFmt w:val="bullet"/>
      <w:lvlText w:val=""/>
      <w:lvlJc w:val="left"/>
      <w:pPr>
        <w:ind w:left="2160" w:hanging="360"/>
      </w:pPr>
      <w:rPr>
        <w:rFonts w:ascii="Wingdings" w:hAnsi="Wingdings" w:hint="default"/>
      </w:rPr>
    </w:lvl>
    <w:lvl w:ilvl="3" w:tplc="2E62AA80" w:tentative="1">
      <w:start w:val="1"/>
      <w:numFmt w:val="bullet"/>
      <w:lvlText w:val=""/>
      <w:lvlJc w:val="left"/>
      <w:pPr>
        <w:ind w:left="2880" w:hanging="360"/>
      </w:pPr>
      <w:rPr>
        <w:rFonts w:ascii="Symbol" w:hAnsi="Symbol" w:hint="default"/>
      </w:rPr>
    </w:lvl>
    <w:lvl w:ilvl="4" w:tplc="935EF6D4" w:tentative="1">
      <w:start w:val="1"/>
      <w:numFmt w:val="bullet"/>
      <w:lvlText w:val="o"/>
      <w:lvlJc w:val="left"/>
      <w:pPr>
        <w:ind w:left="3600" w:hanging="360"/>
      </w:pPr>
      <w:rPr>
        <w:rFonts w:ascii="Courier New" w:hAnsi="Courier New" w:cs="Courier New" w:hint="default"/>
      </w:rPr>
    </w:lvl>
    <w:lvl w:ilvl="5" w:tplc="B22A8B44" w:tentative="1">
      <w:start w:val="1"/>
      <w:numFmt w:val="bullet"/>
      <w:lvlText w:val=""/>
      <w:lvlJc w:val="left"/>
      <w:pPr>
        <w:ind w:left="4320" w:hanging="360"/>
      </w:pPr>
      <w:rPr>
        <w:rFonts w:ascii="Wingdings" w:hAnsi="Wingdings" w:hint="default"/>
      </w:rPr>
    </w:lvl>
    <w:lvl w:ilvl="6" w:tplc="1A765F64" w:tentative="1">
      <w:start w:val="1"/>
      <w:numFmt w:val="bullet"/>
      <w:lvlText w:val=""/>
      <w:lvlJc w:val="left"/>
      <w:pPr>
        <w:ind w:left="5040" w:hanging="360"/>
      </w:pPr>
      <w:rPr>
        <w:rFonts w:ascii="Symbol" w:hAnsi="Symbol" w:hint="default"/>
      </w:rPr>
    </w:lvl>
    <w:lvl w:ilvl="7" w:tplc="F5DC9204" w:tentative="1">
      <w:start w:val="1"/>
      <w:numFmt w:val="bullet"/>
      <w:lvlText w:val="o"/>
      <w:lvlJc w:val="left"/>
      <w:pPr>
        <w:ind w:left="5760" w:hanging="360"/>
      </w:pPr>
      <w:rPr>
        <w:rFonts w:ascii="Courier New" w:hAnsi="Courier New" w:cs="Courier New" w:hint="default"/>
      </w:rPr>
    </w:lvl>
    <w:lvl w:ilvl="8" w:tplc="4AE800F2" w:tentative="1">
      <w:start w:val="1"/>
      <w:numFmt w:val="bullet"/>
      <w:lvlText w:val=""/>
      <w:lvlJc w:val="left"/>
      <w:pPr>
        <w:ind w:left="6480" w:hanging="360"/>
      </w:pPr>
      <w:rPr>
        <w:rFonts w:ascii="Wingdings" w:hAnsi="Wingdings" w:hint="default"/>
      </w:rPr>
    </w:lvl>
  </w:abstractNum>
  <w:abstractNum w:abstractNumId="5" w15:restartNumberingAfterBreak="0">
    <w:nsid w:val="3BA31B27"/>
    <w:multiLevelType w:val="hybridMultilevel"/>
    <w:tmpl w:val="978C55E8"/>
    <w:lvl w:ilvl="0" w:tplc="FBB863F8">
      <w:start w:val="1"/>
      <w:numFmt w:val="decimal"/>
      <w:lvlText w:val="%1."/>
      <w:lvlJc w:val="left"/>
      <w:pPr>
        <w:ind w:left="720" w:hanging="360"/>
      </w:pPr>
    </w:lvl>
    <w:lvl w:ilvl="1" w:tplc="C0A89868" w:tentative="1">
      <w:start w:val="1"/>
      <w:numFmt w:val="lowerLetter"/>
      <w:lvlText w:val="%2."/>
      <w:lvlJc w:val="left"/>
      <w:pPr>
        <w:ind w:left="1440" w:hanging="360"/>
      </w:pPr>
    </w:lvl>
    <w:lvl w:ilvl="2" w:tplc="64D819BE" w:tentative="1">
      <w:start w:val="1"/>
      <w:numFmt w:val="lowerRoman"/>
      <w:lvlText w:val="%3."/>
      <w:lvlJc w:val="right"/>
      <w:pPr>
        <w:ind w:left="2160" w:hanging="180"/>
      </w:pPr>
    </w:lvl>
    <w:lvl w:ilvl="3" w:tplc="E50466D8" w:tentative="1">
      <w:start w:val="1"/>
      <w:numFmt w:val="decimal"/>
      <w:lvlText w:val="%4."/>
      <w:lvlJc w:val="left"/>
      <w:pPr>
        <w:ind w:left="2880" w:hanging="360"/>
      </w:pPr>
    </w:lvl>
    <w:lvl w:ilvl="4" w:tplc="E56CF85C" w:tentative="1">
      <w:start w:val="1"/>
      <w:numFmt w:val="lowerLetter"/>
      <w:lvlText w:val="%5."/>
      <w:lvlJc w:val="left"/>
      <w:pPr>
        <w:ind w:left="3600" w:hanging="360"/>
      </w:pPr>
    </w:lvl>
    <w:lvl w:ilvl="5" w:tplc="8FA40754" w:tentative="1">
      <w:start w:val="1"/>
      <w:numFmt w:val="lowerRoman"/>
      <w:lvlText w:val="%6."/>
      <w:lvlJc w:val="right"/>
      <w:pPr>
        <w:ind w:left="4320" w:hanging="180"/>
      </w:pPr>
    </w:lvl>
    <w:lvl w:ilvl="6" w:tplc="919A3DDE" w:tentative="1">
      <w:start w:val="1"/>
      <w:numFmt w:val="decimal"/>
      <w:lvlText w:val="%7."/>
      <w:lvlJc w:val="left"/>
      <w:pPr>
        <w:ind w:left="5040" w:hanging="360"/>
      </w:pPr>
    </w:lvl>
    <w:lvl w:ilvl="7" w:tplc="E1B0B872" w:tentative="1">
      <w:start w:val="1"/>
      <w:numFmt w:val="lowerLetter"/>
      <w:lvlText w:val="%8."/>
      <w:lvlJc w:val="left"/>
      <w:pPr>
        <w:ind w:left="5760" w:hanging="360"/>
      </w:pPr>
    </w:lvl>
    <w:lvl w:ilvl="8" w:tplc="97CACF8E" w:tentative="1">
      <w:start w:val="1"/>
      <w:numFmt w:val="lowerRoman"/>
      <w:lvlText w:val="%9."/>
      <w:lvlJc w:val="right"/>
      <w:pPr>
        <w:ind w:left="6480" w:hanging="180"/>
      </w:pPr>
    </w:lvl>
  </w:abstractNum>
  <w:abstractNum w:abstractNumId="6" w15:restartNumberingAfterBreak="0">
    <w:nsid w:val="484F554F"/>
    <w:multiLevelType w:val="hybridMultilevel"/>
    <w:tmpl w:val="0CE62A1A"/>
    <w:lvl w:ilvl="0" w:tplc="6D7A75C8">
      <w:start w:val="1"/>
      <w:numFmt w:val="decimal"/>
      <w:lvlText w:val="%1."/>
      <w:lvlJc w:val="left"/>
      <w:pPr>
        <w:ind w:left="720" w:hanging="360"/>
      </w:pPr>
      <w:rPr>
        <w:rFonts w:hint="default"/>
      </w:rPr>
    </w:lvl>
    <w:lvl w:ilvl="1" w:tplc="178A88A2" w:tentative="1">
      <w:start w:val="1"/>
      <w:numFmt w:val="lowerLetter"/>
      <w:lvlText w:val="%2."/>
      <w:lvlJc w:val="left"/>
      <w:pPr>
        <w:ind w:left="1440" w:hanging="360"/>
      </w:pPr>
    </w:lvl>
    <w:lvl w:ilvl="2" w:tplc="1BCCC94E" w:tentative="1">
      <w:start w:val="1"/>
      <w:numFmt w:val="lowerRoman"/>
      <w:lvlText w:val="%3."/>
      <w:lvlJc w:val="right"/>
      <w:pPr>
        <w:ind w:left="2160" w:hanging="180"/>
      </w:pPr>
    </w:lvl>
    <w:lvl w:ilvl="3" w:tplc="68026F8A" w:tentative="1">
      <w:start w:val="1"/>
      <w:numFmt w:val="decimal"/>
      <w:lvlText w:val="%4."/>
      <w:lvlJc w:val="left"/>
      <w:pPr>
        <w:ind w:left="2880" w:hanging="360"/>
      </w:pPr>
    </w:lvl>
    <w:lvl w:ilvl="4" w:tplc="90BCE410" w:tentative="1">
      <w:start w:val="1"/>
      <w:numFmt w:val="lowerLetter"/>
      <w:lvlText w:val="%5."/>
      <w:lvlJc w:val="left"/>
      <w:pPr>
        <w:ind w:left="3600" w:hanging="360"/>
      </w:pPr>
    </w:lvl>
    <w:lvl w:ilvl="5" w:tplc="EC0C519C" w:tentative="1">
      <w:start w:val="1"/>
      <w:numFmt w:val="lowerRoman"/>
      <w:lvlText w:val="%6."/>
      <w:lvlJc w:val="right"/>
      <w:pPr>
        <w:ind w:left="4320" w:hanging="180"/>
      </w:pPr>
    </w:lvl>
    <w:lvl w:ilvl="6" w:tplc="4410A016" w:tentative="1">
      <w:start w:val="1"/>
      <w:numFmt w:val="decimal"/>
      <w:lvlText w:val="%7."/>
      <w:lvlJc w:val="left"/>
      <w:pPr>
        <w:ind w:left="5040" w:hanging="360"/>
      </w:pPr>
    </w:lvl>
    <w:lvl w:ilvl="7" w:tplc="F6001578" w:tentative="1">
      <w:start w:val="1"/>
      <w:numFmt w:val="lowerLetter"/>
      <w:lvlText w:val="%8."/>
      <w:lvlJc w:val="left"/>
      <w:pPr>
        <w:ind w:left="5760" w:hanging="360"/>
      </w:pPr>
    </w:lvl>
    <w:lvl w:ilvl="8" w:tplc="0D3ABFFA" w:tentative="1">
      <w:start w:val="1"/>
      <w:numFmt w:val="lowerRoman"/>
      <w:lvlText w:val="%9."/>
      <w:lvlJc w:val="right"/>
      <w:pPr>
        <w:ind w:left="6480" w:hanging="180"/>
      </w:pPr>
    </w:lvl>
  </w:abstractNum>
  <w:abstractNum w:abstractNumId="7" w15:restartNumberingAfterBreak="0">
    <w:nsid w:val="48604ED1"/>
    <w:multiLevelType w:val="hybridMultilevel"/>
    <w:tmpl w:val="B5F63CB2"/>
    <w:lvl w:ilvl="0" w:tplc="7480E15C">
      <w:start w:val="1"/>
      <w:numFmt w:val="bullet"/>
      <w:lvlText w:val=""/>
      <w:lvlJc w:val="left"/>
      <w:pPr>
        <w:tabs>
          <w:tab w:val="num" w:pos="360"/>
        </w:tabs>
        <w:ind w:left="360" w:hanging="360"/>
      </w:pPr>
      <w:rPr>
        <w:rFonts w:ascii="Wingdings" w:hAnsi="Wingdings" w:hint="default"/>
      </w:rPr>
    </w:lvl>
    <w:lvl w:ilvl="1" w:tplc="106C574C" w:tentative="1">
      <w:start w:val="1"/>
      <w:numFmt w:val="bullet"/>
      <w:lvlText w:val="o"/>
      <w:lvlJc w:val="left"/>
      <w:pPr>
        <w:tabs>
          <w:tab w:val="num" w:pos="1080"/>
        </w:tabs>
        <w:ind w:left="1080" w:hanging="360"/>
      </w:pPr>
      <w:rPr>
        <w:rFonts w:ascii="Courier New" w:hAnsi="Courier New" w:cs="Courier New" w:hint="default"/>
      </w:rPr>
    </w:lvl>
    <w:lvl w:ilvl="2" w:tplc="6F06B446" w:tentative="1">
      <w:start w:val="1"/>
      <w:numFmt w:val="bullet"/>
      <w:lvlText w:val=""/>
      <w:lvlJc w:val="left"/>
      <w:pPr>
        <w:tabs>
          <w:tab w:val="num" w:pos="1800"/>
        </w:tabs>
        <w:ind w:left="1800" w:hanging="360"/>
      </w:pPr>
      <w:rPr>
        <w:rFonts w:ascii="Wingdings" w:hAnsi="Wingdings" w:hint="default"/>
      </w:rPr>
    </w:lvl>
    <w:lvl w:ilvl="3" w:tplc="7F9C1A32" w:tentative="1">
      <w:start w:val="1"/>
      <w:numFmt w:val="bullet"/>
      <w:lvlText w:val=""/>
      <w:lvlJc w:val="left"/>
      <w:pPr>
        <w:tabs>
          <w:tab w:val="num" w:pos="2520"/>
        </w:tabs>
        <w:ind w:left="2520" w:hanging="360"/>
      </w:pPr>
      <w:rPr>
        <w:rFonts w:ascii="Symbol" w:hAnsi="Symbol" w:hint="default"/>
      </w:rPr>
    </w:lvl>
    <w:lvl w:ilvl="4" w:tplc="54FE3036" w:tentative="1">
      <w:start w:val="1"/>
      <w:numFmt w:val="bullet"/>
      <w:lvlText w:val="o"/>
      <w:lvlJc w:val="left"/>
      <w:pPr>
        <w:tabs>
          <w:tab w:val="num" w:pos="3240"/>
        </w:tabs>
        <w:ind w:left="3240" w:hanging="360"/>
      </w:pPr>
      <w:rPr>
        <w:rFonts w:ascii="Courier New" w:hAnsi="Courier New" w:cs="Courier New" w:hint="default"/>
      </w:rPr>
    </w:lvl>
    <w:lvl w:ilvl="5" w:tplc="F8B4C8E8" w:tentative="1">
      <w:start w:val="1"/>
      <w:numFmt w:val="bullet"/>
      <w:lvlText w:val=""/>
      <w:lvlJc w:val="left"/>
      <w:pPr>
        <w:tabs>
          <w:tab w:val="num" w:pos="3960"/>
        </w:tabs>
        <w:ind w:left="3960" w:hanging="360"/>
      </w:pPr>
      <w:rPr>
        <w:rFonts w:ascii="Wingdings" w:hAnsi="Wingdings" w:hint="default"/>
      </w:rPr>
    </w:lvl>
    <w:lvl w:ilvl="6" w:tplc="E0AA8A92" w:tentative="1">
      <w:start w:val="1"/>
      <w:numFmt w:val="bullet"/>
      <w:lvlText w:val=""/>
      <w:lvlJc w:val="left"/>
      <w:pPr>
        <w:tabs>
          <w:tab w:val="num" w:pos="4680"/>
        </w:tabs>
        <w:ind w:left="4680" w:hanging="360"/>
      </w:pPr>
      <w:rPr>
        <w:rFonts w:ascii="Symbol" w:hAnsi="Symbol" w:hint="default"/>
      </w:rPr>
    </w:lvl>
    <w:lvl w:ilvl="7" w:tplc="968E42EC" w:tentative="1">
      <w:start w:val="1"/>
      <w:numFmt w:val="bullet"/>
      <w:lvlText w:val="o"/>
      <w:lvlJc w:val="left"/>
      <w:pPr>
        <w:tabs>
          <w:tab w:val="num" w:pos="5400"/>
        </w:tabs>
        <w:ind w:left="5400" w:hanging="360"/>
      </w:pPr>
      <w:rPr>
        <w:rFonts w:ascii="Courier New" w:hAnsi="Courier New" w:cs="Courier New" w:hint="default"/>
      </w:rPr>
    </w:lvl>
    <w:lvl w:ilvl="8" w:tplc="CA001F0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B41F6B"/>
    <w:multiLevelType w:val="hybridMultilevel"/>
    <w:tmpl w:val="EA460648"/>
    <w:lvl w:ilvl="0" w:tplc="5840260A">
      <w:start w:val="1"/>
      <w:numFmt w:val="bullet"/>
      <w:lvlText w:val=""/>
      <w:lvlJc w:val="left"/>
      <w:pPr>
        <w:ind w:left="1080" w:hanging="360"/>
      </w:pPr>
      <w:rPr>
        <w:rFonts w:ascii="Symbol" w:hAnsi="Symbol" w:hint="default"/>
      </w:rPr>
    </w:lvl>
    <w:lvl w:ilvl="1" w:tplc="AC3CF59A" w:tentative="1">
      <w:start w:val="1"/>
      <w:numFmt w:val="bullet"/>
      <w:lvlText w:val="o"/>
      <w:lvlJc w:val="left"/>
      <w:pPr>
        <w:ind w:left="1800" w:hanging="360"/>
      </w:pPr>
      <w:rPr>
        <w:rFonts w:ascii="Courier New" w:hAnsi="Courier New" w:cs="Courier New" w:hint="default"/>
      </w:rPr>
    </w:lvl>
    <w:lvl w:ilvl="2" w:tplc="D026D128" w:tentative="1">
      <w:start w:val="1"/>
      <w:numFmt w:val="bullet"/>
      <w:lvlText w:val=""/>
      <w:lvlJc w:val="left"/>
      <w:pPr>
        <w:ind w:left="2520" w:hanging="360"/>
      </w:pPr>
      <w:rPr>
        <w:rFonts w:ascii="Wingdings" w:hAnsi="Wingdings" w:hint="default"/>
      </w:rPr>
    </w:lvl>
    <w:lvl w:ilvl="3" w:tplc="60C85578" w:tentative="1">
      <w:start w:val="1"/>
      <w:numFmt w:val="bullet"/>
      <w:lvlText w:val=""/>
      <w:lvlJc w:val="left"/>
      <w:pPr>
        <w:ind w:left="3240" w:hanging="360"/>
      </w:pPr>
      <w:rPr>
        <w:rFonts w:ascii="Symbol" w:hAnsi="Symbol" w:hint="default"/>
      </w:rPr>
    </w:lvl>
    <w:lvl w:ilvl="4" w:tplc="59CECC18" w:tentative="1">
      <w:start w:val="1"/>
      <w:numFmt w:val="bullet"/>
      <w:lvlText w:val="o"/>
      <w:lvlJc w:val="left"/>
      <w:pPr>
        <w:ind w:left="3960" w:hanging="360"/>
      </w:pPr>
      <w:rPr>
        <w:rFonts w:ascii="Courier New" w:hAnsi="Courier New" w:cs="Courier New" w:hint="default"/>
      </w:rPr>
    </w:lvl>
    <w:lvl w:ilvl="5" w:tplc="4C469D6C" w:tentative="1">
      <w:start w:val="1"/>
      <w:numFmt w:val="bullet"/>
      <w:lvlText w:val=""/>
      <w:lvlJc w:val="left"/>
      <w:pPr>
        <w:ind w:left="4680" w:hanging="360"/>
      </w:pPr>
      <w:rPr>
        <w:rFonts w:ascii="Wingdings" w:hAnsi="Wingdings" w:hint="default"/>
      </w:rPr>
    </w:lvl>
    <w:lvl w:ilvl="6" w:tplc="DB447B36" w:tentative="1">
      <w:start w:val="1"/>
      <w:numFmt w:val="bullet"/>
      <w:lvlText w:val=""/>
      <w:lvlJc w:val="left"/>
      <w:pPr>
        <w:ind w:left="5400" w:hanging="360"/>
      </w:pPr>
      <w:rPr>
        <w:rFonts w:ascii="Symbol" w:hAnsi="Symbol" w:hint="default"/>
      </w:rPr>
    </w:lvl>
    <w:lvl w:ilvl="7" w:tplc="6ABC0E00" w:tentative="1">
      <w:start w:val="1"/>
      <w:numFmt w:val="bullet"/>
      <w:lvlText w:val="o"/>
      <w:lvlJc w:val="left"/>
      <w:pPr>
        <w:ind w:left="6120" w:hanging="360"/>
      </w:pPr>
      <w:rPr>
        <w:rFonts w:ascii="Courier New" w:hAnsi="Courier New" w:cs="Courier New" w:hint="default"/>
      </w:rPr>
    </w:lvl>
    <w:lvl w:ilvl="8" w:tplc="5C48B50A" w:tentative="1">
      <w:start w:val="1"/>
      <w:numFmt w:val="bullet"/>
      <w:lvlText w:val=""/>
      <w:lvlJc w:val="left"/>
      <w:pPr>
        <w:ind w:left="6840" w:hanging="360"/>
      </w:pPr>
      <w:rPr>
        <w:rFonts w:ascii="Wingdings" w:hAnsi="Wingdings" w:hint="default"/>
      </w:rPr>
    </w:lvl>
  </w:abstractNum>
  <w:abstractNum w:abstractNumId="9" w15:restartNumberingAfterBreak="0">
    <w:nsid w:val="5ADE4011"/>
    <w:multiLevelType w:val="hybridMultilevel"/>
    <w:tmpl w:val="2EE4472E"/>
    <w:lvl w:ilvl="0" w:tplc="B11861E8">
      <w:start w:val="1"/>
      <w:numFmt w:val="decimal"/>
      <w:lvlText w:val="%1."/>
      <w:lvlJc w:val="left"/>
      <w:pPr>
        <w:ind w:left="720" w:hanging="360"/>
      </w:pPr>
    </w:lvl>
    <w:lvl w:ilvl="1" w:tplc="5D6086BC" w:tentative="1">
      <w:start w:val="1"/>
      <w:numFmt w:val="lowerLetter"/>
      <w:lvlText w:val="%2."/>
      <w:lvlJc w:val="left"/>
      <w:pPr>
        <w:ind w:left="1440" w:hanging="360"/>
      </w:pPr>
    </w:lvl>
    <w:lvl w:ilvl="2" w:tplc="5EB47596" w:tentative="1">
      <w:start w:val="1"/>
      <w:numFmt w:val="lowerRoman"/>
      <w:lvlText w:val="%3."/>
      <w:lvlJc w:val="right"/>
      <w:pPr>
        <w:ind w:left="2160" w:hanging="180"/>
      </w:pPr>
    </w:lvl>
    <w:lvl w:ilvl="3" w:tplc="6A583A58" w:tentative="1">
      <w:start w:val="1"/>
      <w:numFmt w:val="decimal"/>
      <w:lvlText w:val="%4."/>
      <w:lvlJc w:val="left"/>
      <w:pPr>
        <w:ind w:left="2880" w:hanging="360"/>
      </w:pPr>
    </w:lvl>
    <w:lvl w:ilvl="4" w:tplc="95602338" w:tentative="1">
      <w:start w:val="1"/>
      <w:numFmt w:val="lowerLetter"/>
      <w:lvlText w:val="%5."/>
      <w:lvlJc w:val="left"/>
      <w:pPr>
        <w:ind w:left="3600" w:hanging="360"/>
      </w:pPr>
    </w:lvl>
    <w:lvl w:ilvl="5" w:tplc="A0FC91C0" w:tentative="1">
      <w:start w:val="1"/>
      <w:numFmt w:val="lowerRoman"/>
      <w:lvlText w:val="%6."/>
      <w:lvlJc w:val="right"/>
      <w:pPr>
        <w:ind w:left="4320" w:hanging="180"/>
      </w:pPr>
    </w:lvl>
    <w:lvl w:ilvl="6" w:tplc="0CCA2540" w:tentative="1">
      <w:start w:val="1"/>
      <w:numFmt w:val="decimal"/>
      <w:lvlText w:val="%7."/>
      <w:lvlJc w:val="left"/>
      <w:pPr>
        <w:ind w:left="5040" w:hanging="360"/>
      </w:pPr>
    </w:lvl>
    <w:lvl w:ilvl="7" w:tplc="5F72EFF4" w:tentative="1">
      <w:start w:val="1"/>
      <w:numFmt w:val="lowerLetter"/>
      <w:lvlText w:val="%8."/>
      <w:lvlJc w:val="left"/>
      <w:pPr>
        <w:ind w:left="5760" w:hanging="360"/>
      </w:pPr>
    </w:lvl>
    <w:lvl w:ilvl="8" w:tplc="23668CF0" w:tentative="1">
      <w:start w:val="1"/>
      <w:numFmt w:val="lowerRoman"/>
      <w:lvlText w:val="%9."/>
      <w:lvlJc w:val="right"/>
      <w:pPr>
        <w:ind w:left="6480" w:hanging="180"/>
      </w:pPr>
    </w:lvl>
  </w:abstractNum>
  <w:abstractNum w:abstractNumId="10" w15:restartNumberingAfterBreak="0">
    <w:nsid w:val="5E066733"/>
    <w:multiLevelType w:val="hybridMultilevel"/>
    <w:tmpl w:val="96C6C88C"/>
    <w:lvl w:ilvl="0" w:tplc="79506150">
      <w:start w:val="1"/>
      <w:numFmt w:val="bullet"/>
      <w:lvlText w:val=""/>
      <w:lvlJc w:val="left"/>
      <w:pPr>
        <w:ind w:left="720" w:hanging="360"/>
      </w:pPr>
      <w:rPr>
        <w:rFonts w:ascii="Symbol" w:hAnsi="Symbol" w:hint="default"/>
      </w:rPr>
    </w:lvl>
    <w:lvl w:ilvl="1" w:tplc="9508EA1A" w:tentative="1">
      <w:start w:val="1"/>
      <w:numFmt w:val="bullet"/>
      <w:lvlText w:val="o"/>
      <w:lvlJc w:val="left"/>
      <w:pPr>
        <w:ind w:left="1440" w:hanging="360"/>
      </w:pPr>
      <w:rPr>
        <w:rFonts w:ascii="Courier New" w:hAnsi="Courier New" w:cs="Courier New" w:hint="default"/>
      </w:rPr>
    </w:lvl>
    <w:lvl w:ilvl="2" w:tplc="A2341564" w:tentative="1">
      <w:start w:val="1"/>
      <w:numFmt w:val="bullet"/>
      <w:lvlText w:val=""/>
      <w:lvlJc w:val="left"/>
      <w:pPr>
        <w:ind w:left="2160" w:hanging="360"/>
      </w:pPr>
      <w:rPr>
        <w:rFonts w:ascii="Wingdings" w:hAnsi="Wingdings" w:hint="default"/>
      </w:rPr>
    </w:lvl>
    <w:lvl w:ilvl="3" w:tplc="186423B2" w:tentative="1">
      <w:start w:val="1"/>
      <w:numFmt w:val="bullet"/>
      <w:lvlText w:val=""/>
      <w:lvlJc w:val="left"/>
      <w:pPr>
        <w:ind w:left="2880" w:hanging="360"/>
      </w:pPr>
      <w:rPr>
        <w:rFonts w:ascii="Symbol" w:hAnsi="Symbol" w:hint="default"/>
      </w:rPr>
    </w:lvl>
    <w:lvl w:ilvl="4" w:tplc="ED4C2108" w:tentative="1">
      <w:start w:val="1"/>
      <w:numFmt w:val="bullet"/>
      <w:lvlText w:val="o"/>
      <w:lvlJc w:val="left"/>
      <w:pPr>
        <w:ind w:left="3600" w:hanging="360"/>
      </w:pPr>
      <w:rPr>
        <w:rFonts w:ascii="Courier New" w:hAnsi="Courier New" w:cs="Courier New" w:hint="default"/>
      </w:rPr>
    </w:lvl>
    <w:lvl w:ilvl="5" w:tplc="98F6802C" w:tentative="1">
      <w:start w:val="1"/>
      <w:numFmt w:val="bullet"/>
      <w:lvlText w:val=""/>
      <w:lvlJc w:val="left"/>
      <w:pPr>
        <w:ind w:left="4320" w:hanging="360"/>
      </w:pPr>
      <w:rPr>
        <w:rFonts w:ascii="Wingdings" w:hAnsi="Wingdings" w:hint="default"/>
      </w:rPr>
    </w:lvl>
    <w:lvl w:ilvl="6" w:tplc="99B43572" w:tentative="1">
      <w:start w:val="1"/>
      <w:numFmt w:val="bullet"/>
      <w:lvlText w:val=""/>
      <w:lvlJc w:val="left"/>
      <w:pPr>
        <w:ind w:left="5040" w:hanging="360"/>
      </w:pPr>
      <w:rPr>
        <w:rFonts w:ascii="Symbol" w:hAnsi="Symbol" w:hint="default"/>
      </w:rPr>
    </w:lvl>
    <w:lvl w:ilvl="7" w:tplc="AC363018" w:tentative="1">
      <w:start w:val="1"/>
      <w:numFmt w:val="bullet"/>
      <w:lvlText w:val="o"/>
      <w:lvlJc w:val="left"/>
      <w:pPr>
        <w:ind w:left="5760" w:hanging="360"/>
      </w:pPr>
      <w:rPr>
        <w:rFonts w:ascii="Courier New" w:hAnsi="Courier New" w:cs="Courier New" w:hint="default"/>
      </w:rPr>
    </w:lvl>
    <w:lvl w:ilvl="8" w:tplc="8774FC52" w:tentative="1">
      <w:start w:val="1"/>
      <w:numFmt w:val="bullet"/>
      <w:lvlText w:val=""/>
      <w:lvlJc w:val="left"/>
      <w:pPr>
        <w:ind w:left="6480" w:hanging="360"/>
      </w:pPr>
      <w:rPr>
        <w:rFonts w:ascii="Wingdings" w:hAnsi="Wingdings" w:hint="default"/>
      </w:rPr>
    </w:lvl>
  </w:abstractNum>
  <w:abstractNum w:abstractNumId="11" w15:restartNumberingAfterBreak="0">
    <w:nsid w:val="706D4537"/>
    <w:multiLevelType w:val="hybridMultilevel"/>
    <w:tmpl w:val="080029D0"/>
    <w:lvl w:ilvl="0" w:tplc="4B5EA4E8">
      <w:start w:val="1"/>
      <w:numFmt w:val="bullet"/>
      <w:lvlText w:val=""/>
      <w:lvlJc w:val="left"/>
      <w:pPr>
        <w:ind w:left="720" w:hanging="360"/>
      </w:pPr>
      <w:rPr>
        <w:rFonts w:ascii="Symbol" w:hAnsi="Symbol" w:hint="default"/>
      </w:rPr>
    </w:lvl>
    <w:lvl w:ilvl="1" w:tplc="02142656" w:tentative="1">
      <w:start w:val="1"/>
      <w:numFmt w:val="bullet"/>
      <w:lvlText w:val="o"/>
      <w:lvlJc w:val="left"/>
      <w:pPr>
        <w:ind w:left="1440" w:hanging="360"/>
      </w:pPr>
      <w:rPr>
        <w:rFonts w:ascii="Courier New" w:hAnsi="Courier New" w:cs="Courier New" w:hint="default"/>
      </w:rPr>
    </w:lvl>
    <w:lvl w:ilvl="2" w:tplc="3C9E0CD4" w:tentative="1">
      <w:start w:val="1"/>
      <w:numFmt w:val="bullet"/>
      <w:lvlText w:val=""/>
      <w:lvlJc w:val="left"/>
      <w:pPr>
        <w:ind w:left="2160" w:hanging="360"/>
      </w:pPr>
      <w:rPr>
        <w:rFonts w:ascii="Wingdings" w:hAnsi="Wingdings" w:hint="default"/>
      </w:rPr>
    </w:lvl>
    <w:lvl w:ilvl="3" w:tplc="5C72D94C" w:tentative="1">
      <w:start w:val="1"/>
      <w:numFmt w:val="bullet"/>
      <w:lvlText w:val=""/>
      <w:lvlJc w:val="left"/>
      <w:pPr>
        <w:ind w:left="2880" w:hanging="360"/>
      </w:pPr>
      <w:rPr>
        <w:rFonts w:ascii="Symbol" w:hAnsi="Symbol" w:hint="default"/>
      </w:rPr>
    </w:lvl>
    <w:lvl w:ilvl="4" w:tplc="D1680F4A" w:tentative="1">
      <w:start w:val="1"/>
      <w:numFmt w:val="bullet"/>
      <w:lvlText w:val="o"/>
      <w:lvlJc w:val="left"/>
      <w:pPr>
        <w:ind w:left="3600" w:hanging="360"/>
      </w:pPr>
      <w:rPr>
        <w:rFonts w:ascii="Courier New" w:hAnsi="Courier New" w:cs="Courier New" w:hint="default"/>
      </w:rPr>
    </w:lvl>
    <w:lvl w:ilvl="5" w:tplc="0B68108A" w:tentative="1">
      <w:start w:val="1"/>
      <w:numFmt w:val="bullet"/>
      <w:lvlText w:val=""/>
      <w:lvlJc w:val="left"/>
      <w:pPr>
        <w:ind w:left="4320" w:hanging="360"/>
      </w:pPr>
      <w:rPr>
        <w:rFonts w:ascii="Wingdings" w:hAnsi="Wingdings" w:hint="default"/>
      </w:rPr>
    </w:lvl>
    <w:lvl w:ilvl="6" w:tplc="D3D895E6" w:tentative="1">
      <w:start w:val="1"/>
      <w:numFmt w:val="bullet"/>
      <w:lvlText w:val=""/>
      <w:lvlJc w:val="left"/>
      <w:pPr>
        <w:ind w:left="5040" w:hanging="360"/>
      </w:pPr>
      <w:rPr>
        <w:rFonts w:ascii="Symbol" w:hAnsi="Symbol" w:hint="default"/>
      </w:rPr>
    </w:lvl>
    <w:lvl w:ilvl="7" w:tplc="216A5278" w:tentative="1">
      <w:start w:val="1"/>
      <w:numFmt w:val="bullet"/>
      <w:lvlText w:val="o"/>
      <w:lvlJc w:val="left"/>
      <w:pPr>
        <w:ind w:left="5760" w:hanging="360"/>
      </w:pPr>
      <w:rPr>
        <w:rFonts w:ascii="Courier New" w:hAnsi="Courier New" w:cs="Courier New" w:hint="default"/>
      </w:rPr>
    </w:lvl>
    <w:lvl w:ilvl="8" w:tplc="1A6A9784" w:tentative="1">
      <w:start w:val="1"/>
      <w:numFmt w:val="bullet"/>
      <w:lvlText w:val=""/>
      <w:lvlJc w:val="left"/>
      <w:pPr>
        <w:ind w:left="6480" w:hanging="360"/>
      </w:pPr>
      <w:rPr>
        <w:rFonts w:ascii="Wingdings" w:hAnsi="Wingdings" w:hint="default"/>
      </w:rPr>
    </w:lvl>
  </w:abstractNum>
  <w:abstractNum w:abstractNumId="12" w15:restartNumberingAfterBreak="0">
    <w:nsid w:val="7AE14D7D"/>
    <w:multiLevelType w:val="hybridMultilevel"/>
    <w:tmpl w:val="4634C9A2"/>
    <w:lvl w:ilvl="0" w:tplc="699E474A">
      <w:start w:val="1"/>
      <w:numFmt w:val="decimal"/>
      <w:lvlText w:val="%1."/>
      <w:lvlJc w:val="left"/>
      <w:pPr>
        <w:ind w:left="720" w:hanging="360"/>
      </w:pPr>
      <w:rPr>
        <w:rFonts w:eastAsia="Lucida Sans" w:hint="default"/>
      </w:rPr>
    </w:lvl>
    <w:lvl w:ilvl="1" w:tplc="6214123E" w:tentative="1">
      <w:start w:val="1"/>
      <w:numFmt w:val="lowerLetter"/>
      <w:lvlText w:val="%2."/>
      <w:lvlJc w:val="left"/>
      <w:pPr>
        <w:ind w:left="1440" w:hanging="360"/>
      </w:pPr>
    </w:lvl>
    <w:lvl w:ilvl="2" w:tplc="15AA6B4A" w:tentative="1">
      <w:start w:val="1"/>
      <w:numFmt w:val="lowerRoman"/>
      <w:lvlText w:val="%3."/>
      <w:lvlJc w:val="right"/>
      <w:pPr>
        <w:ind w:left="2160" w:hanging="180"/>
      </w:pPr>
    </w:lvl>
    <w:lvl w:ilvl="3" w:tplc="909EAAEE" w:tentative="1">
      <w:start w:val="1"/>
      <w:numFmt w:val="decimal"/>
      <w:lvlText w:val="%4."/>
      <w:lvlJc w:val="left"/>
      <w:pPr>
        <w:ind w:left="2880" w:hanging="360"/>
      </w:pPr>
    </w:lvl>
    <w:lvl w:ilvl="4" w:tplc="02E2DA24" w:tentative="1">
      <w:start w:val="1"/>
      <w:numFmt w:val="lowerLetter"/>
      <w:lvlText w:val="%5."/>
      <w:lvlJc w:val="left"/>
      <w:pPr>
        <w:ind w:left="3600" w:hanging="360"/>
      </w:pPr>
    </w:lvl>
    <w:lvl w:ilvl="5" w:tplc="272AFA6E" w:tentative="1">
      <w:start w:val="1"/>
      <w:numFmt w:val="lowerRoman"/>
      <w:lvlText w:val="%6."/>
      <w:lvlJc w:val="right"/>
      <w:pPr>
        <w:ind w:left="4320" w:hanging="180"/>
      </w:pPr>
    </w:lvl>
    <w:lvl w:ilvl="6" w:tplc="E4EAA62E" w:tentative="1">
      <w:start w:val="1"/>
      <w:numFmt w:val="decimal"/>
      <w:lvlText w:val="%7."/>
      <w:lvlJc w:val="left"/>
      <w:pPr>
        <w:ind w:left="5040" w:hanging="360"/>
      </w:pPr>
    </w:lvl>
    <w:lvl w:ilvl="7" w:tplc="C4848704" w:tentative="1">
      <w:start w:val="1"/>
      <w:numFmt w:val="lowerLetter"/>
      <w:lvlText w:val="%8."/>
      <w:lvlJc w:val="left"/>
      <w:pPr>
        <w:ind w:left="5760" w:hanging="360"/>
      </w:pPr>
    </w:lvl>
    <w:lvl w:ilvl="8" w:tplc="4B36D9C6"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74484F1E">
      <w:start w:val="1"/>
      <w:numFmt w:val="bullet"/>
      <w:lvlText w:val=""/>
      <w:lvlJc w:val="left"/>
      <w:pPr>
        <w:ind w:left="720" w:hanging="360"/>
      </w:pPr>
      <w:rPr>
        <w:rFonts w:ascii="Symbol" w:hAnsi="Symbol" w:hint="default"/>
      </w:rPr>
    </w:lvl>
    <w:lvl w:ilvl="1" w:tplc="B2F4E326" w:tentative="1">
      <w:start w:val="1"/>
      <w:numFmt w:val="bullet"/>
      <w:lvlText w:val="o"/>
      <w:lvlJc w:val="left"/>
      <w:pPr>
        <w:ind w:left="1440" w:hanging="360"/>
      </w:pPr>
      <w:rPr>
        <w:rFonts w:ascii="Courier New" w:hAnsi="Courier New" w:cs="Courier New" w:hint="default"/>
      </w:rPr>
    </w:lvl>
    <w:lvl w:ilvl="2" w:tplc="C5B65614" w:tentative="1">
      <w:start w:val="1"/>
      <w:numFmt w:val="bullet"/>
      <w:lvlText w:val=""/>
      <w:lvlJc w:val="left"/>
      <w:pPr>
        <w:ind w:left="2160" w:hanging="360"/>
      </w:pPr>
      <w:rPr>
        <w:rFonts w:ascii="Wingdings" w:hAnsi="Wingdings" w:hint="default"/>
      </w:rPr>
    </w:lvl>
    <w:lvl w:ilvl="3" w:tplc="B4B4F434" w:tentative="1">
      <w:start w:val="1"/>
      <w:numFmt w:val="bullet"/>
      <w:lvlText w:val=""/>
      <w:lvlJc w:val="left"/>
      <w:pPr>
        <w:ind w:left="2880" w:hanging="360"/>
      </w:pPr>
      <w:rPr>
        <w:rFonts w:ascii="Symbol" w:hAnsi="Symbol" w:hint="default"/>
      </w:rPr>
    </w:lvl>
    <w:lvl w:ilvl="4" w:tplc="09C07A66" w:tentative="1">
      <w:start w:val="1"/>
      <w:numFmt w:val="bullet"/>
      <w:lvlText w:val="o"/>
      <w:lvlJc w:val="left"/>
      <w:pPr>
        <w:ind w:left="3600" w:hanging="360"/>
      </w:pPr>
      <w:rPr>
        <w:rFonts w:ascii="Courier New" w:hAnsi="Courier New" w:cs="Courier New" w:hint="default"/>
      </w:rPr>
    </w:lvl>
    <w:lvl w:ilvl="5" w:tplc="338608E6" w:tentative="1">
      <w:start w:val="1"/>
      <w:numFmt w:val="bullet"/>
      <w:lvlText w:val=""/>
      <w:lvlJc w:val="left"/>
      <w:pPr>
        <w:ind w:left="4320" w:hanging="360"/>
      </w:pPr>
      <w:rPr>
        <w:rFonts w:ascii="Wingdings" w:hAnsi="Wingdings" w:hint="default"/>
      </w:rPr>
    </w:lvl>
    <w:lvl w:ilvl="6" w:tplc="E1AAF390" w:tentative="1">
      <w:start w:val="1"/>
      <w:numFmt w:val="bullet"/>
      <w:lvlText w:val=""/>
      <w:lvlJc w:val="left"/>
      <w:pPr>
        <w:ind w:left="5040" w:hanging="360"/>
      </w:pPr>
      <w:rPr>
        <w:rFonts w:ascii="Symbol" w:hAnsi="Symbol" w:hint="default"/>
      </w:rPr>
    </w:lvl>
    <w:lvl w:ilvl="7" w:tplc="97984A1E" w:tentative="1">
      <w:start w:val="1"/>
      <w:numFmt w:val="bullet"/>
      <w:lvlText w:val="o"/>
      <w:lvlJc w:val="left"/>
      <w:pPr>
        <w:ind w:left="5760" w:hanging="360"/>
      </w:pPr>
      <w:rPr>
        <w:rFonts w:ascii="Courier New" w:hAnsi="Courier New" w:cs="Courier New" w:hint="default"/>
      </w:rPr>
    </w:lvl>
    <w:lvl w:ilvl="8" w:tplc="EA206EC0" w:tentative="1">
      <w:start w:val="1"/>
      <w:numFmt w:val="bullet"/>
      <w:lvlText w:val=""/>
      <w:lvlJc w:val="left"/>
      <w:pPr>
        <w:ind w:left="6480" w:hanging="360"/>
      </w:pPr>
      <w:rPr>
        <w:rFonts w:ascii="Wingdings" w:hAnsi="Wingdings" w:hint="default"/>
      </w:rPr>
    </w:lvl>
  </w:abstractNum>
  <w:num w:numId="1" w16cid:durableId="1849907019">
    <w:abstractNumId w:val="9"/>
  </w:num>
  <w:num w:numId="2" w16cid:durableId="1437751356">
    <w:abstractNumId w:val="4"/>
  </w:num>
  <w:num w:numId="3" w16cid:durableId="245191868">
    <w:abstractNumId w:val="13"/>
  </w:num>
  <w:num w:numId="4" w16cid:durableId="701200898">
    <w:abstractNumId w:val="11"/>
  </w:num>
  <w:num w:numId="5" w16cid:durableId="402219695">
    <w:abstractNumId w:val="3"/>
  </w:num>
  <w:num w:numId="6" w16cid:durableId="1756124035">
    <w:abstractNumId w:val="6"/>
  </w:num>
  <w:num w:numId="7" w16cid:durableId="2009408114">
    <w:abstractNumId w:val="10"/>
  </w:num>
  <w:num w:numId="8" w16cid:durableId="1296721161">
    <w:abstractNumId w:val="12"/>
  </w:num>
  <w:num w:numId="9" w16cid:durableId="1951352082">
    <w:abstractNumId w:val="0"/>
  </w:num>
  <w:num w:numId="10" w16cid:durableId="864246701">
    <w:abstractNumId w:val="2"/>
  </w:num>
  <w:num w:numId="11" w16cid:durableId="1347056475">
    <w:abstractNumId w:val="7"/>
  </w:num>
  <w:num w:numId="12" w16cid:durableId="501507080">
    <w:abstractNumId w:val="5"/>
  </w:num>
  <w:num w:numId="13" w16cid:durableId="1865704455">
    <w:abstractNumId w:val="1"/>
  </w:num>
  <w:num w:numId="14" w16cid:durableId="1672676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44F0"/>
    <w:rsid w:val="00006D14"/>
    <w:rsid w:val="000131FF"/>
    <w:rsid w:val="0003716F"/>
    <w:rsid w:val="00040447"/>
    <w:rsid w:val="000411BC"/>
    <w:rsid w:val="00056B23"/>
    <w:rsid w:val="000576C4"/>
    <w:rsid w:val="00080CFA"/>
    <w:rsid w:val="000835DB"/>
    <w:rsid w:val="000856D7"/>
    <w:rsid w:val="000911FD"/>
    <w:rsid w:val="000B593D"/>
    <w:rsid w:val="000B5C29"/>
    <w:rsid w:val="000C337F"/>
    <w:rsid w:val="000D1EAF"/>
    <w:rsid w:val="000D7CC0"/>
    <w:rsid w:val="000E0BDB"/>
    <w:rsid w:val="000F2C1D"/>
    <w:rsid w:val="000F2E86"/>
    <w:rsid w:val="000F78B2"/>
    <w:rsid w:val="00142D57"/>
    <w:rsid w:val="00143D02"/>
    <w:rsid w:val="00144E5F"/>
    <w:rsid w:val="0015358B"/>
    <w:rsid w:val="00154C04"/>
    <w:rsid w:val="001766BE"/>
    <w:rsid w:val="001766F7"/>
    <w:rsid w:val="00176E4D"/>
    <w:rsid w:val="001845E3"/>
    <w:rsid w:val="001869A0"/>
    <w:rsid w:val="00194F73"/>
    <w:rsid w:val="001B7E26"/>
    <w:rsid w:val="001C47D7"/>
    <w:rsid w:val="001D3F92"/>
    <w:rsid w:val="001E4F6B"/>
    <w:rsid w:val="001F7F3A"/>
    <w:rsid w:val="002061D2"/>
    <w:rsid w:val="002102E4"/>
    <w:rsid w:val="00213478"/>
    <w:rsid w:val="00217B69"/>
    <w:rsid w:val="002241A1"/>
    <w:rsid w:val="00226483"/>
    <w:rsid w:val="00226CFD"/>
    <w:rsid w:val="00250C42"/>
    <w:rsid w:val="00263EED"/>
    <w:rsid w:val="00265481"/>
    <w:rsid w:val="002735FF"/>
    <w:rsid w:val="0028008D"/>
    <w:rsid w:val="00290A85"/>
    <w:rsid w:val="00293049"/>
    <w:rsid w:val="00294D6F"/>
    <w:rsid w:val="0029548A"/>
    <w:rsid w:val="00295AEF"/>
    <w:rsid w:val="002A4345"/>
    <w:rsid w:val="002E702B"/>
    <w:rsid w:val="00300C12"/>
    <w:rsid w:val="00304703"/>
    <w:rsid w:val="00310239"/>
    <w:rsid w:val="00320538"/>
    <w:rsid w:val="00322602"/>
    <w:rsid w:val="0032349A"/>
    <w:rsid w:val="003304B9"/>
    <w:rsid w:val="0034081C"/>
    <w:rsid w:val="00344D0A"/>
    <w:rsid w:val="00360AEA"/>
    <w:rsid w:val="0036759A"/>
    <w:rsid w:val="0037007B"/>
    <w:rsid w:val="003710F1"/>
    <w:rsid w:val="003832EA"/>
    <w:rsid w:val="003851B1"/>
    <w:rsid w:val="003877F3"/>
    <w:rsid w:val="00392CC5"/>
    <w:rsid w:val="003A0313"/>
    <w:rsid w:val="003C21CD"/>
    <w:rsid w:val="003C36E0"/>
    <w:rsid w:val="003D3D1E"/>
    <w:rsid w:val="003D7E6B"/>
    <w:rsid w:val="003F48C7"/>
    <w:rsid w:val="004064B5"/>
    <w:rsid w:val="004106B8"/>
    <w:rsid w:val="00423CEF"/>
    <w:rsid w:val="00423EDB"/>
    <w:rsid w:val="0042533C"/>
    <w:rsid w:val="00427C0F"/>
    <w:rsid w:val="00431E4B"/>
    <w:rsid w:val="0043299C"/>
    <w:rsid w:val="004400CD"/>
    <w:rsid w:val="00440670"/>
    <w:rsid w:val="0045014D"/>
    <w:rsid w:val="00453AB2"/>
    <w:rsid w:val="004678ED"/>
    <w:rsid w:val="00491C9F"/>
    <w:rsid w:val="004A102F"/>
    <w:rsid w:val="004B21E4"/>
    <w:rsid w:val="004C3742"/>
    <w:rsid w:val="004D48B5"/>
    <w:rsid w:val="004D7F31"/>
    <w:rsid w:val="004E4318"/>
    <w:rsid w:val="004E6AD6"/>
    <w:rsid w:val="00507D24"/>
    <w:rsid w:val="00515113"/>
    <w:rsid w:val="00516414"/>
    <w:rsid w:val="005217E3"/>
    <w:rsid w:val="00537B04"/>
    <w:rsid w:val="00547F08"/>
    <w:rsid w:val="005603D5"/>
    <w:rsid w:val="00560C95"/>
    <w:rsid w:val="00585D35"/>
    <w:rsid w:val="00586F2F"/>
    <w:rsid w:val="00586FB5"/>
    <w:rsid w:val="00590302"/>
    <w:rsid w:val="0059250D"/>
    <w:rsid w:val="005A0463"/>
    <w:rsid w:val="005B5962"/>
    <w:rsid w:val="005C4003"/>
    <w:rsid w:val="005E3920"/>
    <w:rsid w:val="005F3CAB"/>
    <w:rsid w:val="006240EF"/>
    <w:rsid w:val="006264D7"/>
    <w:rsid w:val="006463D7"/>
    <w:rsid w:val="00652CE2"/>
    <w:rsid w:val="00657CD4"/>
    <w:rsid w:val="0066143B"/>
    <w:rsid w:val="006619F9"/>
    <w:rsid w:val="006661BB"/>
    <w:rsid w:val="0068764E"/>
    <w:rsid w:val="0069634B"/>
    <w:rsid w:val="00696789"/>
    <w:rsid w:val="006A1184"/>
    <w:rsid w:val="006F4C49"/>
    <w:rsid w:val="00701762"/>
    <w:rsid w:val="00712502"/>
    <w:rsid w:val="00720BD6"/>
    <w:rsid w:val="00722E8C"/>
    <w:rsid w:val="00730B19"/>
    <w:rsid w:val="00747D25"/>
    <w:rsid w:val="00754244"/>
    <w:rsid w:val="00761F41"/>
    <w:rsid w:val="00763396"/>
    <w:rsid w:val="007767D9"/>
    <w:rsid w:val="0078333D"/>
    <w:rsid w:val="00785431"/>
    <w:rsid w:val="00790038"/>
    <w:rsid w:val="0079781F"/>
    <w:rsid w:val="007A0893"/>
    <w:rsid w:val="007A1432"/>
    <w:rsid w:val="007A7000"/>
    <w:rsid w:val="007B7CF6"/>
    <w:rsid w:val="0080041F"/>
    <w:rsid w:val="00806B9B"/>
    <w:rsid w:val="008214AD"/>
    <w:rsid w:val="00831975"/>
    <w:rsid w:val="00832487"/>
    <w:rsid w:val="0084227E"/>
    <w:rsid w:val="00843056"/>
    <w:rsid w:val="0084473B"/>
    <w:rsid w:val="00852434"/>
    <w:rsid w:val="0086332C"/>
    <w:rsid w:val="00871062"/>
    <w:rsid w:val="00885702"/>
    <w:rsid w:val="00893DBA"/>
    <w:rsid w:val="008947F2"/>
    <w:rsid w:val="008A6140"/>
    <w:rsid w:val="008A7947"/>
    <w:rsid w:val="008C6DFE"/>
    <w:rsid w:val="008D2D21"/>
    <w:rsid w:val="008D3287"/>
    <w:rsid w:val="008E5E83"/>
    <w:rsid w:val="008F4B56"/>
    <w:rsid w:val="00904F28"/>
    <w:rsid w:val="00923272"/>
    <w:rsid w:val="009265CE"/>
    <w:rsid w:val="0093338C"/>
    <w:rsid w:val="00937018"/>
    <w:rsid w:val="0094004E"/>
    <w:rsid w:val="009618B9"/>
    <w:rsid w:val="009670D9"/>
    <w:rsid w:val="00967D34"/>
    <w:rsid w:val="00971DF3"/>
    <w:rsid w:val="00974EF7"/>
    <w:rsid w:val="009907F7"/>
    <w:rsid w:val="009946A5"/>
    <w:rsid w:val="009A4911"/>
    <w:rsid w:val="009B20D7"/>
    <w:rsid w:val="009B2526"/>
    <w:rsid w:val="009B51AB"/>
    <w:rsid w:val="009C1B30"/>
    <w:rsid w:val="009D28DC"/>
    <w:rsid w:val="009E5B71"/>
    <w:rsid w:val="009F4C38"/>
    <w:rsid w:val="00A11A90"/>
    <w:rsid w:val="00A11E16"/>
    <w:rsid w:val="00A205A6"/>
    <w:rsid w:val="00A70D04"/>
    <w:rsid w:val="00A73574"/>
    <w:rsid w:val="00A737A9"/>
    <w:rsid w:val="00A76881"/>
    <w:rsid w:val="00A76E88"/>
    <w:rsid w:val="00A770A4"/>
    <w:rsid w:val="00AA1FEB"/>
    <w:rsid w:val="00AB0366"/>
    <w:rsid w:val="00AE61A5"/>
    <w:rsid w:val="00AF407A"/>
    <w:rsid w:val="00AF7D3C"/>
    <w:rsid w:val="00B15E3C"/>
    <w:rsid w:val="00B216FA"/>
    <w:rsid w:val="00B32C53"/>
    <w:rsid w:val="00B35F3E"/>
    <w:rsid w:val="00B54AA5"/>
    <w:rsid w:val="00B717E7"/>
    <w:rsid w:val="00B752D5"/>
    <w:rsid w:val="00B800DC"/>
    <w:rsid w:val="00B83DEC"/>
    <w:rsid w:val="00BB257E"/>
    <w:rsid w:val="00BD3522"/>
    <w:rsid w:val="00BE0D24"/>
    <w:rsid w:val="00BE246C"/>
    <w:rsid w:val="00BE3E73"/>
    <w:rsid w:val="00BF0A3F"/>
    <w:rsid w:val="00BF1BE7"/>
    <w:rsid w:val="00BF3DE5"/>
    <w:rsid w:val="00BF5ABB"/>
    <w:rsid w:val="00C0044B"/>
    <w:rsid w:val="00C16684"/>
    <w:rsid w:val="00C21499"/>
    <w:rsid w:val="00C241BA"/>
    <w:rsid w:val="00C26B6C"/>
    <w:rsid w:val="00C316FF"/>
    <w:rsid w:val="00C34D3C"/>
    <w:rsid w:val="00C40158"/>
    <w:rsid w:val="00C657E3"/>
    <w:rsid w:val="00C80520"/>
    <w:rsid w:val="00C9598A"/>
    <w:rsid w:val="00CA315A"/>
    <w:rsid w:val="00CA39C1"/>
    <w:rsid w:val="00CB142F"/>
    <w:rsid w:val="00CD2660"/>
    <w:rsid w:val="00CD7296"/>
    <w:rsid w:val="00CE0E4D"/>
    <w:rsid w:val="00CF2B73"/>
    <w:rsid w:val="00D07E30"/>
    <w:rsid w:val="00D27C57"/>
    <w:rsid w:val="00D4157C"/>
    <w:rsid w:val="00D4724F"/>
    <w:rsid w:val="00D60832"/>
    <w:rsid w:val="00D63E44"/>
    <w:rsid w:val="00D644D3"/>
    <w:rsid w:val="00D65925"/>
    <w:rsid w:val="00D7035B"/>
    <w:rsid w:val="00D73AD9"/>
    <w:rsid w:val="00D75937"/>
    <w:rsid w:val="00D7799A"/>
    <w:rsid w:val="00D8382C"/>
    <w:rsid w:val="00D87637"/>
    <w:rsid w:val="00DA3F44"/>
    <w:rsid w:val="00DB2CE5"/>
    <w:rsid w:val="00DC2930"/>
    <w:rsid w:val="00DC6565"/>
    <w:rsid w:val="00DC65F3"/>
    <w:rsid w:val="00DD1C96"/>
    <w:rsid w:val="00DE03BA"/>
    <w:rsid w:val="00DE13C1"/>
    <w:rsid w:val="00E15479"/>
    <w:rsid w:val="00E174B2"/>
    <w:rsid w:val="00E37C5C"/>
    <w:rsid w:val="00E409D1"/>
    <w:rsid w:val="00E56F6D"/>
    <w:rsid w:val="00E60D35"/>
    <w:rsid w:val="00E67511"/>
    <w:rsid w:val="00E83791"/>
    <w:rsid w:val="00E8747D"/>
    <w:rsid w:val="00E91EEE"/>
    <w:rsid w:val="00E91FCC"/>
    <w:rsid w:val="00E97934"/>
    <w:rsid w:val="00EB2600"/>
    <w:rsid w:val="00EE53BE"/>
    <w:rsid w:val="00EF670C"/>
    <w:rsid w:val="00F11F34"/>
    <w:rsid w:val="00F149C8"/>
    <w:rsid w:val="00F17F2D"/>
    <w:rsid w:val="00F204F8"/>
    <w:rsid w:val="00F2189A"/>
    <w:rsid w:val="00F373A8"/>
    <w:rsid w:val="00F41C17"/>
    <w:rsid w:val="00F42E09"/>
    <w:rsid w:val="00F50E9C"/>
    <w:rsid w:val="00F90C20"/>
    <w:rsid w:val="00FC5438"/>
    <w:rsid w:val="00FF064E"/>
    <w:rsid w:val="08CF0B64"/>
    <w:rsid w:val="1FED5EC2"/>
    <w:rsid w:val="20EC9F57"/>
    <w:rsid w:val="28AB3B8E"/>
    <w:rsid w:val="2998BAF0"/>
    <w:rsid w:val="2AD91B7E"/>
    <w:rsid w:val="4695105E"/>
    <w:rsid w:val="609723DE"/>
    <w:rsid w:val="62A5333B"/>
    <w:rsid w:val="649566B2"/>
    <w:rsid w:val="65874FA2"/>
    <w:rsid w:val="6CDB1D63"/>
    <w:rsid w:val="72BE1F70"/>
    <w:rsid w:val="789E6C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6CCF4472-87BC-41D2-8B6D-24E1961D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0835D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6792fb-21f4-4520-92e0-218cdf2211bd">
      <Terms xmlns="http://schemas.microsoft.com/office/infopath/2007/PartnerControls"/>
    </lcf76f155ced4ddcb4097134ff3c332f>
    <TaxCatchAll xmlns="0ed427d0-d61f-4e65-9fbe-144576a1972c" xsi:nil="true"/>
    <_Flow_SignoffStatus xmlns="8e6792fb-21f4-4520-92e0-218cdf221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230F4B0C2004B8C1958A4F518B783" ma:contentTypeVersion="18" ma:contentTypeDescription="Create a new document." ma:contentTypeScope="" ma:versionID="468b8536e1321fd36bdf7eb358bf123f">
  <xsd:schema xmlns:xsd="http://www.w3.org/2001/XMLSchema" xmlns:xs="http://www.w3.org/2001/XMLSchema" xmlns:p="http://schemas.microsoft.com/office/2006/metadata/properties" xmlns:ns2="8e6792fb-21f4-4520-92e0-218cdf2211bd" xmlns:ns3="0ed427d0-d61f-4e65-9fbe-144576a1972c" targetNamespace="http://schemas.microsoft.com/office/2006/metadata/properties" ma:root="true" ma:fieldsID="ba49c0f268070730f1d4398408d6aaf1" ns2:_="" ns3:_="">
    <xsd:import namespace="8e6792fb-21f4-4520-92e0-218cdf2211bd"/>
    <xsd:import namespace="0ed427d0-d61f-4e65-9fbe-144576a1972c"/>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92fb-21f4-4520-92e0-218cdf2211bd"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_x0024_Resources_x003a_core_x002c_Signoff_Status_x003b_"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427d0-d61f-4e65-9fbe-144576a197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753587-9589-4759-89f5-2f86926639e7}" ma:internalName="TaxCatchAll" ma:showField="CatchAllData" ma:web="0ed427d0-d61f-4e65-9fbe-144576a19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FB509-741B-404D-BE84-80C28D27603E}">
  <ds:schemaRefs>
    <ds:schemaRef ds:uri="http://schemas.microsoft.com/office/2006/metadata/properties"/>
    <ds:schemaRef ds:uri="http://schemas.microsoft.com/office/infopath/2007/PartnerControls"/>
    <ds:schemaRef ds:uri="8e6792fb-21f4-4520-92e0-218cdf2211bd"/>
    <ds:schemaRef ds:uri="0ed427d0-d61f-4e65-9fbe-144576a1972c"/>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28B4BF3D-F060-44E9-901D-6EBB1205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792fb-21f4-4520-92e0-218cdf2211bd"/>
    <ds:schemaRef ds:uri="0ed427d0-d61f-4e65-9fbe-144576a19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Wrighton, Eleanor (Staff Comisiwn y Senedd | Senedd Commission Staff)</dc:creator>
  <cp:lastModifiedBy>Evans, Chris  (Staff Comisiwn y Senedd | Senedd Commission Staff)</cp:lastModifiedBy>
  <cp:revision>7</cp:revision>
  <dcterms:created xsi:type="dcterms:W3CDTF">2025-04-10T13:51:00Z</dcterms:created>
  <dcterms:modified xsi:type="dcterms:W3CDTF">2025-05-09T15:11:00Z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0x010100362230F4B0C2004B8C1958A4F518B783</vt:lpwstr>
  </property>
</Properties>
</file>