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127E76" w:rsidRPr="0043601D" w14:paraId="403A70AE" w14:textId="77777777" w:rsidTr="4F29CD16">
        <w:tc>
          <w:tcPr>
            <w:tcW w:w="9026" w:type="dxa"/>
            <w:gridSpan w:val="2"/>
            <w:tcBorders>
              <w:top w:val="nil"/>
              <w:left w:val="nil"/>
              <w:bottom w:val="single" w:sz="4" w:space="0" w:color="auto"/>
              <w:right w:val="nil"/>
            </w:tcBorders>
            <w:shd w:val="clear" w:color="auto" w:fill="auto"/>
          </w:tcPr>
          <w:p w14:paraId="4BA50EA5" w14:textId="77777777" w:rsidR="00127E76" w:rsidRPr="0043601D"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r w:rsidRPr="0043601D">
              <w:rPr>
                <w:rFonts w:ascii="Segoe UI" w:hAnsi="Segoe UI" w:cs="Segoe UI"/>
                <w:b/>
                <w:szCs w:val="24"/>
                <w:lang w:val="en-GB"/>
              </w:rPr>
              <w:t>Job &amp; Person Specification</w:t>
            </w:r>
          </w:p>
          <w:p w14:paraId="162FBB8B" w14:textId="77777777" w:rsidR="00127E76" w:rsidRPr="0043601D"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127E76" w:rsidRPr="0043601D" w14:paraId="2C474802" w14:textId="77777777" w:rsidTr="4F29CD16">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1D018AFF" w14:textId="77777777"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Job Title:</w:t>
            </w:r>
          </w:p>
          <w:p w14:paraId="5F3E0C8F" w14:textId="77777777" w:rsidR="00562B56" w:rsidRPr="0043601D"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78B0163" w14:textId="77777777" w:rsidR="00562B56" w:rsidRPr="0043601D"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Reference:</w:t>
            </w:r>
          </w:p>
          <w:p w14:paraId="4AC0E996" w14:textId="77777777" w:rsidR="00562B56" w:rsidRPr="0043601D"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19114F7E" w14:textId="77777777" w:rsidR="0073178B" w:rsidRPr="0043601D"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43601D">
              <w:rPr>
                <w:rFonts w:ascii="Segoe UI" w:hAnsi="Segoe UI" w:cs="Segoe UI"/>
                <w:b/>
                <w:szCs w:val="24"/>
                <w:lang w:val="en-GB"/>
              </w:rPr>
              <w:t xml:space="preserve">Admin Assistant </w:t>
            </w:r>
          </w:p>
          <w:p w14:paraId="0F99EE44" w14:textId="77777777" w:rsidR="0043601D" w:rsidRPr="0043601D" w:rsidRDefault="0043601D">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65CE094A" w14:textId="4AE6E572" w:rsidR="0043601D" w:rsidRPr="0043601D" w:rsidRDefault="0043601D">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43601D">
              <w:rPr>
                <w:rFonts w:ascii="Segoe UI" w:hAnsi="Segoe UI" w:cs="Segoe UI"/>
                <w:b/>
                <w:i/>
                <w:szCs w:val="24"/>
                <w:lang w:val="en-GB"/>
              </w:rPr>
              <w:t>MBS-032-24</w:t>
            </w:r>
          </w:p>
        </w:tc>
      </w:tr>
      <w:tr w:rsidR="00127E76" w:rsidRPr="0043601D" w14:paraId="6DC141B0" w14:textId="77777777" w:rsidTr="4F29CD16">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45A22C53" w14:textId="77777777" w:rsidR="00127E76" w:rsidRPr="0043601D" w:rsidRDefault="00934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Member of the Senedd</w:t>
            </w:r>
            <w:r w:rsidR="00127E76" w:rsidRPr="0043601D">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798B3D72" w14:textId="13F3D7DC" w:rsidR="00127E76" w:rsidRPr="0043601D" w:rsidRDefault="0043601D">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Jeremy Miles</w:t>
            </w:r>
          </w:p>
        </w:tc>
      </w:tr>
      <w:tr w:rsidR="00127E76" w:rsidRPr="0043601D" w14:paraId="7F549CDE" w14:textId="77777777" w:rsidTr="4F29CD16">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2A01DFC5" w14:textId="77777777"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43601D">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24F25286" w14:textId="77777777"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3</w:t>
            </w:r>
          </w:p>
        </w:tc>
      </w:tr>
      <w:tr w:rsidR="00127E76" w:rsidRPr="0043601D" w14:paraId="564F50E1" w14:textId="77777777" w:rsidTr="4F29CD16">
        <w:tc>
          <w:tcPr>
            <w:tcW w:w="2624" w:type="dxa"/>
            <w:tcBorders>
              <w:top w:val="nil"/>
              <w:left w:val="single" w:sz="4" w:space="0" w:color="auto"/>
              <w:bottom w:val="nil"/>
              <w:right w:val="single" w:sz="4" w:space="0" w:color="auto"/>
            </w:tcBorders>
            <w:shd w:val="clear" w:color="auto" w:fill="D9D9D9" w:themeFill="background1" w:themeFillShade="D9"/>
            <w:hideMark/>
          </w:tcPr>
          <w:p w14:paraId="6C12E7B5" w14:textId="77777777"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Salary Range:</w:t>
            </w:r>
            <w:r w:rsidR="0015661E" w:rsidRPr="0043601D">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2C4FFCB9" w14:textId="374A44EC" w:rsidR="00D15BAC" w:rsidRPr="0043601D" w:rsidRDefault="00D15BAC" w:rsidP="7AF7A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Cs w:val="24"/>
                <w:lang w:val="en-GB"/>
              </w:rPr>
            </w:pPr>
            <w:r w:rsidRPr="0043601D">
              <w:rPr>
                <w:rFonts w:ascii="Segoe UI" w:hAnsi="Segoe UI" w:cs="Segoe UI"/>
                <w:b/>
                <w:bCs/>
                <w:szCs w:val="24"/>
                <w:lang w:val="en-GB"/>
              </w:rPr>
              <w:t>£</w:t>
            </w:r>
            <w:r w:rsidR="00977007" w:rsidRPr="0043601D">
              <w:rPr>
                <w:rFonts w:ascii="Segoe UI" w:hAnsi="Segoe UI" w:cs="Segoe UI"/>
                <w:b/>
                <w:bCs/>
                <w:szCs w:val="24"/>
                <w:lang w:val="en-GB"/>
              </w:rPr>
              <w:t>2</w:t>
            </w:r>
            <w:r w:rsidR="2F74EE72" w:rsidRPr="0043601D">
              <w:rPr>
                <w:rFonts w:ascii="Segoe UI" w:hAnsi="Segoe UI" w:cs="Segoe UI"/>
                <w:b/>
                <w:bCs/>
                <w:szCs w:val="24"/>
                <w:lang w:val="en-GB"/>
              </w:rPr>
              <w:t>3,</w:t>
            </w:r>
            <w:r w:rsidR="794BCC30" w:rsidRPr="0043601D">
              <w:rPr>
                <w:rFonts w:ascii="Segoe UI" w:hAnsi="Segoe UI" w:cs="Segoe UI"/>
                <w:b/>
                <w:bCs/>
                <w:szCs w:val="24"/>
                <w:lang w:val="en-GB"/>
              </w:rPr>
              <w:t>742 - £31,798</w:t>
            </w:r>
          </w:p>
          <w:p w14:paraId="404607ED" w14:textId="70995BD9" w:rsidR="00127E76" w:rsidRPr="0043601D"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Cs w:val="24"/>
                <w:lang w:val="en-GB"/>
              </w:rPr>
            </w:pPr>
          </w:p>
          <w:p w14:paraId="1708D273" w14:textId="1FC2A284" w:rsidR="00127E76" w:rsidRPr="0043601D" w:rsidRDefault="11D53196" w:rsidP="02E9379B">
            <w:pPr>
              <w:rPr>
                <w:rFonts w:ascii="Segoe UI" w:eastAsia="Lucida Sans" w:hAnsi="Segoe UI" w:cs="Segoe UI"/>
                <w:i/>
                <w:iCs/>
                <w:szCs w:val="24"/>
                <w:lang w:val="en-GB"/>
              </w:rPr>
            </w:pPr>
            <w:r w:rsidRPr="0043601D">
              <w:rPr>
                <w:rFonts w:ascii="Segoe UI" w:eastAsia="Lucida Sans" w:hAnsi="Segoe UI" w:cs="Segoe UI"/>
                <w:i/>
                <w:iCs/>
                <w:szCs w:val="24"/>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39F0353" w14:textId="69EC8AB0" w:rsidR="00127E76" w:rsidRPr="0043601D"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iCs/>
                <w:szCs w:val="24"/>
                <w:lang w:val="en-GB"/>
              </w:rPr>
            </w:pPr>
          </w:p>
        </w:tc>
      </w:tr>
      <w:tr w:rsidR="00127E76" w:rsidRPr="0043601D" w14:paraId="1DC334F8" w14:textId="77777777" w:rsidTr="4F29CD16">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3BDEBDC0" w14:textId="77777777"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6B224BCF" w14:textId="2F1299D2" w:rsidR="00127E76" w:rsidRPr="0043601D" w:rsidRDefault="00E07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7.4 hours per week</w:t>
            </w:r>
          </w:p>
        </w:tc>
      </w:tr>
      <w:tr w:rsidR="00127E76" w:rsidRPr="0043601D" w14:paraId="7430E9BB" w14:textId="77777777" w:rsidTr="4F29CD16">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64D3CFCE" w14:textId="77777777"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2CD7F724" w14:textId="3133F8BD"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rPr>
              <w:t>Permanent</w:t>
            </w:r>
            <w:r w:rsidR="004E3521" w:rsidRPr="0043601D">
              <w:rPr>
                <w:rFonts w:ascii="Segoe UI" w:hAnsi="Segoe UI" w:cs="Segoe UI"/>
                <w:b/>
                <w:szCs w:val="24"/>
              </w:rPr>
              <w:t>*</w:t>
            </w:r>
          </w:p>
        </w:tc>
      </w:tr>
      <w:tr w:rsidR="00127E76" w:rsidRPr="0043601D" w14:paraId="16B4C923" w14:textId="77777777" w:rsidTr="4F29CD16">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138399FB" w14:textId="77777777"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43601D">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3AB6ED27" w14:textId="69F745FF" w:rsidR="00127E76" w:rsidRPr="0043601D" w:rsidRDefault="00E07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Constituency office Neath</w:t>
            </w:r>
          </w:p>
        </w:tc>
      </w:tr>
      <w:tr w:rsidR="00127E76" w:rsidRPr="0043601D" w14:paraId="5F46142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500A2" w14:textId="77777777"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Purpose of Job</w:t>
            </w:r>
          </w:p>
        </w:tc>
      </w:tr>
      <w:tr w:rsidR="00127E76" w:rsidRPr="0043601D" w14:paraId="536FB794"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1E80ED93" w14:textId="77777777" w:rsidR="00D10A17" w:rsidRPr="0043601D" w:rsidRDefault="00D10A17"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14FB0BFC" w14:textId="77777777" w:rsidR="00E076F7" w:rsidRPr="0043601D" w:rsidRDefault="00E076F7" w:rsidP="00E07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43601D">
              <w:rPr>
                <w:rFonts w:ascii="Segoe UI" w:hAnsi="Segoe UI" w:cs="Segoe UI"/>
                <w:szCs w:val="24"/>
              </w:rPr>
              <w:t>To provide the Member of the Senedd with administrative, constituency and publicity support ensuring that standards of confidentiality are maintained.</w:t>
            </w:r>
          </w:p>
          <w:p w14:paraId="1330D533" w14:textId="77777777" w:rsidR="00127E76" w:rsidRPr="0043601D" w:rsidRDefault="00127E76" w:rsidP="00E07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43601D" w14:paraId="31A7AFB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28F7D" w14:textId="77777777"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Main Duties</w:t>
            </w:r>
          </w:p>
        </w:tc>
      </w:tr>
      <w:tr w:rsidR="00127E76" w:rsidRPr="0043601D" w14:paraId="3657F351"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76FF9F72" w14:textId="77777777" w:rsidR="00E076F7" w:rsidRPr="0043601D" w:rsidRDefault="00E076F7" w:rsidP="00E076F7">
            <w:pPr>
              <w:pStyle w:val="ListParagraph"/>
              <w:numPr>
                <w:ilvl w:val="0"/>
                <w:numId w:val="14"/>
              </w:numPr>
              <w:rPr>
                <w:rFonts w:ascii="Segoe UI" w:hAnsi="Segoe UI" w:cs="Segoe UI"/>
                <w:szCs w:val="24"/>
                <w:lang w:val="en-GB"/>
              </w:rPr>
            </w:pPr>
            <w:r w:rsidRPr="0043601D">
              <w:rPr>
                <w:rFonts w:ascii="Segoe UI" w:hAnsi="Segoe UI" w:cs="Segoe UI"/>
                <w:szCs w:val="24"/>
              </w:rPr>
              <w:t>Answer telephone, take messages and deal with enquiries and requests as appropriate.</w:t>
            </w:r>
          </w:p>
          <w:p w14:paraId="4794D4F2" w14:textId="77777777" w:rsidR="00E076F7" w:rsidRPr="0043601D" w:rsidRDefault="00E076F7" w:rsidP="00E076F7">
            <w:pPr>
              <w:rPr>
                <w:rFonts w:ascii="Segoe UI" w:hAnsi="Segoe UI" w:cs="Segoe UI"/>
                <w:szCs w:val="24"/>
              </w:rPr>
            </w:pPr>
          </w:p>
          <w:p w14:paraId="33BA1D8F" w14:textId="77777777" w:rsidR="00E076F7" w:rsidRPr="0043601D" w:rsidRDefault="00E076F7" w:rsidP="00E076F7">
            <w:pPr>
              <w:pStyle w:val="ListParagraph"/>
              <w:numPr>
                <w:ilvl w:val="0"/>
                <w:numId w:val="14"/>
              </w:numPr>
              <w:rPr>
                <w:rFonts w:ascii="Segoe UI" w:hAnsi="Segoe UI" w:cs="Segoe UI"/>
                <w:szCs w:val="24"/>
              </w:rPr>
            </w:pPr>
            <w:r w:rsidRPr="0043601D">
              <w:rPr>
                <w:rFonts w:ascii="Segoe UI" w:hAnsi="Segoe UI" w:cs="Segoe UI"/>
                <w:szCs w:val="24"/>
              </w:rPr>
              <w:t>Provide administrative, casework and research support when needed.</w:t>
            </w:r>
          </w:p>
          <w:p w14:paraId="060CC208" w14:textId="77777777" w:rsidR="00E076F7" w:rsidRPr="0043601D" w:rsidRDefault="00E076F7" w:rsidP="00E076F7">
            <w:pPr>
              <w:rPr>
                <w:rFonts w:ascii="Segoe UI" w:hAnsi="Segoe UI" w:cs="Segoe UI"/>
                <w:szCs w:val="24"/>
              </w:rPr>
            </w:pPr>
          </w:p>
          <w:p w14:paraId="327C6088" w14:textId="77777777" w:rsidR="00E076F7" w:rsidRPr="0043601D" w:rsidRDefault="00E076F7" w:rsidP="00E076F7">
            <w:pPr>
              <w:pStyle w:val="ListParagraph"/>
              <w:numPr>
                <w:ilvl w:val="0"/>
                <w:numId w:val="14"/>
              </w:numPr>
              <w:rPr>
                <w:rFonts w:ascii="Segoe UI" w:hAnsi="Segoe UI" w:cs="Segoe UI"/>
                <w:szCs w:val="24"/>
              </w:rPr>
            </w:pPr>
            <w:r w:rsidRPr="0043601D">
              <w:rPr>
                <w:rFonts w:ascii="Segoe UI" w:hAnsi="Segoe UI" w:cs="Segoe UI"/>
                <w:szCs w:val="24"/>
              </w:rPr>
              <w:t xml:space="preserve">Draft basic letters, briefing notes and other documents as required by the Member of the Senedd </w:t>
            </w:r>
          </w:p>
          <w:p w14:paraId="68902103" w14:textId="77777777" w:rsidR="00E076F7" w:rsidRPr="0043601D" w:rsidRDefault="00E076F7" w:rsidP="00E076F7">
            <w:pPr>
              <w:rPr>
                <w:rFonts w:ascii="Segoe UI" w:hAnsi="Segoe UI" w:cs="Segoe UI"/>
                <w:szCs w:val="24"/>
              </w:rPr>
            </w:pPr>
          </w:p>
          <w:p w14:paraId="7C4F6799" w14:textId="77777777" w:rsidR="00E076F7" w:rsidRPr="0043601D" w:rsidRDefault="00E076F7" w:rsidP="00E076F7">
            <w:pPr>
              <w:pStyle w:val="ListParagraph"/>
              <w:numPr>
                <w:ilvl w:val="0"/>
                <w:numId w:val="14"/>
              </w:numPr>
              <w:rPr>
                <w:rFonts w:ascii="Segoe UI" w:hAnsi="Segoe UI" w:cs="Segoe UI"/>
                <w:szCs w:val="24"/>
              </w:rPr>
            </w:pPr>
            <w:r w:rsidRPr="0043601D">
              <w:rPr>
                <w:rFonts w:ascii="Segoe UI" w:hAnsi="Segoe UI" w:cs="Segoe UI"/>
                <w:szCs w:val="24"/>
              </w:rPr>
              <w:t>Process and manage claims and expenses</w:t>
            </w:r>
          </w:p>
          <w:p w14:paraId="3EE994C3" w14:textId="77777777" w:rsidR="00E076F7" w:rsidRPr="0043601D" w:rsidRDefault="00E076F7" w:rsidP="00E076F7">
            <w:pPr>
              <w:pStyle w:val="ListParagraph"/>
              <w:rPr>
                <w:rFonts w:ascii="Segoe UI" w:hAnsi="Segoe UI" w:cs="Segoe UI"/>
                <w:szCs w:val="24"/>
              </w:rPr>
            </w:pPr>
          </w:p>
          <w:p w14:paraId="0D464DEC" w14:textId="21448CD1" w:rsidR="00E076F7" w:rsidRPr="0043601D" w:rsidRDefault="00E076F7" w:rsidP="00E076F7">
            <w:pPr>
              <w:pStyle w:val="ListParagraph"/>
              <w:numPr>
                <w:ilvl w:val="0"/>
                <w:numId w:val="14"/>
              </w:numPr>
              <w:rPr>
                <w:rFonts w:ascii="Segoe UI" w:hAnsi="Segoe UI" w:cs="Segoe UI"/>
                <w:szCs w:val="24"/>
              </w:rPr>
            </w:pPr>
            <w:r w:rsidRPr="0043601D">
              <w:rPr>
                <w:rFonts w:ascii="Segoe UI" w:hAnsi="Segoe UI" w:cs="Segoe UI"/>
                <w:szCs w:val="24"/>
              </w:rPr>
              <w:t>Ensure all cases are logged, monitor progress and ensure identified actions are taken using Caseworker system.</w:t>
            </w:r>
          </w:p>
          <w:p w14:paraId="131C0E29" w14:textId="74AC6623" w:rsidR="00127E76" w:rsidRPr="0043601D" w:rsidRDefault="00127E76" w:rsidP="00E07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tc>
      </w:tr>
      <w:tr w:rsidR="00127E76" w:rsidRPr="0043601D" w14:paraId="5E18C8D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E3BA5" w14:textId="77777777" w:rsidR="007D2A73" w:rsidRPr="0043601D" w:rsidRDefault="007D2A73" w:rsidP="007D2A73">
            <w:pPr>
              <w:rPr>
                <w:rFonts w:ascii="Segoe UI" w:hAnsi="Segoe UI" w:cs="Segoe UI"/>
                <w:b/>
                <w:szCs w:val="24"/>
                <w:lang w:val="en-GB" w:eastAsia="en-US"/>
              </w:rPr>
            </w:pPr>
            <w:r w:rsidRPr="0043601D">
              <w:rPr>
                <w:rFonts w:ascii="Segoe UI" w:hAnsi="Segoe UI" w:cs="Segoe UI"/>
                <w:b/>
                <w:szCs w:val="24"/>
                <w:lang w:val="en-GB"/>
              </w:rPr>
              <w:lastRenderedPageBreak/>
              <w:t xml:space="preserve">Person Specification (please refer to the ‘essential’ criterion below when completing the </w:t>
            </w:r>
            <w:r w:rsidRPr="0043601D">
              <w:rPr>
                <w:rFonts w:ascii="Segoe UI" w:hAnsi="Segoe UI" w:cs="Segoe UI"/>
                <w:b/>
                <w:i/>
                <w:szCs w:val="24"/>
                <w:lang w:val="en-GB"/>
              </w:rPr>
              <w:t>‘</w:t>
            </w:r>
            <w:r w:rsidRPr="0043601D">
              <w:rPr>
                <w:rFonts w:ascii="Segoe UI" w:hAnsi="Segoe UI" w:cs="Segoe UI"/>
                <w:b/>
                <w:i/>
                <w:szCs w:val="24"/>
                <w:lang w:val="en-GB" w:eastAsia="en-US"/>
              </w:rPr>
              <w:t>Information in support of your application’</w:t>
            </w:r>
            <w:r w:rsidRPr="0043601D">
              <w:rPr>
                <w:rFonts w:ascii="Segoe UI" w:hAnsi="Segoe UI" w:cs="Segoe UI"/>
                <w:b/>
                <w:szCs w:val="24"/>
                <w:lang w:val="en-GB" w:eastAsia="en-US"/>
              </w:rPr>
              <w:t xml:space="preserve"> section of the application form.</w:t>
            </w:r>
          </w:p>
          <w:p w14:paraId="0DE32540" w14:textId="77777777"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43601D" w14:paraId="3CA99558"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77DDA99B" w14:textId="0CACE0DA" w:rsidR="00506872" w:rsidRPr="0043601D"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 xml:space="preserve">Essential Knowledge and Experience </w:t>
            </w:r>
          </w:p>
          <w:p w14:paraId="0DC0A6C8" w14:textId="77777777" w:rsidR="00D10A17" w:rsidRPr="0043601D"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67A0A8F" w14:textId="00B8A61E" w:rsidR="00E076F7" w:rsidRPr="0043601D" w:rsidRDefault="00E076F7" w:rsidP="00E076F7">
            <w:pPr>
              <w:pStyle w:val="ListParagraph"/>
              <w:numPr>
                <w:ilvl w:val="0"/>
                <w:numId w:val="15"/>
              </w:numPr>
              <w:rPr>
                <w:rFonts w:ascii="Segoe UI" w:hAnsi="Segoe UI" w:cs="Segoe UI"/>
                <w:szCs w:val="24"/>
                <w:lang w:val="en-GB"/>
              </w:rPr>
            </w:pPr>
            <w:r w:rsidRPr="0043601D">
              <w:rPr>
                <w:rFonts w:ascii="Segoe UI" w:hAnsi="Segoe UI" w:cs="Segoe UI"/>
                <w:szCs w:val="24"/>
              </w:rPr>
              <w:t>Working effectively within an office environment ideally in a political environment</w:t>
            </w:r>
          </w:p>
          <w:p w14:paraId="20B6A262" w14:textId="77777777" w:rsidR="0043601D" w:rsidRDefault="00E076F7" w:rsidP="0043601D">
            <w:pPr>
              <w:pStyle w:val="ListParagraph"/>
              <w:numPr>
                <w:ilvl w:val="0"/>
                <w:numId w:val="15"/>
              </w:numPr>
              <w:rPr>
                <w:rFonts w:ascii="Segoe UI" w:hAnsi="Segoe UI" w:cs="Segoe UI"/>
                <w:szCs w:val="24"/>
              </w:rPr>
            </w:pPr>
            <w:r w:rsidRPr="0043601D">
              <w:rPr>
                <w:rFonts w:ascii="Segoe UI" w:hAnsi="Segoe UI" w:cs="Segoe UI"/>
                <w:szCs w:val="24"/>
              </w:rPr>
              <w:t>Experience of administrative work and knowledge of office systems</w:t>
            </w:r>
          </w:p>
          <w:p w14:paraId="521580C7" w14:textId="2AA1AFF9" w:rsidR="00E076F7" w:rsidRPr="0043601D" w:rsidRDefault="00E076F7" w:rsidP="00E076F7">
            <w:pPr>
              <w:pStyle w:val="ListParagraph"/>
              <w:numPr>
                <w:ilvl w:val="0"/>
                <w:numId w:val="15"/>
              </w:numPr>
              <w:rPr>
                <w:rFonts w:ascii="Segoe UI" w:hAnsi="Segoe UI" w:cs="Segoe UI"/>
                <w:szCs w:val="24"/>
              </w:rPr>
            </w:pPr>
            <w:r w:rsidRPr="0043601D">
              <w:rPr>
                <w:rFonts w:ascii="Segoe UI" w:hAnsi="Segoe UI" w:cs="Segoe UI"/>
                <w:szCs w:val="24"/>
              </w:rPr>
              <w:t>Experience of using IT packages such as Office</w:t>
            </w:r>
          </w:p>
          <w:p w14:paraId="1DFA223E" w14:textId="77777777" w:rsidR="00E076F7" w:rsidRPr="0043601D" w:rsidRDefault="00E076F7" w:rsidP="00E076F7">
            <w:pPr>
              <w:pStyle w:val="ListParagraph"/>
              <w:numPr>
                <w:ilvl w:val="0"/>
                <w:numId w:val="15"/>
              </w:numPr>
              <w:rPr>
                <w:rFonts w:ascii="Segoe UI" w:hAnsi="Segoe UI" w:cs="Segoe UI"/>
                <w:szCs w:val="24"/>
              </w:rPr>
            </w:pPr>
            <w:r w:rsidRPr="0043601D">
              <w:rPr>
                <w:rFonts w:ascii="Segoe UI" w:hAnsi="Segoe UI" w:cs="Segoe UI"/>
                <w:szCs w:val="24"/>
              </w:rPr>
              <w:t>Understanding of, and commitment to, combating discrimination and promoting the equality of opportunities and the Nolan Principles of Public Life.</w:t>
            </w:r>
          </w:p>
          <w:p w14:paraId="5795D870" w14:textId="77777777" w:rsidR="00127E76" w:rsidRPr="0043601D"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2A9D2F35" w14:textId="17AC3AE7" w:rsidR="00506872" w:rsidRPr="0043601D"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Essential Qualifications</w:t>
            </w:r>
          </w:p>
          <w:p w14:paraId="6B28DB05" w14:textId="77777777" w:rsidR="00D10A17" w:rsidRPr="0043601D"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96735B2" w14:textId="77777777" w:rsidR="00127E76" w:rsidRPr="0043601D"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43601D">
              <w:rPr>
                <w:rFonts w:ascii="Segoe UI" w:hAnsi="Segoe UI" w:cs="Segoe UI"/>
                <w:szCs w:val="24"/>
                <w:lang w:val="en-GB"/>
              </w:rPr>
              <w:t>NVQ Qualification level 3  or equivalent in Office Administration, Customer Service or a relevant subject</w:t>
            </w:r>
            <w:r w:rsidR="00517372" w:rsidRPr="0043601D">
              <w:rPr>
                <w:rFonts w:ascii="Segoe UI" w:hAnsi="Segoe UI" w:cs="Segoe UI"/>
                <w:szCs w:val="24"/>
                <w:lang w:val="en-GB"/>
              </w:rPr>
              <w:t xml:space="preserve"> or;</w:t>
            </w:r>
          </w:p>
          <w:p w14:paraId="2783B047" w14:textId="77777777" w:rsidR="00127E76" w:rsidRPr="0043601D" w:rsidRDefault="00127E76" w:rsidP="00236A0F">
            <w:pPr>
              <w:numPr>
                <w:ilvl w:val="0"/>
                <w:numId w:val="3"/>
              </w:numPr>
              <w:tabs>
                <w:tab w:val="left" w:pos="284"/>
              </w:tabs>
              <w:rPr>
                <w:rFonts w:ascii="Segoe UI" w:hAnsi="Segoe UI" w:cs="Segoe UI"/>
                <w:szCs w:val="24"/>
              </w:rPr>
            </w:pPr>
            <w:r w:rsidRPr="0043601D">
              <w:rPr>
                <w:rFonts w:ascii="Segoe UI" w:hAnsi="Segoe UI" w:cs="Segoe UI"/>
                <w:szCs w:val="24"/>
              </w:rPr>
              <w:t>Demonstrable numeracy and literacy skills e.g. English and Maths GCSE (or equivalent) at Grade C or above.</w:t>
            </w:r>
          </w:p>
          <w:p w14:paraId="020E59A1" w14:textId="77777777" w:rsidR="00127E76" w:rsidRPr="0043601D"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7B91340D" w14:textId="08ADB9B5" w:rsidR="00506872" w:rsidRPr="0043601D"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b/>
                <w:szCs w:val="24"/>
                <w:lang w:val="en-GB"/>
              </w:rPr>
              <w:t>Essential Skills and Behaviours</w:t>
            </w:r>
          </w:p>
          <w:p w14:paraId="0C86CA45" w14:textId="77777777" w:rsidR="00D10A17" w:rsidRPr="0043601D"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A0A60B5" w14:textId="77777777" w:rsidR="00127E76" w:rsidRPr="0043601D"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szCs w:val="24"/>
                <w:lang w:val="en-GB"/>
              </w:rPr>
              <w:t xml:space="preserve">Effective organisation and planning skills </w:t>
            </w:r>
          </w:p>
          <w:p w14:paraId="6B2CB699" w14:textId="77777777" w:rsidR="00127E76" w:rsidRPr="0043601D"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szCs w:val="24"/>
                <w:lang w:val="en-GB"/>
              </w:rPr>
              <w:t>Ability to work on own initiative to tight deadlines, with  the ability to work flexibly and juggle a range of tasks</w:t>
            </w:r>
          </w:p>
          <w:p w14:paraId="2D660A4A" w14:textId="42543821" w:rsidR="00127E76" w:rsidRPr="0043601D"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3601D">
              <w:rPr>
                <w:rFonts w:ascii="Segoe UI" w:hAnsi="Segoe UI" w:cs="Segoe UI"/>
                <w:szCs w:val="24"/>
                <w:lang w:val="en-GB"/>
              </w:rPr>
              <w:t xml:space="preserve">Effective </w:t>
            </w:r>
            <w:r w:rsidR="00E076F7" w:rsidRPr="0043601D">
              <w:rPr>
                <w:rFonts w:ascii="Segoe UI" w:hAnsi="Segoe UI" w:cs="Segoe UI"/>
                <w:szCs w:val="24"/>
                <w:lang w:val="en-GB"/>
              </w:rPr>
              <w:t xml:space="preserve">Communication and </w:t>
            </w:r>
            <w:r w:rsidRPr="0043601D">
              <w:rPr>
                <w:rFonts w:ascii="Segoe UI" w:hAnsi="Segoe UI" w:cs="Segoe UI"/>
                <w:szCs w:val="24"/>
                <w:lang w:val="en-GB"/>
              </w:rPr>
              <w:t>interpersonal skills and the ability to deal with a range of people</w:t>
            </w:r>
          </w:p>
          <w:p w14:paraId="415BA45D" w14:textId="77777777" w:rsidR="00127E76" w:rsidRPr="0043601D" w:rsidRDefault="00127E76" w:rsidP="00D10A17">
            <w:pPr>
              <w:numPr>
                <w:ilvl w:val="0"/>
                <w:numId w:val="3"/>
              </w:numPr>
              <w:tabs>
                <w:tab w:val="left" w:pos="284"/>
                <w:tab w:val="left" w:pos="709"/>
              </w:tabs>
              <w:rPr>
                <w:rFonts w:ascii="Segoe UI" w:hAnsi="Segoe UI" w:cs="Segoe UI"/>
                <w:szCs w:val="24"/>
              </w:rPr>
            </w:pPr>
            <w:r w:rsidRPr="0043601D">
              <w:rPr>
                <w:rFonts w:ascii="Segoe UI" w:hAnsi="Segoe UI" w:cs="Segoe UI"/>
                <w:szCs w:val="24"/>
                <w:lang w:val="en-GB"/>
              </w:rPr>
              <w:t xml:space="preserve">Effective IT Skills particularly using Microsoft packages </w:t>
            </w:r>
            <w:r w:rsidR="00557D9D" w:rsidRPr="0043601D">
              <w:rPr>
                <w:rFonts w:ascii="Segoe UI" w:hAnsi="Segoe UI" w:cs="Segoe UI"/>
                <w:szCs w:val="24"/>
                <w:lang w:val="en-GB"/>
              </w:rPr>
              <w:t>such as Word, Outlook and Excel</w:t>
            </w:r>
          </w:p>
          <w:p w14:paraId="73BD49B1" w14:textId="77777777" w:rsidR="00127E76" w:rsidRPr="0043601D" w:rsidRDefault="00127E76" w:rsidP="00236A0F">
            <w:pPr>
              <w:numPr>
                <w:ilvl w:val="0"/>
                <w:numId w:val="3"/>
              </w:numPr>
              <w:tabs>
                <w:tab w:val="left" w:pos="284"/>
              </w:tabs>
              <w:rPr>
                <w:rFonts w:ascii="Segoe UI" w:hAnsi="Segoe UI" w:cs="Segoe UI"/>
                <w:szCs w:val="24"/>
              </w:rPr>
            </w:pPr>
            <w:r w:rsidRPr="0043601D">
              <w:rPr>
                <w:rFonts w:ascii="Segoe UI" w:hAnsi="Segoe UI" w:cs="Segoe UI"/>
                <w:szCs w:val="24"/>
              </w:rPr>
              <w:t>Ability to demonstrate sensitivity and ensure that the highest standards of confidentiality are upheld</w:t>
            </w:r>
          </w:p>
          <w:p w14:paraId="3FC0F733" w14:textId="77777777" w:rsidR="002E334F" w:rsidRPr="0043601D" w:rsidRDefault="002E334F" w:rsidP="002E334F">
            <w:pPr>
              <w:tabs>
                <w:tab w:val="left" w:pos="284"/>
              </w:tabs>
              <w:rPr>
                <w:rFonts w:ascii="Segoe UI" w:hAnsi="Segoe UI" w:cs="Segoe UI"/>
                <w:szCs w:val="24"/>
              </w:rPr>
            </w:pPr>
          </w:p>
          <w:p w14:paraId="68D82895" w14:textId="77777777" w:rsidR="000152E5" w:rsidRPr="0043601D" w:rsidRDefault="000152E5"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rPr>
            </w:pPr>
            <w:r w:rsidRPr="0043601D">
              <w:rPr>
                <w:rFonts w:ascii="Segoe UI" w:hAnsi="Segoe UI" w:cs="Segoe UI"/>
                <w:i/>
                <w:szCs w:val="24"/>
              </w:rPr>
              <w:t>Desirable</w:t>
            </w:r>
          </w:p>
          <w:p w14:paraId="4799B9CA" w14:textId="77777777" w:rsidR="00D10A17" w:rsidRPr="0043601D" w:rsidRDefault="00D10A17"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07AD6ECE" w14:textId="77777777" w:rsidR="00E076F7" w:rsidRPr="0043601D" w:rsidRDefault="00E076F7" w:rsidP="00E076F7">
            <w:pPr>
              <w:pStyle w:val="ListParagraph"/>
              <w:numPr>
                <w:ilvl w:val="0"/>
                <w:numId w:val="1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43601D">
              <w:rPr>
                <w:rFonts w:ascii="Segoe UI" w:hAnsi="Segoe UI" w:cs="Segoe UI"/>
                <w:szCs w:val="24"/>
              </w:rPr>
              <w:t xml:space="preserve">An understanding of current affairs and issues of relevance to Wales, an interest in the Welsh political system </w:t>
            </w:r>
          </w:p>
          <w:p w14:paraId="247C87B3" w14:textId="0075BE60" w:rsidR="00E076F7" w:rsidRPr="0043601D" w:rsidRDefault="00E076F7" w:rsidP="00695C75">
            <w:pPr>
              <w:pStyle w:val="ListParagraph"/>
              <w:numPr>
                <w:ilvl w:val="0"/>
                <w:numId w:val="1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rPr>
            </w:pPr>
            <w:r w:rsidRPr="0043601D">
              <w:rPr>
                <w:rFonts w:ascii="Segoe UI" w:hAnsi="Segoe UI" w:cs="Segoe UI"/>
                <w:szCs w:val="24"/>
              </w:rPr>
              <w:t>The ability to work in both Welsh and English</w:t>
            </w:r>
          </w:p>
          <w:p w14:paraId="25F3267A" w14:textId="21B22074" w:rsidR="00E076F7" w:rsidRPr="0043601D" w:rsidRDefault="00E076F7" w:rsidP="00C30CD1">
            <w:pPr>
              <w:pStyle w:val="ListParagraph"/>
              <w:numPr>
                <w:ilvl w:val="0"/>
                <w:numId w:val="1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43601D">
              <w:rPr>
                <w:rFonts w:ascii="Segoe UI" w:hAnsi="Segoe UI" w:cs="Segoe UI"/>
                <w:szCs w:val="24"/>
              </w:rPr>
              <w:t>Sympathetic to the aims and values of the Party</w:t>
            </w:r>
          </w:p>
          <w:p w14:paraId="7C17CF1D" w14:textId="77777777" w:rsidR="00E076F7" w:rsidRPr="0043601D" w:rsidRDefault="00E076F7" w:rsidP="00E076F7">
            <w:pPr>
              <w:pStyle w:val="ListParagraph"/>
              <w:numPr>
                <w:ilvl w:val="0"/>
                <w:numId w:val="16"/>
              </w:numPr>
              <w:tabs>
                <w:tab w:val="left" w:pos="284"/>
                <w:tab w:val="left" w:pos="709"/>
              </w:tabs>
              <w:rPr>
                <w:rFonts w:ascii="Segoe UI" w:hAnsi="Segoe UI" w:cs="Segoe UI"/>
                <w:szCs w:val="24"/>
              </w:rPr>
            </w:pPr>
            <w:r w:rsidRPr="0043601D">
              <w:rPr>
                <w:rFonts w:ascii="Segoe UI" w:hAnsi="Segoe UI" w:cs="Segoe UI"/>
                <w:szCs w:val="24"/>
              </w:rPr>
              <w:t>Knowledge and understanding of issues relevant to the local area</w:t>
            </w:r>
          </w:p>
          <w:p w14:paraId="3A138DFC" w14:textId="77777777" w:rsidR="00D43A2C" w:rsidRPr="0043601D" w:rsidRDefault="00D43A2C" w:rsidP="00D43A2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p w14:paraId="1B3ADFD4" w14:textId="77777777" w:rsidR="00127E76" w:rsidRPr="0043601D"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tc>
      </w:tr>
      <w:tr w:rsidR="00127E76" w:rsidRPr="0043601D" w14:paraId="4CF93D15"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315D4" w14:textId="77777777" w:rsidR="00127E76" w:rsidRPr="0043601D"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43601D">
              <w:rPr>
                <w:rFonts w:ascii="Segoe UI" w:hAnsi="Segoe UI" w:cs="Segoe UI"/>
                <w:b/>
                <w:szCs w:val="24"/>
                <w:lang w:val="en-GB"/>
              </w:rPr>
              <w:t>Additional Information</w:t>
            </w:r>
          </w:p>
        </w:tc>
      </w:tr>
      <w:tr w:rsidR="00562B56" w:rsidRPr="0043601D" w14:paraId="7C67FB5F"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10A92B05" w14:textId="77777777" w:rsidR="00562B56" w:rsidRPr="0043601D" w:rsidRDefault="00562B56">
            <w:pPr>
              <w:autoSpaceDE w:val="0"/>
              <w:autoSpaceDN w:val="0"/>
              <w:adjustRightInd w:val="0"/>
              <w:spacing w:before="100" w:after="100"/>
              <w:rPr>
                <w:rFonts w:ascii="Segoe UI" w:hAnsi="Segoe UI" w:cs="Segoe UI"/>
                <w:szCs w:val="24"/>
              </w:rPr>
            </w:pPr>
            <w:r w:rsidRPr="0043601D">
              <w:rPr>
                <w:rFonts w:ascii="Segoe UI" w:hAnsi="Segoe UI" w:cs="Segoe UI"/>
                <w:szCs w:val="24"/>
              </w:rPr>
              <w:lastRenderedPageBreak/>
              <w:t>Please note appointment will be subject to references and a security check.</w:t>
            </w:r>
          </w:p>
          <w:p w14:paraId="44E410DE" w14:textId="77777777" w:rsidR="00562B56" w:rsidRPr="0043601D" w:rsidRDefault="00322686" w:rsidP="00322686">
            <w:pPr>
              <w:pStyle w:val="paragraph"/>
              <w:spacing w:before="0" w:beforeAutospacing="0" w:after="0" w:afterAutospacing="0"/>
              <w:textAlignment w:val="baseline"/>
              <w:rPr>
                <w:rFonts w:ascii="Segoe UI" w:hAnsi="Segoe UI" w:cs="Segoe UI"/>
                <w:lang w:val="en-US"/>
              </w:rPr>
            </w:pPr>
            <w:r w:rsidRPr="0043601D">
              <w:rPr>
                <w:rStyle w:val="normaltextrun"/>
                <w:rFonts w:ascii="Segoe UI" w:hAnsi="Segoe UI" w:cs="Segoe UI"/>
                <w:i/>
                <w:iCs/>
                <w:color w:val="000000"/>
                <w:lang w:val="en-US"/>
              </w:rPr>
              <w:t xml:space="preserve">* Should the </w:t>
            </w:r>
            <w:r w:rsidR="009342DF" w:rsidRPr="0043601D">
              <w:rPr>
                <w:rStyle w:val="normaltextrun"/>
                <w:rFonts w:ascii="Segoe UI" w:hAnsi="Segoe UI" w:cs="Segoe UI"/>
                <w:i/>
                <w:iCs/>
                <w:color w:val="000000"/>
                <w:lang w:val="en-US"/>
              </w:rPr>
              <w:t>Member of the Senedd</w:t>
            </w:r>
            <w:r w:rsidRPr="0043601D">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43601D">
              <w:rPr>
                <w:rStyle w:val="eop"/>
                <w:rFonts w:ascii="Segoe UI" w:hAnsi="Segoe UI" w:cs="Segoe UI"/>
              </w:rPr>
              <w:t> </w:t>
            </w:r>
          </w:p>
        </w:tc>
      </w:tr>
      <w:tr w:rsidR="006833EF" w:rsidRPr="0043601D" w14:paraId="4CB0432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97CBF93" w14:textId="77777777" w:rsidR="008A51C6" w:rsidRPr="0043601D" w:rsidRDefault="008A51C6" w:rsidP="008A51C6">
            <w:pPr>
              <w:autoSpaceDE w:val="0"/>
              <w:autoSpaceDN w:val="0"/>
              <w:spacing w:before="100" w:after="100"/>
              <w:rPr>
                <w:rFonts w:ascii="Segoe UI" w:hAnsi="Segoe UI" w:cs="Segoe UI"/>
                <w:szCs w:val="24"/>
                <w:lang w:val="en-GB"/>
              </w:rPr>
            </w:pPr>
            <w:r w:rsidRPr="0043601D">
              <w:rPr>
                <w:rFonts w:ascii="Segoe UI" w:eastAsia="Calibri" w:hAnsi="Segoe UI" w:cs="Segoe UI"/>
                <w:szCs w:val="24"/>
                <w:lang w:val="en-GB"/>
              </w:rPr>
              <w:t xml:space="preserve">I am an </w:t>
            </w:r>
            <w:r w:rsidRPr="0043601D">
              <w:rPr>
                <w:rFonts w:ascii="Segoe UI" w:hAnsi="Segoe UI" w:cs="Segoe UI"/>
                <w:szCs w:val="24"/>
              </w:rPr>
              <w:t xml:space="preserve">equal opportunities employer and welcome applications from all suitable </w:t>
            </w:r>
            <w:r w:rsidRPr="0043601D">
              <w:rPr>
                <w:rFonts w:ascii="Segoe UI" w:hAnsi="Segoe UI" w:cs="Segoe UI"/>
                <w:color w:val="000000"/>
                <w:szCs w:val="24"/>
              </w:rPr>
              <w:t xml:space="preserve">persons including people from the following protected characteristics (race, sex, disability, religion/belief, sexual orientation, gender identity, marriage / civil partnership, pregnancy / maternity or </w:t>
            </w:r>
            <w:r w:rsidRPr="0043601D">
              <w:rPr>
                <w:rFonts w:ascii="Segoe UI" w:hAnsi="Segoe UI" w:cs="Segoe UI"/>
                <w:szCs w:val="24"/>
              </w:rPr>
              <w:t>age).</w:t>
            </w:r>
          </w:p>
          <w:p w14:paraId="31CE26B9" w14:textId="77777777" w:rsidR="006833EF" w:rsidRPr="0043601D" w:rsidRDefault="006833EF">
            <w:pPr>
              <w:autoSpaceDE w:val="0"/>
              <w:autoSpaceDN w:val="0"/>
              <w:adjustRightInd w:val="0"/>
              <w:spacing w:before="100" w:after="100"/>
              <w:rPr>
                <w:rFonts w:ascii="Segoe UI" w:hAnsi="Segoe UI" w:cs="Segoe UI"/>
                <w:szCs w:val="24"/>
              </w:rPr>
            </w:pPr>
          </w:p>
        </w:tc>
      </w:tr>
    </w:tbl>
    <w:p w14:paraId="210CEEA2" w14:textId="77777777" w:rsidR="00A45809" w:rsidRPr="0043601D" w:rsidRDefault="00A45809" w:rsidP="00A45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sectPr w:rsidR="00A45809" w:rsidRPr="0043601D" w:rsidSect="009645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A8A78" w14:textId="77777777" w:rsidR="009D6B4F" w:rsidRDefault="009D6B4F" w:rsidP="00B87F99">
      <w:r>
        <w:separator/>
      </w:r>
    </w:p>
  </w:endnote>
  <w:endnote w:type="continuationSeparator" w:id="0">
    <w:p w14:paraId="0AFB5DD0" w14:textId="77777777" w:rsidR="009D6B4F" w:rsidRDefault="009D6B4F"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F882" w14:textId="77777777" w:rsidR="00E41F1D" w:rsidRDefault="00E41F1D">
    <w:pPr>
      <w:pStyle w:val="Footer"/>
      <w:jc w:val="center"/>
    </w:pPr>
    <w:r>
      <w:fldChar w:fldCharType="begin"/>
    </w:r>
    <w:r>
      <w:instrText xml:space="preserve"> PAGE   \* MERGEFORMAT </w:instrText>
    </w:r>
    <w:r>
      <w:fldChar w:fldCharType="separate"/>
    </w:r>
    <w:r w:rsidR="00AC5467">
      <w:rPr>
        <w:noProof/>
      </w:rPr>
      <w:t>3</w:t>
    </w:r>
    <w:r>
      <w:fldChar w:fldCharType="end"/>
    </w:r>
  </w:p>
  <w:p w14:paraId="00623E3D" w14:textId="77777777" w:rsidR="00E41F1D" w:rsidRDefault="00E4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8913C" w14:textId="77777777" w:rsidR="009D6B4F" w:rsidRDefault="009D6B4F" w:rsidP="00B87F99">
      <w:r>
        <w:separator/>
      </w:r>
    </w:p>
  </w:footnote>
  <w:footnote w:type="continuationSeparator" w:id="0">
    <w:p w14:paraId="18266DDD" w14:textId="77777777" w:rsidR="009D6B4F" w:rsidRDefault="009D6B4F" w:rsidP="00B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C34F" w14:textId="11532558" w:rsidR="00E41F1D" w:rsidRPr="00FF67F2" w:rsidRDefault="00E41F1D" w:rsidP="0062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Lucida Sans" w:hAnsi="Lucida Sans"/>
        <w:sz w:val="20"/>
        <w:lang w:val="en-GB"/>
      </w:rPr>
    </w:pPr>
    <w:r w:rsidRPr="00FF67F2">
      <w:rPr>
        <w:rFonts w:ascii="Lucida Sans" w:hAnsi="Lucida Sans"/>
        <w:sz w:val="20"/>
        <w:lang w:val="en-GB"/>
      </w:rPr>
      <w:t>Administration</w:t>
    </w:r>
    <w:r>
      <w:rPr>
        <w:rFonts w:ascii="Lucida Sans" w:hAnsi="Lucida Sans"/>
        <w:sz w:val="20"/>
        <w:lang w:val="en-GB"/>
      </w:rPr>
      <w:t xml:space="preserve"> (Band 3)</w:t>
    </w:r>
  </w:p>
  <w:p w14:paraId="2B1E807F" w14:textId="77777777" w:rsidR="00E41F1D" w:rsidRDefault="00E4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03893"/>
    <w:multiLevelType w:val="hybridMultilevel"/>
    <w:tmpl w:val="755A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A4A3F"/>
    <w:multiLevelType w:val="hybridMultilevel"/>
    <w:tmpl w:val="35FC8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16CA0"/>
    <w:multiLevelType w:val="hybridMultilevel"/>
    <w:tmpl w:val="E75E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F4A39"/>
    <w:multiLevelType w:val="hybridMultilevel"/>
    <w:tmpl w:val="5ED0D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2E25FBF"/>
    <w:multiLevelType w:val="singleLevel"/>
    <w:tmpl w:val="C0EA4A5A"/>
    <w:lvl w:ilvl="0">
      <w:start w:val="5"/>
      <w:numFmt w:val="decimal"/>
      <w:lvlText w:val="%1"/>
      <w:lvlJc w:val="left"/>
      <w:pPr>
        <w:tabs>
          <w:tab w:val="num" w:pos="2832"/>
        </w:tabs>
        <w:ind w:left="2832" w:hanging="705"/>
      </w:pPr>
      <w:rPr>
        <w:rFonts w:hint="default"/>
      </w:rPr>
    </w:lvl>
  </w:abstractNum>
  <w:abstractNum w:abstractNumId="14" w15:restartNumberingAfterBreak="0">
    <w:nsid w:val="5E066733"/>
    <w:multiLevelType w:val="hybridMultilevel"/>
    <w:tmpl w:val="9378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178325">
    <w:abstractNumId w:val="1"/>
  </w:num>
  <w:num w:numId="2" w16cid:durableId="254869629">
    <w:abstractNumId w:val="2"/>
  </w:num>
  <w:num w:numId="3" w16cid:durableId="549803855">
    <w:abstractNumId w:val="14"/>
  </w:num>
  <w:num w:numId="4" w16cid:durableId="464202737">
    <w:abstractNumId w:val="4"/>
  </w:num>
  <w:num w:numId="5" w16cid:durableId="1885172812">
    <w:abstractNumId w:val="9"/>
  </w:num>
  <w:num w:numId="6" w16cid:durableId="327563972">
    <w:abstractNumId w:val="8"/>
  </w:num>
  <w:num w:numId="7" w16cid:durableId="413010680">
    <w:abstractNumId w:val="10"/>
  </w:num>
  <w:num w:numId="8" w16cid:durableId="104810979">
    <w:abstractNumId w:val="11"/>
  </w:num>
  <w:num w:numId="9" w16cid:durableId="107093467">
    <w:abstractNumId w:val="13"/>
  </w:num>
  <w:num w:numId="10" w16cid:durableId="5842694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672828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22012">
    <w:abstractNumId w:val="14"/>
  </w:num>
  <w:num w:numId="13" w16cid:durableId="267784222">
    <w:abstractNumId w:val="12"/>
  </w:num>
  <w:num w:numId="14" w16cid:durableId="889003376">
    <w:abstractNumId w:val="5"/>
  </w:num>
  <w:num w:numId="15" w16cid:durableId="993920217">
    <w:abstractNumId w:val="6"/>
  </w:num>
  <w:num w:numId="16" w16cid:durableId="961766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32B4"/>
    <w:rsid w:val="000152E5"/>
    <w:rsid w:val="00053FC2"/>
    <w:rsid w:val="00083D36"/>
    <w:rsid w:val="00084059"/>
    <w:rsid w:val="00084E5A"/>
    <w:rsid w:val="00097991"/>
    <w:rsid w:val="000A3D40"/>
    <w:rsid w:val="000A70F4"/>
    <w:rsid w:val="000A753E"/>
    <w:rsid w:val="000B2BAD"/>
    <w:rsid w:val="000C58BD"/>
    <w:rsid w:val="000D50A6"/>
    <w:rsid w:val="000F2D78"/>
    <w:rsid w:val="000F7D39"/>
    <w:rsid w:val="00127E76"/>
    <w:rsid w:val="00133EA5"/>
    <w:rsid w:val="0014319B"/>
    <w:rsid w:val="0015661E"/>
    <w:rsid w:val="00170D9D"/>
    <w:rsid w:val="001A3002"/>
    <w:rsid w:val="001B0BBC"/>
    <w:rsid w:val="001B45A4"/>
    <w:rsid w:val="001B4CA9"/>
    <w:rsid w:val="001E7A6E"/>
    <w:rsid w:val="00200644"/>
    <w:rsid w:val="00216B95"/>
    <w:rsid w:val="00230E86"/>
    <w:rsid w:val="00236A0F"/>
    <w:rsid w:val="00245068"/>
    <w:rsid w:val="00250404"/>
    <w:rsid w:val="00253B89"/>
    <w:rsid w:val="00263464"/>
    <w:rsid w:val="002668D2"/>
    <w:rsid w:val="002669BC"/>
    <w:rsid w:val="00287DA3"/>
    <w:rsid w:val="00290F66"/>
    <w:rsid w:val="002D5BE5"/>
    <w:rsid w:val="002E334F"/>
    <w:rsid w:val="002E35EC"/>
    <w:rsid w:val="002F1DA6"/>
    <w:rsid w:val="00300881"/>
    <w:rsid w:val="003041B1"/>
    <w:rsid w:val="00317A85"/>
    <w:rsid w:val="00322686"/>
    <w:rsid w:val="003506C5"/>
    <w:rsid w:val="003512C3"/>
    <w:rsid w:val="00356A3E"/>
    <w:rsid w:val="00364829"/>
    <w:rsid w:val="00366398"/>
    <w:rsid w:val="00366AA2"/>
    <w:rsid w:val="003809AA"/>
    <w:rsid w:val="003969D1"/>
    <w:rsid w:val="003A7F56"/>
    <w:rsid w:val="003C5C0D"/>
    <w:rsid w:val="003C7227"/>
    <w:rsid w:val="003D5084"/>
    <w:rsid w:val="003E23F3"/>
    <w:rsid w:val="003E3B5E"/>
    <w:rsid w:val="004315A7"/>
    <w:rsid w:val="00431C8E"/>
    <w:rsid w:val="0043209A"/>
    <w:rsid w:val="00432F80"/>
    <w:rsid w:val="004337FE"/>
    <w:rsid w:val="0043601D"/>
    <w:rsid w:val="004451FA"/>
    <w:rsid w:val="0044693E"/>
    <w:rsid w:val="004B082C"/>
    <w:rsid w:val="004B6E08"/>
    <w:rsid w:val="004D38D5"/>
    <w:rsid w:val="004E1D3D"/>
    <w:rsid w:val="004E3521"/>
    <w:rsid w:val="00505F95"/>
    <w:rsid w:val="00506872"/>
    <w:rsid w:val="005077BD"/>
    <w:rsid w:val="005153C0"/>
    <w:rsid w:val="00517372"/>
    <w:rsid w:val="0052286B"/>
    <w:rsid w:val="0054538C"/>
    <w:rsid w:val="005515F3"/>
    <w:rsid w:val="00552C14"/>
    <w:rsid w:val="00557D9D"/>
    <w:rsid w:val="00562B56"/>
    <w:rsid w:val="0056355F"/>
    <w:rsid w:val="005642F6"/>
    <w:rsid w:val="00570774"/>
    <w:rsid w:val="005847C1"/>
    <w:rsid w:val="005A0129"/>
    <w:rsid w:val="005A6174"/>
    <w:rsid w:val="005D0C0B"/>
    <w:rsid w:val="00610038"/>
    <w:rsid w:val="00615A76"/>
    <w:rsid w:val="0062410D"/>
    <w:rsid w:val="00632452"/>
    <w:rsid w:val="00634925"/>
    <w:rsid w:val="00642C9D"/>
    <w:rsid w:val="0064720E"/>
    <w:rsid w:val="0066207E"/>
    <w:rsid w:val="00664B99"/>
    <w:rsid w:val="006726B2"/>
    <w:rsid w:val="006778A8"/>
    <w:rsid w:val="006833EF"/>
    <w:rsid w:val="0069071D"/>
    <w:rsid w:val="006942D2"/>
    <w:rsid w:val="006A45CF"/>
    <w:rsid w:val="006A6426"/>
    <w:rsid w:val="006B7B16"/>
    <w:rsid w:val="006C3A87"/>
    <w:rsid w:val="006C6847"/>
    <w:rsid w:val="006E13BC"/>
    <w:rsid w:val="006F684F"/>
    <w:rsid w:val="006F6905"/>
    <w:rsid w:val="0073178B"/>
    <w:rsid w:val="007373DF"/>
    <w:rsid w:val="00742B8E"/>
    <w:rsid w:val="007513EE"/>
    <w:rsid w:val="0075264D"/>
    <w:rsid w:val="00753EEC"/>
    <w:rsid w:val="007540DA"/>
    <w:rsid w:val="00755A6B"/>
    <w:rsid w:val="0077250E"/>
    <w:rsid w:val="007A3336"/>
    <w:rsid w:val="007A4D08"/>
    <w:rsid w:val="007A7C13"/>
    <w:rsid w:val="007B75C5"/>
    <w:rsid w:val="007C5460"/>
    <w:rsid w:val="007D2A73"/>
    <w:rsid w:val="007D7D16"/>
    <w:rsid w:val="007E6AC8"/>
    <w:rsid w:val="007F3DC7"/>
    <w:rsid w:val="008050BB"/>
    <w:rsid w:val="008068D1"/>
    <w:rsid w:val="00807F60"/>
    <w:rsid w:val="00814FCB"/>
    <w:rsid w:val="008420EC"/>
    <w:rsid w:val="00857414"/>
    <w:rsid w:val="008866B1"/>
    <w:rsid w:val="00887400"/>
    <w:rsid w:val="008A3FAB"/>
    <w:rsid w:val="008A51C6"/>
    <w:rsid w:val="008B1BE9"/>
    <w:rsid w:val="008C1053"/>
    <w:rsid w:val="008E01A4"/>
    <w:rsid w:val="008E3E52"/>
    <w:rsid w:val="00907260"/>
    <w:rsid w:val="0091042D"/>
    <w:rsid w:val="00911A3C"/>
    <w:rsid w:val="009342DF"/>
    <w:rsid w:val="0093561E"/>
    <w:rsid w:val="00944026"/>
    <w:rsid w:val="0095181C"/>
    <w:rsid w:val="009548D7"/>
    <w:rsid w:val="00964599"/>
    <w:rsid w:val="00974E56"/>
    <w:rsid w:val="00977007"/>
    <w:rsid w:val="00977A75"/>
    <w:rsid w:val="00991010"/>
    <w:rsid w:val="0099329C"/>
    <w:rsid w:val="009A2974"/>
    <w:rsid w:val="009A689C"/>
    <w:rsid w:val="009B2184"/>
    <w:rsid w:val="009B6323"/>
    <w:rsid w:val="009D6B4F"/>
    <w:rsid w:val="009E67F1"/>
    <w:rsid w:val="00A064E4"/>
    <w:rsid w:val="00A42C13"/>
    <w:rsid w:val="00A4417C"/>
    <w:rsid w:val="00A442CF"/>
    <w:rsid w:val="00A45809"/>
    <w:rsid w:val="00A55543"/>
    <w:rsid w:val="00A62BC1"/>
    <w:rsid w:val="00A76E4F"/>
    <w:rsid w:val="00A82340"/>
    <w:rsid w:val="00AA4197"/>
    <w:rsid w:val="00AA73E6"/>
    <w:rsid w:val="00AB45BE"/>
    <w:rsid w:val="00AC5467"/>
    <w:rsid w:val="00AD30BC"/>
    <w:rsid w:val="00AD3919"/>
    <w:rsid w:val="00AD44B5"/>
    <w:rsid w:val="00AD57E0"/>
    <w:rsid w:val="00AE5616"/>
    <w:rsid w:val="00B00A2A"/>
    <w:rsid w:val="00B15113"/>
    <w:rsid w:val="00B544CD"/>
    <w:rsid w:val="00B5551B"/>
    <w:rsid w:val="00B725AB"/>
    <w:rsid w:val="00B87F99"/>
    <w:rsid w:val="00BF2274"/>
    <w:rsid w:val="00BF5978"/>
    <w:rsid w:val="00C02B50"/>
    <w:rsid w:val="00C04193"/>
    <w:rsid w:val="00C213E5"/>
    <w:rsid w:val="00C309AB"/>
    <w:rsid w:val="00C31753"/>
    <w:rsid w:val="00C47C1C"/>
    <w:rsid w:val="00C60110"/>
    <w:rsid w:val="00C6057F"/>
    <w:rsid w:val="00C63F09"/>
    <w:rsid w:val="00C656EF"/>
    <w:rsid w:val="00C74ED0"/>
    <w:rsid w:val="00C9503A"/>
    <w:rsid w:val="00C9611C"/>
    <w:rsid w:val="00CB2FBA"/>
    <w:rsid w:val="00CC1235"/>
    <w:rsid w:val="00CC2F70"/>
    <w:rsid w:val="00CE5831"/>
    <w:rsid w:val="00CF002E"/>
    <w:rsid w:val="00D017E9"/>
    <w:rsid w:val="00D05FEF"/>
    <w:rsid w:val="00D078A2"/>
    <w:rsid w:val="00D10A17"/>
    <w:rsid w:val="00D14024"/>
    <w:rsid w:val="00D15BAC"/>
    <w:rsid w:val="00D16614"/>
    <w:rsid w:val="00D27F3F"/>
    <w:rsid w:val="00D34ED8"/>
    <w:rsid w:val="00D43A2C"/>
    <w:rsid w:val="00D472E9"/>
    <w:rsid w:val="00D66134"/>
    <w:rsid w:val="00D669D5"/>
    <w:rsid w:val="00D76728"/>
    <w:rsid w:val="00D76925"/>
    <w:rsid w:val="00DA4413"/>
    <w:rsid w:val="00DA5473"/>
    <w:rsid w:val="00DB4A1B"/>
    <w:rsid w:val="00DC0C2E"/>
    <w:rsid w:val="00DC18D5"/>
    <w:rsid w:val="00DE3766"/>
    <w:rsid w:val="00E02404"/>
    <w:rsid w:val="00E04C24"/>
    <w:rsid w:val="00E076F7"/>
    <w:rsid w:val="00E3275E"/>
    <w:rsid w:val="00E35EFE"/>
    <w:rsid w:val="00E41F1D"/>
    <w:rsid w:val="00E508E9"/>
    <w:rsid w:val="00E65859"/>
    <w:rsid w:val="00E73032"/>
    <w:rsid w:val="00E83307"/>
    <w:rsid w:val="00E8361A"/>
    <w:rsid w:val="00E92F56"/>
    <w:rsid w:val="00EA1B54"/>
    <w:rsid w:val="00EA26ED"/>
    <w:rsid w:val="00EB1AE6"/>
    <w:rsid w:val="00EC5D1E"/>
    <w:rsid w:val="00ED6C3B"/>
    <w:rsid w:val="00ED7F1A"/>
    <w:rsid w:val="00EE0332"/>
    <w:rsid w:val="00EE2788"/>
    <w:rsid w:val="00EF6F62"/>
    <w:rsid w:val="00F24F8B"/>
    <w:rsid w:val="00F719A8"/>
    <w:rsid w:val="00F734DB"/>
    <w:rsid w:val="00F8118C"/>
    <w:rsid w:val="00F95525"/>
    <w:rsid w:val="00FA4C00"/>
    <w:rsid w:val="00FB0C74"/>
    <w:rsid w:val="00FB5292"/>
    <w:rsid w:val="00FC55B7"/>
    <w:rsid w:val="00FE51CD"/>
    <w:rsid w:val="00FF18E9"/>
    <w:rsid w:val="00FF67F2"/>
    <w:rsid w:val="02E9379B"/>
    <w:rsid w:val="11D53196"/>
    <w:rsid w:val="2F74EE72"/>
    <w:rsid w:val="4F29CD16"/>
    <w:rsid w:val="794BCC30"/>
    <w:rsid w:val="7AF7A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7C39"/>
  <w15:chartTrackingRefBased/>
  <w15:docId w15:val="{5E64B98F-E834-49AA-A0F8-A956B43F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paragraph" w:styleId="BodyText2">
    <w:name w:val="Body Text 2"/>
    <w:basedOn w:val="Normal"/>
    <w:link w:val="BodyText2Char"/>
    <w:semiHidden/>
    <w:rsid w:val="00E04C24"/>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E04C24"/>
    <w:rPr>
      <w:rFonts w:ascii="Arial" w:eastAsia="Times New Roman" w:hAnsi="Arial"/>
      <w:sz w:val="24"/>
    </w:rPr>
  </w:style>
  <w:style w:type="table" w:styleId="TableGrid">
    <w:name w:val="Table Grid"/>
    <w:basedOn w:val="TableNormal"/>
    <w:uiPriority w:val="59"/>
    <w:rsid w:val="0043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43A2C"/>
    <w:rPr>
      <w:sz w:val="16"/>
      <w:szCs w:val="16"/>
    </w:rPr>
  </w:style>
  <w:style w:type="paragraph" w:styleId="CommentText">
    <w:name w:val="annotation text"/>
    <w:basedOn w:val="Normal"/>
    <w:link w:val="CommentTextChar"/>
    <w:uiPriority w:val="99"/>
    <w:semiHidden/>
    <w:unhideWhenUsed/>
    <w:rsid w:val="00D43A2C"/>
    <w:rPr>
      <w:sz w:val="20"/>
    </w:rPr>
  </w:style>
  <w:style w:type="character" w:customStyle="1" w:styleId="CommentTextChar">
    <w:name w:val="Comment Text Char"/>
    <w:link w:val="CommentText"/>
    <w:uiPriority w:val="99"/>
    <w:semiHidden/>
    <w:rsid w:val="00D43A2C"/>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D43A2C"/>
    <w:rPr>
      <w:b/>
      <w:bCs/>
    </w:rPr>
  </w:style>
  <w:style w:type="character" w:customStyle="1" w:styleId="CommentSubjectChar">
    <w:name w:val="Comment Subject Char"/>
    <w:link w:val="CommentSubject"/>
    <w:uiPriority w:val="99"/>
    <w:semiHidden/>
    <w:rsid w:val="00D43A2C"/>
    <w:rPr>
      <w:rFonts w:ascii="Times New Roman" w:eastAsia="Times New Roman" w:hAnsi="Times New Roman"/>
      <w:b/>
      <w:bCs/>
      <w:lang w:val="en-US"/>
    </w:rPr>
  </w:style>
  <w:style w:type="paragraph" w:customStyle="1" w:styleId="paragraph">
    <w:name w:val="paragraph"/>
    <w:basedOn w:val="Normal"/>
    <w:rsid w:val="00322686"/>
    <w:pPr>
      <w:spacing w:before="100" w:beforeAutospacing="1" w:after="100" w:afterAutospacing="1"/>
    </w:pPr>
    <w:rPr>
      <w:szCs w:val="24"/>
      <w:lang w:val="en-GB"/>
    </w:rPr>
  </w:style>
  <w:style w:type="character" w:customStyle="1" w:styleId="normaltextrun">
    <w:name w:val="normaltextrun"/>
    <w:rsid w:val="00322686"/>
  </w:style>
  <w:style w:type="character" w:customStyle="1" w:styleId="eop">
    <w:name w:val="eop"/>
    <w:rsid w:val="0032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658">
      <w:bodyDiv w:val="1"/>
      <w:marLeft w:val="0"/>
      <w:marRight w:val="0"/>
      <w:marTop w:val="0"/>
      <w:marBottom w:val="0"/>
      <w:divBdr>
        <w:top w:val="none" w:sz="0" w:space="0" w:color="auto"/>
        <w:left w:val="none" w:sz="0" w:space="0" w:color="auto"/>
        <w:bottom w:val="none" w:sz="0" w:space="0" w:color="auto"/>
        <w:right w:val="none" w:sz="0" w:space="0" w:color="auto"/>
      </w:divBdr>
    </w:div>
    <w:div w:id="37359402">
      <w:bodyDiv w:val="1"/>
      <w:marLeft w:val="0"/>
      <w:marRight w:val="0"/>
      <w:marTop w:val="0"/>
      <w:marBottom w:val="0"/>
      <w:divBdr>
        <w:top w:val="none" w:sz="0" w:space="0" w:color="auto"/>
        <w:left w:val="none" w:sz="0" w:space="0" w:color="auto"/>
        <w:bottom w:val="none" w:sz="0" w:space="0" w:color="auto"/>
        <w:right w:val="none" w:sz="0" w:space="0" w:color="auto"/>
      </w:divBdr>
    </w:div>
    <w:div w:id="156504993">
      <w:bodyDiv w:val="1"/>
      <w:marLeft w:val="0"/>
      <w:marRight w:val="0"/>
      <w:marTop w:val="0"/>
      <w:marBottom w:val="0"/>
      <w:divBdr>
        <w:top w:val="none" w:sz="0" w:space="0" w:color="auto"/>
        <w:left w:val="none" w:sz="0" w:space="0" w:color="auto"/>
        <w:bottom w:val="none" w:sz="0" w:space="0" w:color="auto"/>
        <w:right w:val="none" w:sz="0" w:space="0" w:color="auto"/>
      </w:divBdr>
    </w:div>
    <w:div w:id="480656382">
      <w:bodyDiv w:val="1"/>
      <w:marLeft w:val="0"/>
      <w:marRight w:val="0"/>
      <w:marTop w:val="0"/>
      <w:marBottom w:val="0"/>
      <w:divBdr>
        <w:top w:val="none" w:sz="0" w:space="0" w:color="auto"/>
        <w:left w:val="none" w:sz="0" w:space="0" w:color="auto"/>
        <w:bottom w:val="none" w:sz="0" w:space="0" w:color="auto"/>
        <w:right w:val="none" w:sz="0" w:space="0" w:color="auto"/>
      </w:divBdr>
    </w:div>
    <w:div w:id="1134979957">
      <w:bodyDiv w:val="1"/>
      <w:marLeft w:val="0"/>
      <w:marRight w:val="0"/>
      <w:marTop w:val="0"/>
      <w:marBottom w:val="0"/>
      <w:divBdr>
        <w:top w:val="none" w:sz="0" w:space="0" w:color="auto"/>
        <w:left w:val="none" w:sz="0" w:space="0" w:color="auto"/>
        <w:bottom w:val="none" w:sz="0" w:space="0" w:color="auto"/>
        <w:right w:val="none" w:sz="0" w:space="0" w:color="auto"/>
      </w:divBdr>
    </w:div>
    <w:div w:id="1167747304">
      <w:bodyDiv w:val="1"/>
      <w:marLeft w:val="0"/>
      <w:marRight w:val="0"/>
      <w:marTop w:val="0"/>
      <w:marBottom w:val="0"/>
      <w:divBdr>
        <w:top w:val="none" w:sz="0" w:space="0" w:color="auto"/>
        <w:left w:val="none" w:sz="0" w:space="0" w:color="auto"/>
        <w:bottom w:val="none" w:sz="0" w:space="0" w:color="auto"/>
        <w:right w:val="none" w:sz="0" w:space="0" w:color="auto"/>
      </w:divBdr>
    </w:div>
    <w:div w:id="1272010751">
      <w:bodyDiv w:val="1"/>
      <w:marLeft w:val="0"/>
      <w:marRight w:val="0"/>
      <w:marTop w:val="0"/>
      <w:marBottom w:val="0"/>
      <w:divBdr>
        <w:top w:val="none" w:sz="0" w:space="0" w:color="auto"/>
        <w:left w:val="none" w:sz="0" w:space="0" w:color="auto"/>
        <w:bottom w:val="none" w:sz="0" w:space="0" w:color="auto"/>
        <w:right w:val="none" w:sz="0" w:space="0" w:color="auto"/>
      </w:divBdr>
    </w:div>
    <w:div w:id="1438019177">
      <w:bodyDiv w:val="1"/>
      <w:marLeft w:val="0"/>
      <w:marRight w:val="0"/>
      <w:marTop w:val="0"/>
      <w:marBottom w:val="0"/>
      <w:divBdr>
        <w:top w:val="none" w:sz="0" w:space="0" w:color="auto"/>
        <w:left w:val="none" w:sz="0" w:space="0" w:color="auto"/>
        <w:bottom w:val="none" w:sz="0" w:space="0" w:color="auto"/>
        <w:right w:val="none" w:sz="0" w:space="0" w:color="auto"/>
      </w:divBdr>
    </w:div>
    <w:div w:id="1602757067">
      <w:bodyDiv w:val="1"/>
      <w:marLeft w:val="0"/>
      <w:marRight w:val="0"/>
      <w:marTop w:val="0"/>
      <w:marBottom w:val="0"/>
      <w:divBdr>
        <w:top w:val="none" w:sz="0" w:space="0" w:color="auto"/>
        <w:left w:val="none" w:sz="0" w:space="0" w:color="auto"/>
        <w:bottom w:val="none" w:sz="0" w:space="0" w:color="auto"/>
        <w:right w:val="none" w:sz="0" w:space="0" w:color="auto"/>
      </w:divBdr>
    </w:div>
    <w:div w:id="1627812859">
      <w:bodyDiv w:val="1"/>
      <w:marLeft w:val="0"/>
      <w:marRight w:val="0"/>
      <w:marTop w:val="0"/>
      <w:marBottom w:val="0"/>
      <w:divBdr>
        <w:top w:val="none" w:sz="0" w:space="0" w:color="auto"/>
        <w:left w:val="none" w:sz="0" w:space="0" w:color="auto"/>
        <w:bottom w:val="none" w:sz="0" w:space="0" w:color="auto"/>
        <w:right w:val="none" w:sz="0" w:space="0" w:color="auto"/>
      </w:divBdr>
    </w:div>
    <w:div w:id="20241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655D-13DC-40C6-8C80-1D3FAAE9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66026-4AD3-46B2-AEA2-BE0444450734}">
  <ds:schemaRefs>
    <ds:schemaRef ds:uri="http://schemas.microsoft.com/sharepoint/v3/contenttype/forms"/>
  </ds:schemaRefs>
</ds:datastoreItem>
</file>

<file path=customXml/itemProps3.xml><?xml version="1.0" encoding="utf-8"?>
<ds:datastoreItem xmlns:ds="http://schemas.openxmlformats.org/officeDocument/2006/customXml" ds:itemID="{C24126C2-BFC5-4AA5-A67C-11E39A37F791}">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customXml/itemProps4.xml><?xml version="1.0" encoding="utf-8"?>
<ds:datastoreItem xmlns:ds="http://schemas.openxmlformats.org/officeDocument/2006/customXml" ds:itemID="{7E247EA4-A4D1-4F2A-9F7F-E5736C43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band 3</dc:title>
  <dc:subject/>
  <dc:creator>RDahl</dc:creator>
  <cp:keywords/>
  <cp:lastModifiedBy>Searles, Daniel (Staff Comisiwn y Senedd | Senedd Commission Staff)</cp:lastModifiedBy>
  <cp:revision>4</cp:revision>
  <cp:lastPrinted>2011-05-05T09:51:00Z</cp:lastPrinted>
  <dcterms:created xsi:type="dcterms:W3CDTF">2024-10-10T13:03:00Z</dcterms:created>
  <dcterms:modified xsi:type="dcterms:W3CDTF">2024-10-10T13:24:00Z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