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8D94" w14:textId="77777777" w:rsidR="001A39E2" w:rsidRPr="005D6B94" w:rsidRDefault="001A39E2" w:rsidP="009C271A">
      <w:pPr>
        <w:rPr>
          <w:rFonts w:ascii="Arial" w:hAnsi="Arial" w:cs="Arial"/>
          <w:b/>
          <w:sz w:val="24"/>
          <w:szCs w:val="24"/>
        </w:rPr>
      </w:pPr>
    </w:p>
    <w:p w14:paraId="14B13BBD" w14:textId="77777777" w:rsidR="009C271A" w:rsidRPr="005D6B94" w:rsidRDefault="009C271A" w:rsidP="009C271A">
      <w:pPr>
        <w:rPr>
          <w:rFonts w:ascii="Arial" w:hAnsi="Arial" w:cs="Arial"/>
          <w:b/>
          <w:sz w:val="24"/>
          <w:szCs w:val="24"/>
        </w:rPr>
      </w:pPr>
    </w:p>
    <w:p w14:paraId="6E4D7462" w14:textId="77777777" w:rsidR="009C271A" w:rsidRPr="005D6B94" w:rsidRDefault="009C271A" w:rsidP="009C271A">
      <w:pPr>
        <w:rPr>
          <w:rFonts w:ascii="Arial" w:hAnsi="Arial" w:cs="Arial"/>
          <w:b/>
          <w:sz w:val="24"/>
          <w:szCs w:val="24"/>
        </w:rPr>
      </w:pPr>
    </w:p>
    <w:p w14:paraId="2C76D2AE" w14:textId="77777777" w:rsidR="009C271A" w:rsidRPr="005D6B94" w:rsidRDefault="009C271A" w:rsidP="009C271A">
      <w:pPr>
        <w:rPr>
          <w:rFonts w:ascii="Arial" w:hAnsi="Arial" w:cs="Arial"/>
          <w:b/>
          <w:sz w:val="24"/>
          <w:szCs w:val="24"/>
        </w:rPr>
      </w:pPr>
    </w:p>
    <w:p w14:paraId="2A20FD76" w14:textId="1E71554D" w:rsidR="00A845A9" w:rsidRDefault="00A845A9" w:rsidP="00A845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1120E0" w14:paraId="2761C8C9" w14:textId="77777777" w:rsidTr="001120E0">
        <w:tc>
          <w:tcPr>
            <w:tcW w:w="9344" w:type="dxa"/>
          </w:tcPr>
          <w:p w14:paraId="172958B4" w14:textId="77777777" w:rsidR="001120E0" w:rsidRDefault="001120E0" w:rsidP="001120E0">
            <w:pPr>
              <w:pStyle w:val="Heading1"/>
              <w:jc w:val="center"/>
              <w:rPr>
                <w:rFonts w:cs="Arial"/>
                <w:szCs w:val="24"/>
              </w:rPr>
            </w:pPr>
          </w:p>
          <w:p w14:paraId="01AD3885" w14:textId="5596D9AB" w:rsidR="001120E0" w:rsidRDefault="001120E0" w:rsidP="001120E0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WRITTEN STATEMENT </w:t>
            </w:r>
          </w:p>
          <w:p w14:paraId="6D5DE9C1" w14:textId="77777777" w:rsidR="001120E0" w:rsidRDefault="001120E0" w:rsidP="001120E0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  <w:szCs w:val="40"/>
              </w:rPr>
              <w:t>BY</w:t>
            </w:r>
          </w:p>
          <w:p w14:paraId="46DD8E19" w14:textId="77777777" w:rsidR="001120E0" w:rsidRDefault="001120E0" w:rsidP="001120E0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  <w:szCs w:val="40"/>
              </w:rPr>
              <w:t>THE WELSH GOVERNMENT</w:t>
            </w:r>
          </w:p>
          <w:p w14:paraId="7C3C10EA" w14:textId="77777777" w:rsidR="001120E0" w:rsidRDefault="001120E0" w:rsidP="00A84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E224D0" w14:textId="309655D0" w:rsidR="001120E0" w:rsidRDefault="001120E0" w:rsidP="00A845A9">
      <w:pPr>
        <w:rPr>
          <w:rFonts w:ascii="Arial" w:hAnsi="Arial" w:cs="Arial"/>
          <w:sz w:val="24"/>
          <w:szCs w:val="24"/>
        </w:rPr>
      </w:pPr>
    </w:p>
    <w:tbl>
      <w:tblPr>
        <w:tblW w:w="9378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995"/>
      </w:tblGrid>
      <w:tr w:rsidR="002A566B" w:rsidRPr="00BB42EA" w14:paraId="1CBA7D3D" w14:textId="77777777" w:rsidTr="002F23D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EA85203" w14:textId="77777777" w:rsidR="002A566B" w:rsidRPr="00BB42EA" w:rsidRDefault="002A566B" w:rsidP="00596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14:paraId="2A5F1522" w14:textId="5883CBEE" w:rsidR="002A566B" w:rsidRPr="00BB42EA" w:rsidRDefault="00BB42EA" w:rsidP="001120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Laying of the Council Tax Reduction Schemes (Prescribed Requirements and Default Scheme) (Miscellaneous Amendments) (Wales) Regulations 2025 </w:t>
            </w:r>
          </w:p>
        </w:tc>
      </w:tr>
      <w:tr w:rsidR="002A566B" w:rsidRPr="00BB42EA" w14:paraId="7FDB9825" w14:textId="77777777" w:rsidTr="002F23D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963565E" w14:textId="77777777" w:rsidR="002A566B" w:rsidRPr="00BB42EA" w:rsidRDefault="002A566B" w:rsidP="00596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14:paraId="32F51962" w14:textId="185480D9" w:rsidR="002A566B" w:rsidRPr="00BB42EA" w:rsidRDefault="00BB42EA" w:rsidP="005D74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E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D740C" w:rsidRPr="00BB4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 202</w:t>
            </w:r>
            <w:r w:rsidRPr="00BB42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2A566B" w:rsidRPr="00BB42EA" w14:paraId="375E0A84" w14:textId="77777777" w:rsidTr="002F23D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668B197" w14:textId="77777777" w:rsidR="002A566B" w:rsidRPr="00BB42EA" w:rsidRDefault="002A566B" w:rsidP="00596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14:paraId="1971A1EF" w14:textId="547FEB52" w:rsidR="002A566B" w:rsidRPr="00BB42EA" w:rsidRDefault="00BB42EA" w:rsidP="002F23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EA">
              <w:rPr>
                <w:rFonts w:ascii="Arial" w:hAnsi="Arial" w:cs="Arial"/>
                <w:b/>
                <w:sz w:val="24"/>
                <w:szCs w:val="24"/>
              </w:rPr>
              <w:t>Mark Drakeford MS, Cabinet Secretary for Finance and Welsh Language</w:t>
            </w:r>
          </w:p>
        </w:tc>
      </w:tr>
    </w:tbl>
    <w:p w14:paraId="2DC648BD" w14:textId="77777777" w:rsidR="002A566B" w:rsidRPr="00BB42EA" w:rsidRDefault="002A566B" w:rsidP="00FA793F">
      <w:pPr>
        <w:pStyle w:val="Heading3"/>
        <w:spacing w:before="0" w:after="0" w:line="288" w:lineRule="auto"/>
        <w:rPr>
          <w:b w:val="0"/>
          <w:bCs w:val="0"/>
          <w:sz w:val="24"/>
          <w:szCs w:val="24"/>
          <w:lang w:val="en-US"/>
        </w:rPr>
      </w:pPr>
    </w:p>
    <w:p w14:paraId="2D50B8F4" w14:textId="1D92FA8E" w:rsidR="001120E0" w:rsidRPr="002F23D4" w:rsidRDefault="002A566B" w:rsidP="00194522">
      <w:pPr>
        <w:rPr>
          <w:rFonts w:ascii="Arial" w:hAnsi="Arial" w:cs="Arial"/>
          <w:sz w:val="24"/>
          <w:szCs w:val="24"/>
        </w:rPr>
      </w:pPr>
      <w:r w:rsidRPr="002F23D4">
        <w:rPr>
          <w:rFonts w:ascii="Arial" w:hAnsi="Arial" w:cs="Arial"/>
          <w:color w:val="000000"/>
          <w:sz w:val="24"/>
          <w:szCs w:val="24"/>
        </w:rPr>
        <w:t xml:space="preserve">Today, I </w:t>
      </w:r>
      <w:r w:rsidR="001120E0" w:rsidRPr="002F23D4">
        <w:rPr>
          <w:rFonts w:ascii="Arial" w:hAnsi="Arial" w:cs="Arial"/>
          <w:color w:val="000000"/>
          <w:sz w:val="24"/>
          <w:szCs w:val="24"/>
        </w:rPr>
        <w:t xml:space="preserve">have laid </w:t>
      </w:r>
      <w:r w:rsidRPr="002F23D4">
        <w:rPr>
          <w:rFonts w:ascii="Arial" w:hAnsi="Arial" w:cs="Arial"/>
          <w:color w:val="000000"/>
          <w:sz w:val="24"/>
          <w:szCs w:val="24"/>
        </w:rPr>
        <w:t xml:space="preserve">the </w:t>
      </w:r>
      <w:r w:rsidR="001120E0" w:rsidRPr="002F23D4">
        <w:rPr>
          <w:rFonts w:ascii="Arial" w:hAnsi="Arial" w:cs="Arial"/>
          <w:color w:val="000000"/>
          <w:sz w:val="24"/>
          <w:szCs w:val="24"/>
        </w:rPr>
        <w:t xml:space="preserve">draft </w:t>
      </w:r>
      <w:r w:rsidR="00BB42EA" w:rsidRPr="002F23D4">
        <w:rPr>
          <w:rFonts w:ascii="Arial" w:hAnsi="Arial" w:cs="Arial"/>
          <w:sz w:val="24"/>
          <w:szCs w:val="24"/>
        </w:rPr>
        <w:t xml:space="preserve">Council Tax Reduction Schemes (Prescribed Requirements and Default Scheme) (Miscellaneous Amendments) (Wales) Regulations 2025 </w:t>
      </w:r>
      <w:r w:rsidR="001120E0" w:rsidRPr="002F23D4">
        <w:rPr>
          <w:rFonts w:ascii="Arial" w:hAnsi="Arial" w:cs="Arial"/>
          <w:sz w:val="24"/>
          <w:szCs w:val="24"/>
        </w:rPr>
        <w:t xml:space="preserve">before the </w:t>
      </w:r>
      <w:r w:rsidR="000A5CD9" w:rsidRPr="002F23D4">
        <w:rPr>
          <w:rFonts w:ascii="Arial" w:hAnsi="Arial" w:cs="Arial"/>
          <w:sz w:val="24"/>
          <w:szCs w:val="24"/>
        </w:rPr>
        <w:t>Senedd</w:t>
      </w:r>
      <w:r w:rsidR="001120E0" w:rsidRPr="002F23D4">
        <w:rPr>
          <w:rFonts w:ascii="Arial" w:hAnsi="Arial" w:cs="Arial"/>
          <w:sz w:val="24"/>
          <w:szCs w:val="24"/>
        </w:rPr>
        <w:t>.</w:t>
      </w:r>
    </w:p>
    <w:p w14:paraId="3303B3EB" w14:textId="3CCB35E6" w:rsidR="001120E0" w:rsidRPr="002F23D4" w:rsidRDefault="001120E0" w:rsidP="00194522">
      <w:pPr>
        <w:rPr>
          <w:rFonts w:ascii="Arial" w:hAnsi="Arial" w:cs="Arial"/>
          <w:bCs/>
          <w:sz w:val="24"/>
          <w:szCs w:val="24"/>
        </w:rPr>
      </w:pPr>
    </w:p>
    <w:p w14:paraId="197CC5DE" w14:textId="3C8E1F91" w:rsidR="00290CD7" w:rsidRPr="002F23D4" w:rsidRDefault="001120E0" w:rsidP="00194522">
      <w:pPr>
        <w:rPr>
          <w:rFonts w:ascii="Arial" w:hAnsi="Arial" w:cs="Arial"/>
          <w:color w:val="000000" w:themeColor="text1"/>
          <w:sz w:val="24"/>
          <w:szCs w:val="24"/>
        </w:rPr>
      </w:pPr>
      <w:r w:rsidRPr="002F23D4">
        <w:rPr>
          <w:rFonts w:ascii="Arial" w:hAnsi="Arial" w:cs="Arial"/>
          <w:bCs/>
          <w:sz w:val="24"/>
          <w:szCs w:val="24"/>
        </w:rPr>
        <w:t>Subject</w:t>
      </w:r>
      <w:r w:rsidR="000A5CD9" w:rsidRPr="002F23D4">
        <w:rPr>
          <w:rFonts w:ascii="Arial" w:hAnsi="Arial" w:cs="Arial"/>
          <w:bCs/>
          <w:sz w:val="24"/>
          <w:szCs w:val="24"/>
        </w:rPr>
        <w:t xml:space="preserve"> to the approval of the Senedd</w:t>
      </w:r>
      <w:r w:rsidRPr="002F23D4">
        <w:rPr>
          <w:rFonts w:ascii="Arial" w:hAnsi="Arial" w:cs="Arial"/>
          <w:bCs/>
          <w:sz w:val="24"/>
          <w:szCs w:val="24"/>
        </w:rPr>
        <w:t xml:space="preserve">, these Regulations will uprate the financial figures in 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>the Council Tax Reduction Schemes and Prescribed Requirements (Wales) Regulations 2013 and the Council Tax Reduction Schemes (Default Scheme) (Wales) Regulations 2013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.  This will 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 xml:space="preserve">ensure that </w:t>
      </w:r>
      <w:r w:rsidR="003B002C" w:rsidRPr="002F23D4">
        <w:rPr>
          <w:rFonts w:ascii="Arial" w:hAnsi="Arial" w:cs="Arial"/>
          <w:color w:val="000000" w:themeColor="text1"/>
          <w:sz w:val="24"/>
          <w:szCs w:val="24"/>
        </w:rPr>
        <w:t xml:space="preserve">the scheme </w:t>
      </w:r>
      <w:r w:rsidR="0023720B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3B002C" w:rsidRPr="002F23D4">
        <w:rPr>
          <w:rFonts w:ascii="Arial" w:hAnsi="Arial" w:cs="Arial"/>
          <w:color w:val="000000" w:themeColor="text1"/>
          <w:sz w:val="24"/>
          <w:szCs w:val="24"/>
        </w:rPr>
        <w:t>in place for the 202</w:t>
      </w:r>
      <w:r w:rsidR="00BB42EA" w:rsidRPr="002F23D4">
        <w:rPr>
          <w:rFonts w:ascii="Arial" w:hAnsi="Arial" w:cs="Arial"/>
          <w:color w:val="000000" w:themeColor="text1"/>
          <w:sz w:val="24"/>
          <w:szCs w:val="24"/>
        </w:rPr>
        <w:t>5</w:t>
      </w:r>
      <w:r w:rsidR="0091150B" w:rsidRPr="002F23D4">
        <w:rPr>
          <w:rFonts w:ascii="Arial" w:hAnsi="Arial" w:cs="Arial"/>
          <w:color w:val="000000" w:themeColor="text1"/>
          <w:sz w:val="24"/>
          <w:szCs w:val="24"/>
        </w:rPr>
        <w:t>-2</w:t>
      </w:r>
      <w:r w:rsidR="00C25FB2" w:rsidRPr="002F23D4">
        <w:rPr>
          <w:rFonts w:ascii="Arial" w:hAnsi="Arial" w:cs="Arial"/>
          <w:color w:val="000000" w:themeColor="text1"/>
          <w:sz w:val="24"/>
          <w:szCs w:val="24"/>
        </w:rPr>
        <w:t>6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 xml:space="preserve"> financial year</w:t>
      </w:r>
      <w:r w:rsidR="0023720B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 xml:space="preserve">is up-rated to 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reflect changes 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>in the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7164" w:rsidRPr="002F23D4">
        <w:rPr>
          <w:rFonts w:ascii="Arial" w:hAnsi="Arial" w:cs="Arial"/>
          <w:color w:val="000000" w:themeColor="text1"/>
          <w:sz w:val="24"/>
          <w:szCs w:val="24"/>
        </w:rPr>
        <w:t>cost of living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>maintain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>ing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 xml:space="preserve"> entitlements for </w:t>
      </w:r>
      <w:r w:rsidR="00705128" w:rsidRPr="002F23D4">
        <w:rPr>
          <w:rFonts w:ascii="Arial" w:hAnsi="Arial" w:cs="Arial"/>
          <w:color w:val="000000" w:themeColor="text1"/>
          <w:sz w:val="24"/>
          <w:szCs w:val="24"/>
        </w:rPr>
        <w:t>almost</w:t>
      </w:r>
      <w:r w:rsidR="00FA793F" w:rsidRPr="002F2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107A" w:rsidRPr="002F23D4">
        <w:rPr>
          <w:rFonts w:ascii="Arial" w:hAnsi="Arial" w:cs="Arial"/>
          <w:color w:val="000000" w:themeColor="text1"/>
          <w:sz w:val="24"/>
          <w:szCs w:val="24"/>
        </w:rPr>
        <w:t>2</w:t>
      </w:r>
      <w:r w:rsidR="0091150B" w:rsidRPr="002F23D4">
        <w:rPr>
          <w:rFonts w:ascii="Arial" w:hAnsi="Arial" w:cs="Arial"/>
          <w:color w:val="000000" w:themeColor="text1"/>
          <w:sz w:val="24"/>
          <w:szCs w:val="24"/>
        </w:rPr>
        <w:t>6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>0</w:t>
      </w:r>
      <w:r w:rsidR="00705128" w:rsidRPr="002F23D4">
        <w:rPr>
          <w:rFonts w:ascii="Arial" w:hAnsi="Arial" w:cs="Arial"/>
          <w:color w:val="000000" w:themeColor="text1"/>
          <w:sz w:val="24"/>
          <w:szCs w:val="24"/>
        </w:rPr>
        <w:t>,000</w:t>
      </w:r>
      <w:r w:rsidR="00FA793F" w:rsidRPr="002F2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5128" w:rsidRPr="002F23D4">
        <w:rPr>
          <w:rFonts w:ascii="Arial" w:hAnsi="Arial" w:cs="Arial"/>
          <w:color w:val="000000" w:themeColor="text1"/>
          <w:sz w:val="24"/>
          <w:szCs w:val="24"/>
        </w:rPr>
        <w:t xml:space="preserve">low-income </w:t>
      </w:r>
      <w:r w:rsidR="00FA793F" w:rsidRPr="002F23D4">
        <w:rPr>
          <w:rFonts w:ascii="Arial" w:hAnsi="Arial" w:cs="Arial"/>
          <w:color w:val="000000" w:themeColor="text1"/>
          <w:sz w:val="24"/>
          <w:szCs w:val="24"/>
        </w:rPr>
        <w:t>households across Wales who rely on this support</w:t>
      </w:r>
      <w:r w:rsidR="003702D4" w:rsidRPr="002F23D4">
        <w:rPr>
          <w:rFonts w:ascii="Arial" w:hAnsi="Arial" w:cs="Arial"/>
          <w:color w:val="000000" w:themeColor="text1"/>
          <w:sz w:val="24"/>
          <w:szCs w:val="24"/>
        </w:rPr>
        <w:t>.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FE4F80" w14:textId="77777777" w:rsidR="00290CD7" w:rsidRPr="002F23D4" w:rsidRDefault="00290CD7" w:rsidP="00194522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72AA336F" w14:textId="5983A35D" w:rsidR="00290CD7" w:rsidRPr="002F23D4" w:rsidRDefault="00885978" w:rsidP="00194522">
      <w:pPr>
        <w:rPr>
          <w:rFonts w:ascii="Arial" w:hAnsi="Arial" w:cs="Arial"/>
          <w:color w:val="000000" w:themeColor="text1"/>
          <w:sz w:val="24"/>
          <w:szCs w:val="24"/>
        </w:rPr>
      </w:pPr>
      <w:r w:rsidRPr="002F23D4">
        <w:rPr>
          <w:rFonts w:ascii="Arial" w:hAnsi="Arial" w:cs="Arial"/>
          <w:color w:val="000000" w:themeColor="text1"/>
          <w:sz w:val="24"/>
          <w:szCs w:val="24"/>
        </w:rPr>
        <w:t>In addition</w:t>
      </w:r>
      <w:r w:rsidR="00194522" w:rsidRPr="002F23D4">
        <w:rPr>
          <w:rFonts w:ascii="Arial" w:hAnsi="Arial" w:cs="Arial"/>
          <w:color w:val="000000" w:themeColor="text1"/>
          <w:sz w:val="24"/>
          <w:szCs w:val="24"/>
        </w:rPr>
        <w:t>,</w:t>
      </w:r>
      <w:r w:rsidR="00BB70E3" w:rsidRPr="002F2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to make the scheme easier to access and simpler to administer 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>this year</w:t>
      </w:r>
      <w:r w:rsidR="0023720B">
        <w:rPr>
          <w:rFonts w:ascii="Arial" w:hAnsi="Arial" w:cs="Arial"/>
          <w:color w:val="000000" w:themeColor="text1"/>
          <w:sz w:val="24"/>
          <w:szCs w:val="24"/>
        </w:rPr>
        <w:t>,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we have 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 xml:space="preserve">ensured it is made clear in the Regulations 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>that a person in receipt of Universal Credit</w:t>
      </w:r>
      <w:r w:rsidR="0023720B">
        <w:rPr>
          <w:rFonts w:ascii="Arial" w:hAnsi="Arial" w:cs="Arial"/>
          <w:color w:val="000000" w:themeColor="text1"/>
          <w:sz w:val="24"/>
          <w:szCs w:val="24"/>
        </w:rPr>
        <w:t>,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 may be recognised by a local authority as having made an application for a council tax reduction. </w:t>
      </w:r>
    </w:p>
    <w:p w14:paraId="06842064" w14:textId="77777777" w:rsidR="00290CD7" w:rsidRPr="002F23D4" w:rsidRDefault="00290CD7" w:rsidP="0019452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F3EF9F" w14:textId="02FF54E8" w:rsidR="00C03B4F" w:rsidRPr="002F23D4" w:rsidRDefault="00BB70E3" w:rsidP="009128A3">
      <w:pPr>
        <w:rPr>
          <w:rFonts w:ascii="Arial" w:hAnsi="Arial" w:cs="Arial"/>
          <w:color w:val="000000" w:themeColor="text1"/>
          <w:sz w:val="24"/>
          <w:szCs w:val="24"/>
        </w:rPr>
      </w:pPr>
      <w:r w:rsidRPr="002F23D4">
        <w:rPr>
          <w:rFonts w:ascii="Arial" w:hAnsi="Arial" w:cs="Arial"/>
          <w:color w:val="000000" w:themeColor="text1"/>
          <w:sz w:val="24"/>
          <w:szCs w:val="24"/>
        </w:rPr>
        <w:t>F</w:t>
      </w:r>
      <w:r w:rsidR="00885978" w:rsidRPr="002F23D4">
        <w:rPr>
          <w:rFonts w:ascii="Arial" w:hAnsi="Arial" w:cs="Arial"/>
          <w:color w:val="000000" w:themeColor="text1"/>
          <w:sz w:val="24"/>
          <w:szCs w:val="24"/>
        </w:rPr>
        <w:t>urther amendment</w:t>
      </w:r>
      <w:r w:rsidRPr="002F23D4">
        <w:rPr>
          <w:rFonts w:ascii="Arial" w:hAnsi="Arial" w:cs="Arial"/>
          <w:color w:val="000000" w:themeColor="text1"/>
          <w:sz w:val="24"/>
          <w:szCs w:val="24"/>
        </w:rPr>
        <w:t>s</w:t>
      </w:r>
      <w:r w:rsidR="00885978" w:rsidRPr="002F2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>ensure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 xml:space="preserve"> displaced persons from Sudan,</w:t>
      </w:r>
      <w:r w:rsidR="0091232D" w:rsidRPr="002F23D4">
        <w:rPr>
          <w:rFonts w:ascii="Arial" w:hAnsi="Arial" w:cs="Arial"/>
          <w:color w:val="000000" w:themeColor="text1"/>
          <w:sz w:val="24"/>
          <w:szCs w:val="24"/>
        </w:rPr>
        <w:t xml:space="preserve"> Isr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>a</w:t>
      </w:r>
      <w:r w:rsidR="0091232D" w:rsidRPr="002F23D4">
        <w:rPr>
          <w:rFonts w:ascii="Arial" w:hAnsi="Arial" w:cs="Arial"/>
          <w:color w:val="000000" w:themeColor="text1"/>
          <w:sz w:val="24"/>
          <w:szCs w:val="24"/>
        </w:rPr>
        <w:t xml:space="preserve">el, Palestine or Lebanon </w:t>
      </w:r>
      <w:r w:rsidR="00040DE7" w:rsidRPr="002F23D4">
        <w:rPr>
          <w:rFonts w:ascii="Arial" w:hAnsi="Arial" w:cs="Arial"/>
          <w:color w:val="000000" w:themeColor="text1"/>
          <w:sz w:val="24"/>
          <w:szCs w:val="24"/>
        </w:rPr>
        <w:t>are eligible to apply for</w:t>
      </w:r>
      <w:r w:rsidR="0091232D" w:rsidRPr="002F23D4">
        <w:rPr>
          <w:rFonts w:ascii="Arial" w:hAnsi="Arial" w:cs="Arial"/>
          <w:color w:val="000000" w:themeColor="text1"/>
          <w:sz w:val="24"/>
          <w:szCs w:val="24"/>
        </w:rPr>
        <w:t xml:space="preserve"> a council tax reduction.  </w:t>
      </w:r>
    </w:p>
    <w:p w14:paraId="3DCD1D2B" w14:textId="77777777" w:rsidR="00C03B4F" w:rsidRPr="002F23D4" w:rsidRDefault="00C03B4F" w:rsidP="009128A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039391" w14:textId="04E0D73E" w:rsidR="00C01688" w:rsidRPr="002F23D4" w:rsidRDefault="0091232D" w:rsidP="009128A3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2F23D4">
        <w:rPr>
          <w:rFonts w:ascii="Arial" w:hAnsi="Arial" w:cs="Arial"/>
          <w:color w:val="000000" w:themeColor="text1"/>
          <w:sz w:val="24"/>
          <w:szCs w:val="24"/>
        </w:rPr>
        <w:t xml:space="preserve">Finally, </w:t>
      </w:r>
      <w:r w:rsidR="00D7440B">
        <w:rPr>
          <w:rFonts w:ascii="Arial" w:hAnsi="Arial" w:cs="Arial"/>
          <w:color w:val="000000" w:themeColor="text1"/>
          <w:sz w:val="24"/>
          <w:szCs w:val="24"/>
        </w:rPr>
        <w:t xml:space="preserve">the Regulations </w:t>
      </w:r>
      <w:r w:rsidR="002F23D4" w:rsidRPr="002F23D4">
        <w:rPr>
          <w:rFonts w:ascii="Arial" w:hAnsi="Arial" w:cs="Arial"/>
          <w:color w:val="000000" w:themeColor="text1"/>
          <w:sz w:val="24"/>
          <w:szCs w:val="24"/>
        </w:rPr>
        <w:t>ensure no applicant living in Wales is negatively impacted because they have received a payment made under the Victims of Overseas Terrorism Compensation Scheme</w:t>
      </w:r>
      <w:r w:rsidR="004F411F" w:rsidRPr="002F23D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EBF3FE" w14:textId="77777777" w:rsidR="00290CD7" w:rsidRPr="002F23D4" w:rsidRDefault="00290CD7" w:rsidP="00194522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40FA4CB3" w14:textId="1518AD3B" w:rsidR="00050281" w:rsidRPr="002F23D4" w:rsidRDefault="003702D4" w:rsidP="00194522">
      <w:pPr>
        <w:rPr>
          <w:rFonts w:ascii="Arial" w:hAnsi="Arial" w:cs="Arial"/>
          <w:bCs/>
          <w:sz w:val="24"/>
          <w:szCs w:val="24"/>
        </w:rPr>
      </w:pPr>
      <w:r w:rsidRPr="002F23D4">
        <w:rPr>
          <w:rFonts w:ascii="Arial" w:hAnsi="Arial" w:cs="Arial"/>
          <w:bCs/>
          <w:sz w:val="24"/>
          <w:szCs w:val="24"/>
        </w:rPr>
        <w:t>I look forward to the debate on the Regulations</w:t>
      </w:r>
      <w:r w:rsidR="0058749E" w:rsidRPr="002F23D4">
        <w:rPr>
          <w:rFonts w:ascii="Arial" w:hAnsi="Arial" w:cs="Arial"/>
          <w:bCs/>
          <w:sz w:val="24"/>
          <w:szCs w:val="24"/>
        </w:rPr>
        <w:t xml:space="preserve"> </w:t>
      </w:r>
      <w:r w:rsidR="00040DE7" w:rsidRPr="002F23D4">
        <w:rPr>
          <w:rFonts w:ascii="Arial" w:hAnsi="Arial" w:cs="Arial"/>
          <w:bCs/>
          <w:sz w:val="24"/>
          <w:szCs w:val="24"/>
        </w:rPr>
        <w:t>early next y</w:t>
      </w:r>
      <w:r w:rsidR="00FA793F" w:rsidRPr="002F23D4">
        <w:rPr>
          <w:rFonts w:ascii="Arial" w:hAnsi="Arial" w:cs="Arial"/>
          <w:bCs/>
          <w:sz w:val="24"/>
          <w:szCs w:val="24"/>
        </w:rPr>
        <w:t>ear.</w:t>
      </w:r>
      <w:r w:rsidRPr="002F23D4">
        <w:rPr>
          <w:rFonts w:ascii="Arial" w:hAnsi="Arial" w:cs="Arial"/>
          <w:bCs/>
          <w:sz w:val="24"/>
          <w:szCs w:val="24"/>
        </w:rPr>
        <w:t xml:space="preserve"> </w:t>
      </w:r>
    </w:p>
    <w:sectPr w:rsidR="00050281" w:rsidRPr="002F23D4" w:rsidSect="001120E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418" w:header="567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2354" w14:textId="77777777" w:rsidR="005C445F" w:rsidRDefault="005C445F">
      <w:r>
        <w:separator/>
      </w:r>
    </w:p>
  </w:endnote>
  <w:endnote w:type="continuationSeparator" w:id="0">
    <w:p w14:paraId="3C012023" w14:textId="77777777" w:rsidR="005C445F" w:rsidRDefault="005C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E34D" w14:textId="77777777" w:rsidR="007D323A" w:rsidRDefault="007D323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AE7A1" w14:textId="77777777" w:rsidR="007D323A" w:rsidRDefault="007D3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A57D" w14:textId="71EA6885" w:rsidR="007D323A" w:rsidRPr="006F052E" w:rsidRDefault="007D323A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sz w:val="20"/>
      </w:rPr>
    </w:pPr>
    <w:r w:rsidRPr="006F052E">
      <w:rPr>
        <w:rStyle w:val="PageNumber"/>
        <w:rFonts w:ascii="Arial" w:hAnsi="Arial" w:cs="Arial"/>
        <w:b/>
        <w:sz w:val="20"/>
      </w:rPr>
      <w:fldChar w:fldCharType="begin"/>
    </w:r>
    <w:r w:rsidRPr="006F052E">
      <w:rPr>
        <w:rStyle w:val="PageNumber"/>
        <w:rFonts w:ascii="Arial" w:hAnsi="Arial" w:cs="Arial"/>
        <w:b/>
        <w:sz w:val="20"/>
      </w:rPr>
      <w:instrText xml:space="preserve">PAGE  </w:instrText>
    </w:r>
    <w:r w:rsidRPr="006F052E">
      <w:rPr>
        <w:rStyle w:val="PageNumber"/>
        <w:rFonts w:ascii="Arial" w:hAnsi="Arial" w:cs="Arial"/>
        <w:b/>
        <w:sz w:val="20"/>
      </w:rPr>
      <w:fldChar w:fldCharType="separate"/>
    </w:r>
    <w:r w:rsidR="005D740C">
      <w:rPr>
        <w:rStyle w:val="PageNumber"/>
        <w:rFonts w:ascii="Arial" w:hAnsi="Arial" w:cs="Arial"/>
        <w:b/>
        <w:noProof/>
        <w:sz w:val="20"/>
      </w:rPr>
      <w:t>2</w:t>
    </w:r>
    <w:r w:rsidRPr="006F052E">
      <w:rPr>
        <w:rStyle w:val="PageNumber"/>
        <w:rFonts w:ascii="Arial" w:hAnsi="Arial" w:cs="Arial"/>
        <w:b/>
        <w:sz w:val="20"/>
      </w:rPr>
      <w:fldChar w:fldCharType="end"/>
    </w:r>
  </w:p>
  <w:p w14:paraId="7EAF9455" w14:textId="77777777" w:rsidR="007D323A" w:rsidRDefault="007D3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0746" w14:textId="2B2AFCAC" w:rsidR="007D323A" w:rsidRPr="005D2A41" w:rsidRDefault="007D323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5D740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C85EC4E" w14:textId="77777777" w:rsidR="007D323A" w:rsidRPr="00A845A9" w:rsidRDefault="007D323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1CAF" w14:textId="77777777" w:rsidR="005C445F" w:rsidRDefault="005C445F">
      <w:r>
        <w:separator/>
      </w:r>
    </w:p>
  </w:footnote>
  <w:footnote w:type="continuationSeparator" w:id="0">
    <w:p w14:paraId="63008368" w14:textId="77777777" w:rsidR="005C445F" w:rsidRDefault="005C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F8B8" w14:textId="77777777" w:rsidR="007D323A" w:rsidRDefault="00DF1E8C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2618A1E" wp14:editId="02FC877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D80B7" w14:textId="77777777" w:rsidR="007D323A" w:rsidRDefault="007D323A">
    <w:pPr>
      <w:pStyle w:val="Header"/>
    </w:pPr>
  </w:p>
  <w:p w14:paraId="4F4FA61A" w14:textId="77777777" w:rsidR="007D323A" w:rsidRDefault="007D3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3822"/>
    <w:multiLevelType w:val="hybridMultilevel"/>
    <w:tmpl w:val="83A8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57D6"/>
    <w:multiLevelType w:val="hybridMultilevel"/>
    <w:tmpl w:val="003C4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B60307"/>
    <w:multiLevelType w:val="hybridMultilevel"/>
    <w:tmpl w:val="99B088CE"/>
    <w:lvl w:ilvl="0" w:tplc="E9727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5F13"/>
    <w:multiLevelType w:val="hybridMultilevel"/>
    <w:tmpl w:val="437E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C07"/>
    <w:multiLevelType w:val="hybridMultilevel"/>
    <w:tmpl w:val="8C7E3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B39D5"/>
    <w:multiLevelType w:val="hybridMultilevel"/>
    <w:tmpl w:val="B15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BF3"/>
    <w:multiLevelType w:val="hybridMultilevel"/>
    <w:tmpl w:val="402E9C32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8432E2"/>
    <w:multiLevelType w:val="hybridMultilevel"/>
    <w:tmpl w:val="B31C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1AA8"/>
    <w:multiLevelType w:val="hybridMultilevel"/>
    <w:tmpl w:val="61E024C8"/>
    <w:lvl w:ilvl="0" w:tplc="E97278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524508"/>
    <w:multiLevelType w:val="hybridMultilevel"/>
    <w:tmpl w:val="9580C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465B7E"/>
    <w:multiLevelType w:val="multilevel"/>
    <w:tmpl w:val="D786A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C56B41"/>
    <w:multiLevelType w:val="hybridMultilevel"/>
    <w:tmpl w:val="48FC6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C2B89"/>
    <w:multiLevelType w:val="hybridMultilevel"/>
    <w:tmpl w:val="9EAE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5FB7"/>
    <w:multiLevelType w:val="hybridMultilevel"/>
    <w:tmpl w:val="8AEC2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64FA7"/>
    <w:multiLevelType w:val="hybridMultilevel"/>
    <w:tmpl w:val="D50CD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42BF2"/>
    <w:multiLevelType w:val="hybridMultilevel"/>
    <w:tmpl w:val="1EF0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361231"/>
    <w:multiLevelType w:val="hybridMultilevel"/>
    <w:tmpl w:val="0B5C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284403">
    <w:abstractNumId w:val="8"/>
  </w:num>
  <w:num w:numId="2" w16cid:durableId="74402576">
    <w:abstractNumId w:val="1"/>
  </w:num>
  <w:num w:numId="3" w16cid:durableId="554589924">
    <w:abstractNumId w:val="1"/>
  </w:num>
  <w:num w:numId="4" w16cid:durableId="314921649">
    <w:abstractNumId w:val="6"/>
  </w:num>
  <w:num w:numId="5" w16cid:durableId="744452342">
    <w:abstractNumId w:val="4"/>
  </w:num>
  <w:num w:numId="6" w16cid:durableId="1012806446">
    <w:abstractNumId w:val="0"/>
  </w:num>
  <w:num w:numId="7" w16cid:durableId="402995080">
    <w:abstractNumId w:val="13"/>
  </w:num>
  <w:num w:numId="8" w16cid:durableId="554127215">
    <w:abstractNumId w:val="9"/>
  </w:num>
  <w:num w:numId="9" w16cid:durableId="1451901742">
    <w:abstractNumId w:val="11"/>
  </w:num>
  <w:num w:numId="10" w16cid:durableId="804926900">
    <w:abstractNumId w:val="2"/>
  </w:num>
  <w:num w:numId="11" w16cid:durableId="728113222">
    <w:abstractNumId w:val="5"/>
  </w:num>
  <w:num w:numId="12" w16cid:durableId="648438133">
    <w:abstractNumId w:val="16"/>
  </w:num>
  <w:num w:numId="13" w16cid:durableId="1358654353">
    <w:abstractNumId w:val="14"/>
  </w:num>
  <w:num w:numId="14" w16cid:durableId="651644948">
    <w:abstractNumId w:val="7"/>
  </w:num>
  <w:num w:numId="15" w16cid:durableId="166215539">
    <w:abstractNumId w:val="15"/>
  </w:num>
  <w:num w:numId="16" w16cid:durableId="340204822">
    <w:abstractNumId w:val="10"/>
  </w:num>
  <w:num w:numId="17" w16cid:durableId="12387129">
    <w:abstractNumId w:val="3"/>
  </w:num>
  <w:num w:numId="18" w16cid:durableId="450249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2441"/>
    <w:rsid w:val="000039DD"/>
    <w:rsid w:val="000039E7"/>
    <w:rsid w:val="00023B69"/>
    <w:rsid w:val="00025C3A"/>
    <w:rsid w:val="00030199"/>
    <w:rsid w:val="00034FAE"/>
    <w:rsid w:val="00040DE7"/>
    <w:rsid w:val="0004334A"/>
    <w:rsid w:val="0004584E"/>
    <w:rsid w:val="00050281"/>
    <w:rsid w:val="00050E60"/>
    <w:rsid w:val="000516D9"/>
    <w:rsid w:val="000572C3"/>
    <w:rsid w:val="00062470"/>
    <w:rsid w:val="00062663"/>
    <w:rsid w:val="00065294"/>
    <w:rsid w:val="00066251"/>
    <w:rsid w:val="00075271"/>
    <w:rsid w:val="000803A6"/>
    <w:rsid w:val="00084612"/>
    <w:rsid w:val="00090C3D"/>
    <w:rsid w:val="00097118"/>
    <w:rsid w:val="00097E3B"/>
    <w:rsid w:val="000A15B4"/>
    <w:rsid w:val="000A477D"/>
    <w:rsid w:val="000A5CD9"/>
    <w:rsid w:val="000A7507"/>
    <w:rsid w:val="000B0588"/>
    <w:rsid w:val="000B3075"/>
    <w:rsid w:val="000B5688"/>
    <w:rsid w:val="000B74D1"/>
    <w:rsid w:val="000C3A52"/>
    <w:rsid w:val="000C45E7"/>
    <w:rsid w:val="000C53DB"/>
    <w:rsid w:val="000C5C48"/>
    <w:rsid w:val="000D46D3"/>
    <w:rsid w:val="000D5FA9"/>
    <w:rsid w:val="000D7820"/>
    <w:rsid w:val="000E1049"/>
    <w:rsid w:val="000E335A"/>
    <w:rsid w:val="000E359E"/>
    <w:rsid w:val="000E3BCB"/>
    <w:rsid w:val="000E62CB"/>
    <w:rsid w:val="000F483E"/>
    <w:rsid w:val="000F70DD"/>
    <w:rsid w:val="0010149A"/>
    <w:rsid w:val="0010275C"/>
    <w:rsid w:val="001105ED"/>
    <w:rsid w:val="001120E0"/>
    <w:rsid w:val="001146E4"/>
    <w:rsid w:val="0012050E"/>
    <w:rsid w:val="001250CD"/>
    <w:rsid w:val="00134918"/>
    <w:rsid w:val="00141F69"/>
    <w:rsid w:val="001460B1"/>
    <w:rsid w:val="0015125C"/>
    <w:rsid w:val="00165AE6"/>
    <w:rsid w:val="0017102C"/>
    <w:rsid w:val="0017163E"/>
    <w:rsid w:val="0017254F"/>
    <w:rsid w:val="00172D47"/>
    <w:rsid w:val="0018265A"/>
    <w:rsid w:val="00186CB8"/>
    <w:rsid w:val="00187207"/>
    <w:rsid w:val="00187A11"/>
    <w:rsid w:val="00192C51"/>
    <w:rsid w:val="00194522"/>
    <w:rsid w:val="001A39E2"/>
    <w:rsid w:val="001B027C"/>
    <w:rsid w:val="001B288D"/>
    <w:rsid w:val="001C3172"/>
    <w:rsid w:val="001C532F"/>
    <w:rsid w:val="001E1709"/>
    <w:rsid w:val="001E319A"/>
    <w:rsid w:val="001F3566"/>
    <w:rsid w:val="001F492E"/>
    <w:rsid w:val="001F76C2"/>
    <w:rsid w:val="00202B8A"/>
    <w:rsid w:val="00204F16"/>
    <w:rsid w:val="00212802"/>
    <w:rsid w:val="00213A13"/>
    <w:rsid w:val="00213C3C"/>
    <w:rsid w:val="002140C8"/>
    <w:rsid w:val="00214B25"/>
    <w:rsid w:val="002207DA"/>
    <w:rsid w:val="00223E62"/>
    <w:rsid w:val="00224932"/>
    <w:rsid w:val="002263DF"/>
    <w:rsid w:val="002339BB"/>
    <w:rsid w:val="0023720B"/>
    <w:rsid w:val="002379DE"/>
    <w:rsid w:val="00241A42"/>
    <w:rsid w:val="0024322C"/>
    <w:rsid w:val="0024600D"/>
    <w:rsid w:val="00256898"/>
    <w:rsid w:val="00257313"/>
    <w:rsid w:val="00257543"/>
    <w:rsid w:val="002609B3"/>
    <w:rsid w:val="002612D8"/>
    <w:rsid w:val="00262313"/>
    <w:rsid w:val="00262C30"/>
    <w:rsid w:val="00263051"/>
    <w:rsid w:val="00264FD0"/>
    <w:rsid w:val="002707DB"/>
    <w:rsid w:val="002772EB"/>
    <w:rsid w:val="0028271B"/>
    <w:rsid w:val="002854CB"/>
    <w:rsid w:val="002855B6"/>
    <w:rsid w:val="002907DA"/>
    <w:rsid w:val="00290CD7"/>
    <w:rsid w:val="002A4421"/>
    <w:rsid w:val="002A5310"/>
    <w:rsid w:val="002A566B"/>
    <w:rsid w:val="002B286B"/>
    <w:rsid w:val="002B549E"/>
    <w:rsid w:val="002C23B4"/>
    <w:rsid w:val="002C57B6"/>
    <w:rsid w:val="002E2245"/>
    <w:rsid w:val="002E3FEF"/>
    <w:rsid w:val="002E4760"/>
    <w:rsid w:val="002E77A3"/>
    <w:rsid w:val="002F0EB9"/>
    <w:rsid w:val="002F23D4"/>
    <w:rsid w:val="002F4ECD"/>
    <w:rsid w:val="002F53A9"/>
    <w:rsid w:val="002F691D"/>
    <w:rsid w:val="00304AF4"/>
    <w:rsid w:val="0031016A"/>
    <w:rsid w:val="0031341D"/>
    <w:rsid w:val="00314E36"/>
    <w:rsid w:val="00315457"/>
    <w:rsid w:val="00316CD7"/>
    <w:rsid w:val="003220C1"/>
    <w:rsid w:val="00323BDC"/>
    <w:rsid w:val="003310C7"/>
    <w:rsid w:val="00342FA4"/>
    <w:rsid w:val="0034329B"/>
    <w:rsid w:val="00356D7B"/>
    <w:rsid w:val="003576B8"/>
    <w:rsid w:val="00357893"/>
    <w:rsid w:val="00364CC1"/>
    <w:rsid w:val="003702D4"/>
    <w:rsid w:val="00370471"/>
    <w:rsid w:val="00375004"/>
    <w:rsid w:val="0038026D"/>
    <w:rsid w:val="00380916"/>
    <w:rsid w:val="00380AC6"/>
    <w:rsid w:val="003836A1"/>
    <w:rsid w:val="003841A9"/>
    <w:rsid w:val="00394E80"/>
    <w:rsid w:val="00394EEF"/>
    <w:rsid w:val="00395B02"/>
    <w:rsid w:val="003964B4"/>
    <w:rsid w:val="003A5D97"/>
    <w:rsid w:val="003B002C"/>
    <w:rsid w:val="003B0FA5"/>
    <w:rsid w:val="003B1503"/>
    <w:rsid w:val="003B3D64"/>
    <w:rsid w:val="003C3102"/>
    <w:rsid w:val="003C5133"/>
    <w:rsid w:val="003C6125"/>
    <w:rsid w:val="003D0380"/>
    <w:rsid w:val="003D1C47"/>
    <w:rsid w:val="003D2014"/>
    <w:rsid w:val="003D3F93"/>
    <w:rsid w:val="003E33C4"/>
    <w:rsid w:val="003E3470"/>
    <w:rsid w:val="003F1151"/>
    <w:rsid w:val="003F1AF2"/>
    <w:rsid w:val="003F1C49"/>
    <w:rsid w:val="003F33AA"/>
    <w:rsid w:val="00401A1B"/>
    <w:rsid w:val="00402296"/>
    <w:rsid w:val="00406588"/>
    <w:rsid w:val="00407C9D"/>
    <w:rsid w:val="00411F8E"/>
    <w:rsid w:val="00412673"/>
    <w:rsid w:val="004142E3"/>
    <w:rsid w:val="00414D91"/>
    <w:rsid w:val="0043031D"/>
    <w:rsid w:val="00436CD1"/>
    <w:rsid w:val="00440845"/>
    <w:rsid w:val="0044577F"/>
    <w:rsid w:val="0045683A"/>
    <w:rsid w:val="004633F3"/>
    <w:rsid w:val="0046757C"/>
    <w:rsid w:val="00480582"/>
    <w:rsid w:val="00484F57"/>
    <w:rsid w:val="00493F8B"/>
    <w:rsid w:val="0049449E"/>
    <w:rsid w:val="004972D5"/>
    <w:rsid w:val="004A0E39"/>
    <w:rsid w:val="004A2E4F"/>
    <w:rsid w:val="004A4610"/>
    <w:rsid w:val="004A66C3"/>
    <w:rsid w:val="004B5A58"/>
    <w:rsid w:val="004B74E8"/>
    <w:rsid w:val="004C0561"/>
    <w:rsid w:val="004C383E"/>
    <w:rsid w:val="004C53D2"/>
    <w:rsid w:val="004D637C"/>
    <w:rsid w:val="004D7C57"/>
    <w:rsid w:val="004F3B0B"/>
    <w:rsid w:val="004F411F"/>
    <w:rsid w:val="005037A6"/>
    <w:rsid w:val="00507187"/>
    <w:rsid w:val="0051104E"/>
    <w:rsid w:val="00516516"/>
    <w:rsid w:val="0052526E"/>
    <w:rsid w:val="00525400"/>
    <w:rsid w:val="00530FEE"/>
    <w:rsid w:val="0053174E"/>
    <w:rsid w:val="00532A99"/>
    <w:rsid w:val="00533C65"/>
    <w:rsid w:val="00536DE9"/>
    <w:rsid w:val="00547EF8"/>
    <w:rsid w:val="00552C9E"/>
    <w:rsid w:val="00566223"/>
    <w:rsid w:val="00574BB3"/>
    <w:rsid w:val="00582E5E"/>
    <w:rsid w:val="00583598"/>
    <w:rsid w:val="0058749E"/>
    <w:rsid w:val="00596FEB"/>
    <w:rsid w:val="005975B7"/>
    <w:rsid w:val="005A22E2"/>
    <w:rsid w:val="005A59E1"/>
    <w:rsid w:val="005B030B"/>
    <w:rsid w:val="005B4176"/>
    <w:rsid w:val="005B59EA"/>
    <w:rsid w:val="005C2158"/>
    <w:rsid w:val="005C445F"/>
    <w:rsid w:val="005C471C"/>
    <w:rsid w:val="005D1B3E"/>
    <w:rsid w:val="005D1FA2"/>
    <w:rsid w:val="005D2A41"/>
    <w:rsid w:val="005D2E7B"/>
    <w:rsid w:val="005D6A85"/>
    <w:rsid w:val="005D6B94"/>
    <w:rsid w:val="005D740C"/>
    <w:rsid w:val="005D7663"/>
    <w:rsid w:val="005E2C45"/>
    <w:rsid w:val="005F5CFF"/>
    <w:rsid w:val="005F655E"/>
    <w:rsid w:val="00601FA2"/>
    <w:rsid w:val="006050D6"/>
    <w:rsid w:val="00606E1B"/>
    <w:rsid w:val="006132EC"/>
    <w:rsid w:val="0061446B"/>
    <w:rsid w:val="00614E0A"/>
    <w:rsid w:val="00615E40"/>
    <w:rsid w:val="00616587"/>
    <w:rsid w:val="00616E16"/>
    <w:rsid w:val="0062093B"/>
    <w:rsid w:val="00627981"/>
    <w:rsid w:val="00627A7D"/>
    <w:rsid w:val="00633D46"/>
    <w:rsid w:val="00635D1B"/>
    <w:rsid w:val="0063623C"/>
    <w:rsid w:val="0063736C"/>
    <w:rsid w:val="006451C8"/>
    <w:rsid w:val="00645CDD"/>
    <w:rsid w:val="0064677D"/>
    <w:rsid w:val="006478B8"/>
    <w:rsid w:val="00650CF2"/>
    <w:rsid w:val="00653612"/>
    <w:rsid w:val="0065444B"/>
    <w:rsid w:val="00654C0A"/>
    <w:rsid w:val="0065665C"/>
    <w:rsid w:val="006626E2"/>
    <w:rsid w:val="006633C7"/>
    <w:rsid w:val="00663F04"/>
    <w:rsid w:val="00665F21"/>
    <w:rsid w:val="00674E0F"/>
    <w:rsid w:val="006814BD"/>
    <w:rsid w:val="0069133F"/>
    <w:rsid w:val="006921DE"/>
    <w:rsid w:val="00693643"/>
    <w:rsid w:val="00696D6E"/>
    <w:rsid w:val="006A1C6A"/>
    <w:rsid w:val="006B23B3"/>
    <w:rsid w:val="006B340E"/>
    <w:rsid w:val="006B461D"/>
    <w:rsid w:val="006C2686"/>
    <w:rsid w:val="006C3988"/>
    <w:rsid w:val="006C3B69"/>
    <w:rsid w:val="006C78D1"/>
    <w:rsid w:val="006D3AF5"/>
    <w:rsid w:val="006D6A07"/>
    <w:rsid w:val="006E0A2C"/>
    <w:rsid w:val="006E16A8"/>
    <w:rsid w:val="006E775B"/>
    <w:rsid w:val="006F052E"/>
    <w:rsid w:val="00703559"/>
    <w:rsid w:val="00703993"/>
    <w:rsid w:val="00705128"/>
    <w:rsid w:val="00707D01"/>
    <w:rsid w:val="00714C5E"/>
    <w:rsid w:val="00722310"/>
    <w:rsid w:val="00725EAF"/>
    <w:rsid w:val="00730C83"/>
    <w:rsid w:val="0073380E"/>
    <w:rsid w:val="00734C60"/>
    <w:rsid w:val="007364B9"/>
    <w:rsid w:val="0073656F"/>
    <w:rsid w:val="007365D7"/>
    <w:rsid w:val="00740890"/>
    <w:rsid w:val="00743B79"/>
    <w:rsid w:val="007523BC"/>
    <w:rsid w:val="00752C48"/>
    <w:rsid w:val="00753003"/>
    <w:rsid w:val="007616A0"/>
    <w:rsid w:val="0076586E"/>
    <w:rsid w:val="00770834"/>
    <w:rsid w:val="00771EBB"/>
    <w:rsid w:val="00784B0C"/>
    <w:rsid w:val="007A05FB"/>
    <w:rsid w:val="007A3EDC"/>
    <w:rsid w:val="007A4ABE"/>
    <w:rsid w:val="007A5105"/>
    <w:rsid w:val="007B5260"/>
    <w:rsid w:val="007C24E7"/>
    <w:rsid w:val="007D1402"/>
    <w:rsid w:val="007D323A"/>
    <w:rsid w:val="007D418E"/>
    <w:rsid w:val="007D4299"/>
    <w:rsid w:val="007E1DDD"/>
    <w:rsid w:val="007F28CF"/>
    <w:rsid w:val="007F4155"/>
    <w:rsid w:val="007F545E"/>
    <w:rsid w:val="007F5E64"/>
    <w:rsid w:val="007F5F50"/>
    <w:rsid w:val="00800FA0"/>
    <w:rsid w:val="008034ED"/>
    <w:rsid w:val="00812370"/>
    <w:rsid w:val="00813A01"/>
    <w:rsid w:val="0082411A"/>
    <w:rsid w:val="00825178"/>
    <w:rsid w:val="008301CA"/>
    <w:rsid w:val="00841628"/>
    <w:rsid w:val="00841DFF"/>
    <w:rsid w:val="00845E96"/>
    <w:rsid w:val="00846160"/>
    <w:rsid w:val="00852C59"/>
    <w:rsid w:val="00856E24"/>
    <w:rsid w:val="008670E7"/>
    <w:rsid w:val="008769ED"/>
    <w:rsid w:val="00877BD2"/>
    <w:rsid w:val="0088043F"/>
    <w:rsid w:val="00883C4C"/>
    <w:rsid w:val="00885978"/>
    <w:rsid w:val="00890C2A"/>
    <w:rsid w:val="0089107A"/>
    <w:rsid w:val="00897F9E"/>
    <w:rsid w:val="008A4D97"/>
    <w:rsid w:val="008B7927"/>
    <w:rsid w:val="008C1249"/>
    <w:rsid w:val="008C53DB"/>
    <w:rsid w:val="008C7CD4"/>
    <w:rsid w:val="008D1A8E"/>
    <w:rsid w:val="008D1E0B"/>
    <w:rsid w:val="008D205B"/>
    <w:rsid w:val="008F0CC6"/>
    <w:rsid w:val="008F49C9"/>
    <w:rsid w:val="008F789E"/>
    <w:rsid w:val="0091150B"/>
    <w:rsid w:val="0091232D"/>
    <w:rsid w:val="009128A3"/>
    <w:rsid w:val="0091530D"/>
    <w:rsid w:val="00920C9D"/>
    <w:rsid w:val="009226E7"/>
    <w:rsid w:val="0092749F"/>
    <w:rsid w:val="009279F3"/>
    <w:rsid w:val="00931AC8"/>
    <w:rsid w:val="009473B8"/>
    <w:rsid w:val="00953A46"/>
    <w:rsid w:val="0095569F"/>
    <w:rsid w:val="00964AA9"/>
    <w:rsid w:val="00967473"/>
    <w:rsid w:val="009714DD"/>
    <w:rsid w:val="00972F13"/>
    <w:rsid w:val="00973090"/>
    <w:rsid w:val="00982D61"/>
    <w:rsid w:val="00983663"/>
    <w:rsid w:val="009900E4"/>
    <w:rsid w:val="00995EEC"/>
    <w:rsid w:val="00997124"/>
    <w:rsid w:val="009A0451"/>
    <w:rsid w:val="009A07C8"/>
    <w:rsid w:val="009A3E3D"/>
    <w:rsid w:val="009B05E3"/>
    <w:rsid w:val="009C02F6"/>
    <w:rsid w:val="009C271A"/>
    <w:rsid w:val="009C39FE"/>
    <w:rsid w:val="009D039C"/>
    <w:rsid w:val="009D15B4"/>
    <w:rsid w:val="009D55E6"/>
    <w:rsid w:val="009E0FA7"/>
    <w:rsid w:val="009E1367"/>
    <w:rsid w:val="009E4974"/>
    <w:rsid w:val="009E68E3"/>
    <w:rsid w:val="009F06C3"/>
    <w:rsid w:val="00A01726"/>
    <w:rsid w:val="00A018B1"/>
    <w:rsid w:val="00A109B8"/>
    <w:rsid w:val="00A120EE"/>
    <w:rsid w:val="00A15E76"/>
    <w:rsid w:val="00A1622F"/>
    <w:rsid w:val="00A204C9"/>
    <w:rsid w:val="00A23742"/>
    <w:rsid w:val="00A26FEE"/>
    <w:rsid w:val="00A3247B"/>
    <w:rsid w:val="00A35DFA"/>
    <w:rsid w:val="00A4589A"/>
    <w:rsid w:val="00A500C1"/>
    <w:rsid w:val="00A51E40"/>
    <w:rsid w:val="00A63F4E"/>
    <w:rsid w:val="00A66FB4"/>
    <w:rsid w:val="00A72CF3"/>
    <w:rsid w:val="00A8000C"/>
    <w:rsid w:val="00A82A45"/>
    <w:rsid w:val="00A845A9"/>
    <w:rsid w:val="00A84E96"/>
    <w:rsid w:val="00A86958"/>
    <w:rsid w:val="00AA0866"/>
    <w:rsid w:val="00AA1D22"/>
    <w:rsid w:val="00AA3257"/>
    <w:rsid w:val="00AA5651"/>
    <w:rsid w:val="00AA5848"/>
    <w:rsid w:val="00AA7750"/>
    <w:rsid w:val="00AA78E2"/>
    <w:rsid w:val="00AB01AF"/>
    <w:rsid w:val="00AB6720"/>
    <w:rsid w:val="00AC3427"/>
    <w:rsid w:val="00AC3FC3"/>
    <w:rsid w:val="00AC4C32"/>
    <w:rsid w:val="00AC65E6"/>
    <w:rsid w:val="00AD2A2A"/>
    <w:rsid w:val="00AD2D45"/>
    <w:rsid w:val="00AD372D"/>
    <w:rsid w:val="00AD5C21"/>
    <w:rsid w:val="00AE064D"/>
    <w:rsid w:val="00AE6E81"/>
    <w:rsid w:val="00AF056B"/>
    <w:rsid w:val="00AF2DBC"/>
    <w:rsid w:val="00AF2FBB"/>
    <w:rsid w:val="00B01855"/>
    <w:rsid w:val="00B14077"/>
    <w:rsid w:val="00B212EF"/>
    <w:rsid w:val="00B239BA"/>
    <w:rsid w:val="00B24E76"/>
    <w:rsid w:val="00B27E0A"/>
    <w:rsid w:val="00B31E73"/>
    <w:rsid w:val="00B415B4"/>
    <w:rsid w:val="00B468BB"/>
    <w:rsid w:val="00B5193C"/>
    <w:rsid w:val="00B53112"/>
    <w:rsid w:val="00B53EEF"/>
    <w:rsid w:val="00B55E07"/>
    <w:rsid w:val="00B57E01"/>
    <w:rsid w:val="00B77B1E"/>
    <w:rsid w:val="00B81F17"/>
    <w:rsid w:val="00B8269F"/>
    <w:rsid w:val="00B842C5"/>
    <w:rsid w:val="00B85A1D"/>
    <w:rsid w:val="00B93F75"/>
    <w:rsid w:val="00BA2A2B"/>
    <w:rsid w:val="00BA6D04"/>
    <w:rsid w:val="00BB42EA"/>
    <w:rsid w:val="00BB55E1"/>
    <w:rsid w:val="00BB6EFE"/>
    <w:rsid w:val="00BB70E3"/>
    <w:rsid w:val="00BC21A7"/>
    <w:rsid w:val="00BC2C45"/>
    <w:rsid w:val="00BC78A8"/>
    <w:rsid w:val="00BD032D"/>
    <w:rsid w:val="00BD6D95"/>
    <w:rsid w:val="00BD7CB1"/>
    <w:rsid w:val="00BE2348"/>
    <w:rsid w:val="00BE4A94"/>
    <w:rsid w:val="00BE79AF"/>
    <w:rsid w:val="00BF03F3"/>
    <w:rsid w:val="00BF1685"/>
    <w:rsid w:val="00BF3009"/>
    <w:rsid w:val="00BF54B8"/>
    <w:rsid w:val="00BF54CC"/>
    <w:rsid w:val="00C01688"/>
    <w:rsid w:val="00C03B4F"/>
    <w:rsid w:val="00C04A65"/>
    <w:rsid w:val="00C04DCE"/>
    <w:rsid w:val="00C10FA8"/>
    <w:rsid w:val="00C1631A"/>
    <w:rsid w:val="00C22667"/>
    <w:rsid w:val="00C22B8C"/>
    <w:rsid w:val="00C25FB2"/>
    <w:rsid w:val="00C30540"/>
    <w:rsid w:val="00C35631"/>
    <w:rsid w:val="00C36718"/>
    <w:rsid w:val="00C36C66"/>
    <w:rsid w:val="00C4157F"/>
    <w:rsid w:val="00C419D4"/>
    <w:rsid w:val="00C43B4A"/>
    <w:rsid w:val="00C44E93"/>
    <w:rsid w:val="00C50407"/>
    <w:rsid w:val="00C629EE"/>
    <w:rsid w:val="00C64FA5"/>
    <w:rsid w:val="00C66DF7"/>
    <w:rsid w:val="00C77571"/>
    <w:rsid w:val="00C81C95"/>
    <w:rsid w:val="00C81D2C"/>
    <w:rsid w:val="00C84A12"/>
    <w:rsid w:val="00CA7164"/>
    <w:rsid w:val="00CB510B"/>
    <w:rsid w:val="00CB75F4"/>
    <w:rsid w:val="00CB7D5F"/>
    <w:rsid w:val="00CC0063"/>
    <w:rsid w:val="00CC4377"/>
    <w:rsid w:val="00CD50CC"/>
    <w:rsid w:val="00CD5BE1"/>
    <w:rsid w:val="00CD6072"/>
    <w:rsid w:val="00CD7CE0"/>
    <w:rsid w:val="00CE51C1"/>
    <w:rsid w:val="00CF24A1"/>
    <w:rsid w:val="00CF3DC5"/>
    <w:rsid w:val="00D017E2"/>
    <w:rsid w:val="00D06D7E"/>
    <w:rsid w:val="00D16553"/>
    <w:rsid w:val="00D16D97"/>
    <w:rsid w:val="00D25130"/>
    <w:rsid w:val="00D27801"/>
    <w:rsid w:val="00D27F42"/>
    <w:rsid w:val="00D30460"/>
    <w:rsid w:val="00D32C81"/>
    <w:rsid w:val="00D345CB"/>
    <w:rsid w:val="00D40B37"/>
    <w:rsid w:val="00D542DA"/>
    <w:rsid w:val="00D54C53"/>
    <w:rsid w:val="00D601A9"/>
    <w:rsid w:val="00D606D2"/>
    <w:rsid w:val="00D61FE5"/>
    <w:rsid w:val="00D65176"/>
    <w:rsid w:val="00D737A6"/>
    <w:rsid w:val="00D7440B"/>
    <w:rsid w:val="00D75FD1"/>
    <w:rsid w:val="00D84713"/>
    <w:rsid w:val="00D8520B"/>
    <w:rsid w:val="00D873A1"/>
    <w:rsid w:val="00D91834"/>
    <w:rsid w:val="00D94D5A"/>
    <w:rsid w:val="00D95804"/>
    <w:rsid w:val="00DA056F"/>
    <w:rsid w:val="00DA51F5"/>
    <w:rsid w:val="00DA63EE"/>
    <w:rsid w:val="00DA65B5"/>
    <w:rsid w:val="00DA78E2"/>
    <w:rsid w:val="00DB1CF3"/>
    <w:rsid w:val="00DC2FC6"/>
    <w:rsid w:val="00DD45A2"/>
    <w:rsid w:val="00DD4B82"/>
    <w:rsid w:val="00DE0FA5"/>
    <w:rsid w:val="00DE10C0"/>
    <w:rsid w:val="00DE1237"/>
    <w:rsid w:val="00DE2C39"/>
    <w:rsid w:val="00DE5E18"/>
    <w:rsid w:val="00DF1E8C"/>
    <w:rsid w:val="00DF6485"/>
    <w:rsid w:val="00E01315"/>
    <w:rsid w:val="00E013C5"/>
    <w:rsid w:val="00E01C01"/>
    <w:rsid w:val="00E1466C"/>
    <w:rsid w:val="00E1556F"/>
    <w:rsid w:val="00E3264B"/>
    <w:rsid w:val="00E3419E"/>
    <w:rsid w:val="00E44DDD"/>
    <w:rsid w:val="00E47B1A"/>
    <w:rsid w:val="00E61AD8"/>
    <w:rsid w:val="00E626F1"/>
    <w:rsid w:val="00E631B1"/>
    <w:rsid w:val="00E70A95"/>
    <w:rsid w:val="00E70BD4"/>
    <w:rsid w:val="00E748E4"/>
    <w:rsid w:val="00E75242"/>
    <w:rsid w:val="00E81AA8"/>
    <w:rsid w:val="00E84FCF"/>
    <w:rsid w:val="00E85657"/>
    <w:rsid w:val="00E859B1"/>
    <w:rsid w:val="00E95A22"/>
    <w:rsid w:val="00E97FE3"/>
    <w:rsid w:val="00EA0CCA"/>
    <w:rsid w:val="00EA4219"/>
    <w:rsid w:val="00EA56F7"/>
    <w:rsid w:val="00EA74F2"/>
    <w:rsid w:val="00EB0110"/>
    <w:rsid w:val="00EB0C8F"/>
    <w:rsid w:val="00EB248F"/>
    <w:rsid w:val="00EB5DDD"/>
    <w:rsid w:val="00EB5F93"/>
    <w:rsid w:val="00EC0568"/>
    <w:rsid w:val="00EC23FF"/>
    <w:rsid w:val="00EC24A8"/>
    <w:rsid w:val="00EC2CAA"/>
    <w:rsid w:val="00EC62E4"/>
    <w:rsid w:val="00EE0754"/>
    <w:rsid w:val="00EE65F7"/>
    <w:rsid w:val="00EE721A"/>
    <w:rsid w:val="00EE7AE8"/>
    <w:rsid w:val="00EF08B7"/>
    <w:rsid w:val="00F0272E"/>
    <w:rsid w:val="00F02C42"/>
    <w:rsid w:val="00F07780"/>
    <w:rsid w:val="00F11D14"/>
    <w:rsid w:val="00F1377D"/>
    <w:rsid w:val="00F16EB3"/>
    <w:rsid w:val="00F20D36"/>
    <w:rsid w:val="00F2121D"/>
    <w:rsid w:val="00F23247"/>
    <w:rsid w:val="00F2438B"/>
    <w:rsid w:val="00F243EE"/>
    <w:rsid w:val="00F30BB2"/>
    <w:rsid w:val="00F3606B"/>
    <w:rsid w:val="00F4403A"/>
    <w:rsid w:val="00F44D8F"/>
    <w:rsid w:val="00F466F7"/>
    <w:rsid w:val="00F55A66"/>
    <w:rsid w:val="00F67864"/>
    <w:rsid w:val="00F725A5"/>
    <w:rsid w:val="00F72790"/>
    <w:rsid w:val="00F7417E"/>
    <w:rsid w:val="00F75592"/>
    <w:rsid w:val="00F81C33"/>
    <w:rsid w:val="00F83251"/>
    <w:rsid w:val="00F8592D"/>
    <w:rsid w:val="00F87472"/>
    <w:rsid w:val="00F938A1"/>
    <w:rsid w:val="00F97613"/>
    <w:rsid w:val="00FA0AEF"/>
    <w:rsid w:val="00FA3853"/>
    <w:rsid w:val="00FA633E"/>
    <w:rsid w:val="00FA64FC"/>
    <w:rsid w:val="00FA6E69"/>
    <w:rsid w:val="00FA793F"/>
    <w:rsid w:val="00FC0F46"/>
    <w:rsid w:val="00FC1F47"/>
    <w:rsid w:val="00FC287B"/>
    <w:rsid w:val="00FC2C43"/>
    <w:rsid w:val="00FC3A80"/>
    <w:rsid w:val="00FC4C08"/>
    <w:rsid w:val="00FD1DAB"/>
    <w:rsid w:val="00FD73B1"/>
    <w:rsid w:val="00FD7910"/>
    <w:rsid w:val="00FE1DEA"/>
    <w:rsid w:val="00FE1ECE"/>
    <w:rsid w:val="00FE511B"/>
    <w:rsid w:val="00FE59D1"/>
    <w:rsid w:val="00FF0966"/>
    <w:rsid w:val="00FF3510"/>
    <w:rsid w:val="00FF4178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3C5B0"/>
  <w15:docId w15:val="{A46E5150-2B9E-4BF4-ACEF-0E76278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Bullets,Dot pt,No Spacing1,List Paragraph Char Char Char,Indicator Text,Colorful List - Accent 11,Numbered Para 1,Bullet 1,Bullet Points,MAIN CONTENT,List Paragraph2,Normal numbered,OBC Bullet,Bullet Sty"/>
    <w:basedOn w:val="Normal"/>
    <w:link w:val="ListParagraphChar"/>
    <w:uiPriority w:val="34"/>
    <w:qFormat/>
    <w:rsid w:val="00653612"/>
    <w:pPr>
      <w:ind w:left="720"/>
    </w:pPr>
    <w:rPr>
      <w:rFonts w:ascii="Calibri" w:hAnsi="Calibri"/>
      <w:szCs w:val="22"/>
    </w:rPr>
  </w:style>
  <w:style w:type="paragraph" w:customStyle="1" w:styleId="Char">
    <w:name w:val="Char"/>
    <w:basedOn w:val="Normal"/>
    <w:rsid w:val="00C22B8C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ListParagraphChar">
    <w:name w:val="List Paragraph Char"/>
    <w:aliases w:val="F5 List Paragraph Char,List Paragraph1 Char,Bullets Char,Dot pt Char,No Spacing1 Char,List Paragraph Char Char Char Char,Indicator Text Char,Colorful List - Accent 11 Char,Numbered Para 1 Char,Bullet 1 Char,Bullet Points Char"/>
    <w:link w:val="ListParagraph"/>
    <w:uiPriority w:val="34"/>
    <w:qFormat/>
    <w:locked/>
    <w:rsid w:val="007D418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6F1"/>
    <w:rPr>
      <w:rFonts w:ascii="TradeGothic" w:hAnsi="TradeGothic"/>
      <w:sz w:val="22"/>
      <w:lang w:eastAsia="en-US"/>
    </w:rPr>
  </w:style>
  <w:style w:type="character" w:styleId="CommentReference">
    <w:name w:val="annotation reference"/>
    <w:rsid w:val="00633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D46"/>
    <w:rPr>
      <w:sz w:val="20"/>
    </w:rPr>
  </w:style>
  <w:style w:type="character" w:customStyle="1" w:styleId="CommentTextChar">
    <w:name w:val="Comment Text Char"/>
    <w:link w:val="CommentText"/>
    <w:rsid w:val="00633D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D46"/>
    <w:rPr>
      <w:b/>
      <w:bCs/>
    </w:rPr>
  </w:style>
  <w:style w:type="character" w:customStyle="1" w:styleId="CommentSubjectChar">
    <w:name w:val="Comment Subject Char"/>
    <w:link w:val="CommentSubject"/>
    <w:rsid w:val="00633D46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63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D4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C612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0846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0FA8"/>
    <w:rPr>
      <w:rFonts w:ascii="TradeGothic" w:hAnsi="TradeGothic"/>
      <w:sz w:val="22"/>
      <w:lang w:eastAsia="en-US"/>
    </w:rPr>
  </w:style>
  <w:style w:type="table" w:styleId="TableGrid">
    <w:name w:val="Table Grid"/>
    <w:basedOn w:val="TableNormal"/>
    <w:rsid w:val="0011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A55127353</value>
    </field>
    <field name="Objective-Title">
      <value order="0">CTPR - MA/MDFWL/10451/24  - Laying of the Council Tax Reduction Schemes (Prescribed Requirements and Default Scheme) (Miscellaneous Amendments) (Wales) Regulations 2025 - Doc 2 - Written Statement - Eng</value>
    </field>
    <field name="Objective-Description">
      <value order="0"/>
    </field>
    <field name="Objective-CreationStamp">
      <value order="0">2024-09-26T15:06:03Z</value>
    </field>
    <field name="Objective-IsApproved">
      <value order="0">false</value>
    </field>
    <field name="Objective-IsPublished">
      <value order="0">true</value>
    </field>
    <field name="Objective-DatePublished">
      <value order="0">2024-11-21T09:41:44Z</value>
    </field>
    <field name="Objective-ModificationStamp">
      <value order="0">2024-12-02T15:01:52Z</value>
    </field>
    <field name="Objective-Owner">
      <value order="0">Shaw, Caroline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Rt Hon Mark Drakeford MS - Cabinet Secretary for Finance and Welsh Language - Local Government Department Government Business - wef September 2024:Rt Hon Mark Drakeford MS - Cabinet Secretary for Finance and Welsh Language - Ministerial Advice - Local Government Department - 2024:CTPR - MA-MDFWL-10451-24  - Laying of the Council Tax Reduction Schemes (Prescribed Requirements and Default Scheme) (Miscellaneous Amendments) (Wales) Regulations 2025</value>
    </field>
    <field name="Objective-Parent">
      <value order="0">CTPR - MA-MDFWL-10451-24  - Laying of the Council Tax Reduction Schemes (Prescribed Requirements and Default Scheme) (Miscellaneous Amendments) (Wales) Regulations 2025</value>
    </field>
    <field name="Objective-State">
      <value order="0">Published</value>
    </field>
    <field name="Objective-VersionId">
      <value order="0">vA101548679</value>
    </field>
    <field name="Objective-Version">
      <value order="0">12.0</value>
    </field>
    <field name="Objective-VersionNumber">
      <value order="0">12</value>
    </field>
    <field name="Objective-VersionComment">
      <value order="0"/>
    </field>
    <field name="Objective-FileNumber">
      <value order="0">qA2242789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6" ma:contentTypeDescription="Create a new document." ma:contentTypeScope="" ma:versionID="f2cdd6eaa6648b3c109c2221a908f505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e711dafbc4d1f1f11d2fda6420bfff2a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D8BFB-4C4B-4CDD-8F78-14E2C710B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1002F-F218-41BB-B510-40B5A6F56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E13CEB52-16AF-4DEC-902A-928A584F5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902AF8-2404-49BC-993F-E1A1B14DB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2018-06-08T10:02:00Z</cp:lastPrinted>
  <dcterms:created xsi:type="dcterms:W3CDTF">2024-12-09T17:00:00Z</dcterms:created>
  <dcterms:modified xsi:type="dcterms:W3CDTF">2024-12-09T17:00:00Z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A55127353</vt:lpwstr>
  </property>
  <property fmtid="{D5CDD505-2E9C-101B-9397-08002B2CF9AE}" pid="4" name="Objective-Title">
    <vt:lpwstr>CTPR - MA/MDFWL/10451/24  - Laying of the Council Tax Reduction Schemes (Prescribed Requirements and Default Scheme) (Miscellaneous Amendments) (Wales) Regulations 2025 - Doc 2 - Written Statement - Eng</vt:lpwstr>
  </property>
  <property fmtid="{D5CDD505-2E9C-101B-9397-08002B2CF9AE}" pid="5" name="Objective-Comment">
    <vt:lpwstr/>
  </property>
  <property fmtid="{D5CDD505-2E9C-101B-9397-08002B2CF9AE}" pid="6" name="Objective-CreationStamp">
    <vt:filetime>2024-09-26T15:06:03Z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2024-11-21T09:41:44Z</vt:filetime>
  </property>
  <property fmtid="{D5CDD505-2E9C-101B-9397-08002B2CF9AE}" pid="10" name="Objective-ModificationStamp">
    <vt:filetime>2024-12-02T15:01:52Z</vt:filetime>
  </property>
  <property fmtid="{D5CDD505-2E9C-101B-9397-08002B2CF9AE}" pid="11" name="Objective-Owner">
    <vt:lpwstr>Shaw, Caroline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Rt Hon Mark Drakeford MS - Cabinet Secretary for Finance and Welsh Language - Local Government Department Government Business - wef September 2024:Rt Hon Mark Drakeford MS - Cabinet Secretary for Finance and Welsh Language - Ministerial Advice - Local Government Department - 2024:CTPR - MA-MDFWL-10451-24  - Laying of the Council Tax Reduction Schemes (Prescribed Requirements and Default Scheme) (Miscellaneous Amendments) (Wales) Regulations 2025:</vt:lpwstr>
  </property>
  <property fmtid="{D5CDD505-2E9C-101B-9397-08002B2CF9AE}" pid="13" name="Objective-Parent">
    <vt:lpwstr>CTPR - MA-MDFWL-10451-24  - Laying of the Council Tax Reduction Schemes (Prescribed Requirements and Default Scheme) (Miscellaneous Amendments) (Wales) Regulations 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qA2242789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vA101548679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