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440B8" w14:textId="77777777" w:rsidR="001A39E2" w:rsidRDefault="001A39E2" w:rsidP="001A39E2">
      <w:pPr>
        <w:jc w:val="right"/>
        <w:rPr>
          <w:b/>
        </w:rPr>
      </w:pPr>
    </w:p>
    <w:p w14:paraId="0DB37FA7"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1CA2407" wp14:editId="62D4DE6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813F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3A34F4F9"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CA6BCF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3AD092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04515C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B662384" wp14:editId="386D349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DCF9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4238467" w14:textId="77777777" w:rsidTr="00B049B1">
        <w:tc>
          <w:tcPr>
            <w:tcW w:w="1383" w:type="dxa"/>
            <w:tcBorders>
              <w:top w:val="nil"/>
              <w:left w:val="nil"/>
              <w:bottom w:val="nil"/>
              <w:right w:val="nil"/>
            </w:tcBorders>
            <w:vAlign w:val="center"/>
          </w:tcPr>
          <w:p w14:paraId="5562443F" w14:textId="77777777" w:rsidR="00EA5290" w:rsidRDefault="00EA5290" w:rsidP="00B049B1">
            <w:pPr>
              <w:spacing w:before="120" w:after="120"/>
              <w:rPr>
                <w:rFonts w:ascii="Arial" w:hAnsi="Arial" w:cs="Arial"/>
                <w:b/>
                <w:bCs/>
                <w:sz w:val="24"/>
                <w:szCs w:val="24"/>
              </w:rPr>
            </w:pPr>
          </w:p>
          <w:p w14:paraId="35E0F882"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2AA61FB" w14:textId="77777777" w:rsidR="00EA5290" w:rsidRPr="00670227" w:rsidRDefault="00EA5290" w:rsidP="00B049B1">
            <w:pPr>
              <w:spacing w:before="120" w:after="120"/>
              <w:rPr>
                <w:rFonts w:ascii="Arial" w:hAnsi="Arial" w:cs="Arial"/>
                <w:b/>
                <w:bCs/>
                <w:sz w:val="24"/>
                <w:szCs w:val="24"/>
              </w:rPr>
            </w:pPr>
          </w:p>
          <w:p w14:paraId="2D7D89FD" w14:textId="77777777" w:rsidR="00EA5290" w:rsidRPr="00670227" w:rsidRDefault="006604B1" w:rsidP="006604B1">
            <w:pPr>
              <w:spacing w:before="120" w:after="120"/>
              <w:rPr>
                <w:rFonts w:ascii="Arial" w:hAnsi="Arial" w:cs="Arial"/>
                <w:b/>
                <w:bCs/>
                <w:sz w:val="24"/>
                <w:szCs w:val="24"/>
              </w:rPr>
            </w:pPr>
            <w:r>
              <w:rPr>
                <w:rFonts w:ascii="Arial" w:hAnsi="Arial" w:cs="Arial"/>
                <w:b/>
                <w:bCs/>
                <w:sz w:val="24"/>
                <w:szCs w:val="24"/>
              </w:rPr>
              <w:t>Consultations on Extended Producer Responsibility for packaging and a Deposit Return Scheme for drinks containers</w:t>
            </w:r>
          </w:p>
        </w:tc>
      </w:tr>
      <w:tr w:rsidR="00EA5290" w:rsidRPr="00A011A1" w14:paraId="64AABB96" w14:textId="77777777" w:rsidTr="00B049B1">
        <w:tc>
          <w:tcPr>
            <w:tcW w:w="1383" w:type="dxa"/>
            <w:tcBorders>
              <w:top w:val="nil"/>
              <w:left w:val="nil"/>
              <w:bottom w:val="nil"/>
              <w:right w:val="nil"/>
            </w:tcBorders>
            <w:vAlign w:val="center"/>
          </w:tcPr>
          <w:p w14:paraId="219B46ED"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CFCADF7" w14:textId="77777777" w:rsidR="00EA5290" w:rsidRPr="00670227" w:rsidRDefault="006604B1" w:rsidP="00B049B1">
            <w:pPr>
              <w:spacing w:before="120" w:after="120"/>
              <w:rPr>
                <w:rFonts w:ascii="Arial" w:hAnsi="Arial" w:cs="Arial"/>
                <w:b/>
                <w:bCs/>
                <w:sz w:val="24"/>
                <w:szCs w:val="24"/>
              </w:rPr>
            </w:pPr>
            <w:r>
              <w:rPr>
                <w:rFonts w:ascii="Arial" w:hAnsi="Arial" w:cs="Arial"/>
                <w:b/>
                <w:bCs/>
                <w:sz w:val="24"/>
                <w:szCs w:val="24"/>
              </w:rPr>
              <w:t>18 February 2019</w:t>
            </w:r>
          </w:p>
        </w:tc>
      </w:tr>
      <w:tr w:rsidR="00EA5290" w:rsidRPr="00A011A1" w14:paraId="5B73DA09" w14:textId="77777777" w:rsidTr="00B049B1">
        <w:tc>
          <w:tcPr>
            <w:tcW w:w="1383" w:type="dxa"/>
            <w:tcBorders>
              <w:top w:val="nil"/>
              <w:left w:val="nil"/>
              <w:bottom w:val="nil"/>
              <w:right w:val="nil"/>
            </w:tcBorders>
            <w:vAlign w:val="center"/>
          </w:tcPr>
          <w:p w14:paraId="04EB680D"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5603662E" w14:textId="77777777" w:rsidR="00EA5290" w:rsidRPr="00670227" w:rsidRDefault="006604B1" w:rsidP="001E53BF">
            <w:pPr>
              <w:spacing w:before="120" w:after="120"/>
              <w:rPr>
                <w:rFonts w:ascii="Arial" w:hAnsi="Arial" w:cs="Arial"/>
                <w:b/>
                <w:bCs/>
                <w:sz w:val="24"/>
                <w:szCs w:val="24"/>
              </w:rPr>
            </w:pPr>
            <w:r>
              <w:rPr>
                <w:rFonts w:ascii="Arial" w:hAnsi="Arial" w:cs="Arial"/>
                <w:b/>
                <w:bCs/>
                <w:sz w:val="24"/>
                <w:szCs w:val="24"/>
              </w:rPr>
              <w:t>Hannah Blythyn, Deputy Minister for Housing &amp; Local Government</w:t>
            </w:r>
          </w:p>
        </w:tc>
      </w:tr>
    </w:tbl>
    <w:p w14:paraId="0680779F" w14:textId="77777777" w:rsidR="00EA5290" w:rsidRPr="00A011A1" w:rsidRDefault="00EA5290" w:rsidP="00EA5290"/>
    <w:p w14:paraId="0979B4E7" w14:textId="3A16595F" w:rsidR="00A273FC" w:rsidRDefault="00A273FC" w:rsidP="00A273FC">
      <w:pPr>
        <w:rPr>
          <w:rFonts w:ascii="Arial" w:hAnsi="Arial" w:cs="Arial"/>
          <w:sz w:val="24"/>
          <w:szCs w:val="24"/>
        </w:rPr>
      </w:pPr>
      <w:r>
        <w:rPr>
          <w:rFonts w:ascii="Arial" w:hAnsi="Arial" w:cs="Arial"/>
          <w:sz w:val="24"/>
          <w:szCs w:val="24"/>
        </w:rPr>
        <w:t>Plastic waste and packaging waste are important issues</w:t>
      </w:r>
      <w:r w:rsidR="00376009">
        <w:rPr>
          <w:rFonts w:ascii="Arial" w:hAnsi="Arial" w:cs="Arial"/>
          <w:sz w:val="24"/>
          <w:szCs w:val="24"/>
        </w:rPr>
        <w:t xml:space="preserve"> that are high on the political and public agenda</w:t>
      </w:r>
      <w:r>
        <w:rPr>
          <w:rFonts w:ascii="Arial" w:hAnsi="Arial" w:cs="Arial"/>
          <w:sz w:val="24"/>
          <w:szCs w:val="24"/>
        </w:rPr>
        <w:t xml:space="preserve">. </w:t>
      </w:r>
      <w:r w:rsidR="00C04B41" w:rsidRPr="00C04B41">
        <w:rPr>
          <w:rFonts w:ascii="Arial" w:hAnsi="Arial" w:cs="Arial"/>
          <w:sz w:val="24"/>
          <w:szCs w:val="24"/>
        </w:rPr>
        <w:t>In the UK, we generate 2.3 million tonnes of plastic packaging waste every year</w:t>
      </w:r>
      <w:r w:rsidR="00376009">
        <w:rPr>
          <w:rFonts w:ascii="Arial" w:hAnsi="Arial" w:cs="Arial"/>
          <w:sz w:val="24"/>
          <w:szCs w:val="24"/>
        </w:rPr>
        <w:t xml:space="preserve"> and w</w:t>
      </w:r>
      <w:r>
        <w:rPr>
          <w:rFonts w:ascii="Arial" w:hAnsi="Arial" w:cs="Arial"/>
          <w:sz w:val="24"/>
          <w:szCs w:val="24"/>
        </w:rPr>
        <w:t>hen it comes to packaging waste as a whole, we generate around 11.</w:t>
      </w:r>
      <w:r w:rsidR="00C04B41">
        <w:rPr>
          <w:rFonts w:ascii="Arial" w:hAnsi="Arial" w:cs="Arial"/>
          <w:sz w:val="24"/>
          <w:szCs w:val="24"/>
        </w:rPr>
        <w:t xml:space="preserve">5 </w:t>
      </w:r>
      <w:r>
        <w:rPr>
          <w:rFonts w:ascii="Arial" w:hAnsi="Arial" w:cs="Arial"/>
          <w:sz w:val="24"/>
          <w:szCs w:val="24"/>
        </w:rPr>
        <w:t>million tonnes annually in the UK</w:t>
      </w:r>
      <w:hyperlink r:id="rId8" w:history="1">
        <w:r w:rsidR="007104F2" w:rsidRPr="007104F2">
          <w:rPr>
            <w:rStyle w:val="Hyperlink"/>
            <w:rFonts w:ascii="Arial" w:hAnsi="Arial" w:cs="Arial"/>
            <w:sz w:val="24"/>
            <w:szCs w:val="24"/>
            <w:vertAlign w:val="superscript"/>
          </w:rPr>
          <w:t>1</w:t>
        </w:r>
      </w:hyperlink>
      <w:r>
        <w:rPr>
          <w:rFonts w:ascii="Arial" w:hAnsi="Arial" w:cs="Arial"/>
          <w:sz w:val="24"/>
          <w:szCs w:val="24"/>
        </w:rPr>
        <w:t xml:space="preserve">. Wales is leading the way on recycling and waste management. </w:t>
      </w:r>
      <w:proofErr w:type="gramStart"/>
      <w:r w:rsidR="00CB7EE0">
        <w:rPr>
          <w:rFonts w:ascii="Arial" w:hAnsi="Arial" w:cs="Arial"/>
          <w:sz w:val="24"/>
          <w:szCs w:val="24"/>
        </w:rPr>
        <w:t>As well as improving the collection of household and business wastes, w</w:t>
      </w:r>
      <w:r>
        <w:rPr>
          <w:rFonts w:ascii="Arial" w:hAnsi="Arial" w:cs="Arial"/>
          <w:sz w:val="24"/>
          <w:szCs w:val="24"/>
        </w:rPr>
        <w:t xml:space="preserve">e are investing in reprocessing infrastructure and are committed to developing the market for </w:t>
      </w:r>
      <w:proofErr w:type="spellStart"/>
      <w:r>
        <w:rPr>
          <w:rFonts w:ascii="Arial" w:hAnsi="Arial" w:cs="Arial"/>
          <w:sz w:val="24"/>
          <w:szCs w:val="24"/>
        </w:rPr>
        <w:t>recyclate</w:t>
      </w:r>
      <w:proofErr w:type="spellEnd"/>
      <w:r>
        <w:rPr>
          <w:rFonts w:ascii="Arial" w:hAnsi="Arial" w:cs="Arial"/>
          <w:sz w:val="24"/>
          <w:szCs w:val="24"/>
        </w:rPr>
        <w:t xml:space="preserve"> in Wales.</w:t>
      </w:r>
      <w:proofErr w:type="gramEnd"/>
      <w:r>
        <w:rPr>
          <w:rFonts w:ascii="Arial" w:hAnsi="Arial" w:cs="Arial"/>
          <w:sz w:val="24"/>
          <w:szCs w:val="24"/>
        </w:rPr>
        <w:t xml:space="preserve"> </w:t>
      </w:r>
    </w:p>
    <w:p w14:paraId="1D1DC6DB" w14:textId="77777777" w:rsidR="00A273FC" w:rsidRDefault="00A273FC" w:rsidP="00A273FC">
      <w:pPr>
        <w:rPr>
          <w:rFonts w:ascii="Arial" w:hAnsi="Arial" w:cs="Arial"/>
          <w:sz w:val="24"/>
          <w:szCs w:val="24"/>
        </w:rPr>
      </w:pPr>
    </w:p>
    <w:p w14:paraId="1A62773C" w14:textId="77777777" w:rsidR="00A273FC" w:rsidRDefault="00A273FC" w:rsidP="00A273FC">
      <w:pPr>
        <w:rPr>
          <w:rFonts w:ascii="Arial" w:hAnsi="Arial" w:cs="Arial"/>
          <w:sz w:val="24"/>
          <w:szCs w:val="24"/>
        </w:rPr>
      </w:pPr>
      <w:r>
        <w:rPr>
          <w:rFonts w:ascii="Arial" w:hAnsi="Arial" w:cs="Arial"/>
          <w:sz w:val="24"/>
          <w:szCs w:val="24"/>
        </w:rPr>
        <w:t>Wales is a world leader in recycling but we want to go further</w:t>
      </w:r>
      <w:r w:rsidR="00376009">
        <w:rPr>
          <w:rFonts w:ascii="Arial" w:hAnsi="Arial" w:cs="Arial"/>
          <w:sz w:val="24"/>
          <w:szCs w:val="24"/>
        </w:rPr>
        <w:t xml:space="preserve"> and build on what we have already achieved</w:t>
      </w:r>
      <w:r>
        <w:rPr>
          <w:rFonts w:ascii="Arial" w:hAnsi="Arial" w:cs="Arial"/>
          <w:sz w:val="24"/>
          <w:szCs w:val="24"/>
        </w:rPr>
        <w:t xml:space="preserve">. We need to work </w:t>
      </w:r>
      <w:r w:rsidR="00376009">
        <w:rPr>
          <w:rFonts w:ascii="Arial" w:hAnsi="Arial" w:cs="Arial"/>
          <w:sz w:val="24"/>
          <w:szCs w:val="24"/>
        </w:rPr>
        <w:t>collectively and in collaboration with other</w:t>
      </w:r>
      <w:r>
        <w:rPr>
          <w:rFonts w:ascii="Arial" w:hAnsi="Arial" w:cs="Arial"/>
          <w:sz w:val="24"/>
          <w:szCs w:val="24"/>
        </w:rPr>
        <w:t>s to address global issues such as</w:t>
      </w:r>
      <w:r w:rsidR="00376009">
        <w:rPr>
          <w:rFonts w:ascii="Arial" w:hAnsi="Arial" w:cs="Arial"/>
          <w:sz w:val="24"/>
          <w:szCs w:val="24"/>
        </w:rPr>
        <w:t>,</w:t>
      </w:r>
      <w:r>
        <w:rPr>
          <w:rFonts w:ascii="Arial" w:hAnsi="Arial" w:cs="Arial"/>
          <w:sz w:val="24"/>
          <w:szCs w:val="24"/>
        </w:rPr>
        <w:t xml:space="preserve"> minimising the amount of packaging we us</w:t>
      </w:r>
      <w:r w:rsidR="00376009">
        <w:rPr>
          <w:rFonts w:ascii="Arial" w:hAnsi="Arial" w:cs="Arial"/>
          <w:sz w:val="24"/>
          <w:szCs w:val="24"/>
        </w:rPr>
        <w:t>e</w:t>
      </w:r>
      <w:r>
        <w:rPr>
          <w:rFonts w:ascii="Arial" w:hAnsi="Arial" w:cs="Arial"/>
          <w:sz w:val="24"/>
          <w:szCs w:val="24"/>
        </w:rPr>
        <w:t xml:space="preserve"> and incentivising better design of products and packaging, so that it can be reused or </w:t>
      </w:r>
      <w:r w:rsidR="00376009">
        <w:rPr>
          <w:rFonts w:ascii="Arial" w:hAnsi="Arial" w:cs="Arial"/>
          <w:sz w:val="24"/>
          <w:szCs w:val="24"/>
        </w:rPr>
        <w:t xml:space="preserve">more </w:t>
      </w:r>
      <w:r>
        <w:rPr>
          <w:rFonts w:ascii="Arial" w:hAnsi="Arial" w:cs="Arial"/>
          <w:sz w:val="24"/>
          <w:szCs w:val="24"/>
        </w:rPr>
        <w:t xml:space="preserve">easily recycled.  Over recent months, we have been working with the UK Government and the other devolved administrations to develop joint consultations on Extended Producer Responsibility for packaging and a Deposit Return Scheme for drinks containers. </w:t>
      </w:r>
      <w:r w:rsidR="00CB7EE0">
        <w:rPr>
          <w:rFonts w:ascii="Arial" w:hAnsi="Arial" w:cs="Arial"/>
          <w:sz w:val="24"/>
          <w:szCs w:val="24"/>
        </w:rPr>
        <w:t xml:space="preserve">In doing this, </w:t>
      </w:r>
      <w:r>
        <w:rPr>
          <w:rFonts w:ascii="Arial" w:hAnsi="Arial" w:cs="Arial"/>
          <w:sz w:val="24"/>
          <w:szCs w:val="24"/>
        </w:rPr>
        <w:t xml:space="preserve">I have carefully </w:t>
      </w:r>
      <w:r w:rsidR="00CB7EE0">
        <w:rPr>
          <w:rFonts w:ascii="Arial" w:hAnsi="Arial" w:cs="Arial"/>
          <w:sz w:val="24"/>
          <w:szCs w:val="24"/>
        </w:rPr>
        <w:t xml:space="preserve">considered and taken account of </w:t>
      </w:r>
      <w:r>
        <w:rPr>
          <w:rFonts w:ascii="Arial" w:hAnsi="Arial" w:cs="Arial"/>
          <w:sz w:val="24"/>
          <w:szCs w:val="24"/>
        </w:rPr>
        <w:t>Members</w:t>
      </w:r>
      <w:r w:rsidR="00CB7EE0">
        <w:rPr>
          <w:rFonts w:ascii="Arial" w:hAnsi="Arial" w:cs="Arial"/>
          <w:sz w:val="24"/>
          <w:szCs w:val="24"/>
        </w:rPr>
        <w:t>’</w:t>
      </w:r>
      <w:r>
        <w:rPr>
          <w:rFonts w:ascii="Arial" w:hAnsi="Arial" w:cs="Arial"/>
          <w:sz w:val="24"/>
          <w:szCs w:val="24"/>
        </w:rPr>
        <w:t xml:space="preserve"> insightful contributions on these issues, along</w:t>
      </w:r>
      <w:r w:rsidR="00376009">
        <w:rPr>
          <w:rFonts w:ascii="Arial" w:hAnsi="Arial" w:cs="Arial"/>
          <w:sz w:val="24"/>
          <w:szCs w:val="24"/>
        </w:rPr>
        <w:t>side</w:t>
      </w:r>
      <w:r>
        <w:rPr>
          <w:rFonts w:ascii="Arial" w:hAnsi="Arial" w:cs="Arial"/>
          <w:sz w:val="24"/>
          <w:szCs w:val="24"/>
        </w:rPr>
        <w:t xml:space="preserve"> </w:t>
      </w:r>
      <w:r w:rsidR="00376009">
        <w:rPr>
          <w:rFonts w:ascii="Arial" w:hAnsi="Arial" w:cs="Arial"/>
          <w:sz w:val="24"/>
          <w:szCs w:val="24"/>
        </w:rPr>
        <w:t>a range of</w:t>
      </w:r>
      <w:r>
        <w:rPr>
          <w:rFonts w:ascii="Arial" w:hAnsi="Arial" w:cs="Arial"/>
          <w:sz w:val="24"/>
          <w:szCs w:val="24"/>
        </w:rPr>
        <w:t xml:space="preserve"> other evidence. </w:t>
      </w:r>
    </w:p>
    <w:p w14:paraId="4E84EAB3" w14:textId="77777777" w:rsidR="00A273FC" w:rsidRDefault="00A273FC" w:rsidP="00A273FC">
      <w:pPr>
        <w:rPr>
          <w:rFonts w:ascii="Arial" w:hAnsi="Arial" w:cs="Arial"/>
          <w:sz w:val="24"/>
          <w:szCs w:val="24"/>
        </w:rPr>
      </w:pPr>
    </w:p>
    <w:p w14:paraId="5C2CADD1" w14:textId="77777777" w:rsidR="00A273FC" w:rsidRDefault="00A273FC" w:rsidP="00A273FC">
      <w:pPr>
        <w:rPr>
          <w:rFonts w:ascii="Arial" w:hAnsi="Arial"/>
          <w:sz w:val="24"/>
        </w:rPr>
      </w:pPr>
      <w:r>
        <w:rPr>
          <w:rFonts w:ascii="Arial" w:hAnsi="Arial" w:cs="Arial"/>
          <w:sz w:val="24"/>
          <w:szCs w:val="24"/>
        </w:rPr>
        <w:t xml:space="preserve">These joint </w:t>
      </w:r>
      <w:r>
        <w:rPr>
          <w:rFonts w:ascii="Arial" w:hAnsi="Arial"/>
          <w:sz w:val="24"/>
        </w:rPr>
        <w:t>consultations will be issued today.  The consultation documents and response forms are available on the links provided below.</w:t>
      </w:r>
    </w:p>
    <w:p w14:paraId="64086B15" w14:textId="6DE95D68" w:rsidR="007104F2" w:rsidRDefault="007104F2" w:rsidP="00641636">
      <w:pPr>
        <w:rPr>
          <w:rStyle w:val="Hyperlink"/>
          <w:rFonts w:ascii="Arial" w:hAnsi="Arial"/>
          <w:color w:val="17365D" w:themeColor="text2" w:themeShade="BF"/>
          <w:sz w:val="24"/>
        </w:rPr>
      </w:pPr>
    </w:p>
    <w:p w14:paraId="77CBF4B5" w14:textId="19581ACA" w:rsidR="00641636" w:rsidRPr="00641636" w:rsidRDefault="009F1F05" w:rsidP="00641636">
      <w:pPr>
        <w:rPr>
          <w:rFonts w:ascii="Arial" w:hAnsi="Arial"/>
          <w:color w:val="17365D" w:themeColor="text2" w:themeShade="BF"/>
          <w:sz w:val="24"/>
        </w:rPr>
      </w:pPr>
      <w:hyperlink r:id="rId9" w:history="1">
        <w:r w:rsidR="00641636" w:rsidRPr="00641636">
          <w:rPr>
            <w:rStyle w:val="Hyperlink"/>
            <w:rFonts w:ascii="Arial" w:hAnsi="Arial"/>
            <w:color w:val="17365D" w:themeColor="text2" w:themeShade="BF"/>
            <w:sz w:val="24"/>
          </w:rPr>
          <w:t>https://consult.defra.gov.uk/environmental-quality/consultation-on-reforming-the-uk-packaging-produce</w:t>
        </w:r>
      </w:hyperlink>
    </w:p>
    <w:p w14:paraId="6677B318" w14:textId="77777777" w:rsidR="00A273FC" w:rsidRPr="00641636" w:rsidRDefault="00A273FC" w:rsidP="00A273FC">
      <w:pPr>
        <w:rPr>
          <w:rFonts w:ascii="Arial" w:hAnsi="Arial" w:cs="Arial"/>
          <w:color w:val="17365D" w:themeColor="text2" w:themeShade="BF"/>
          <w:sz w:val="24"/>
          <w:szCs w:val="24"/>
        </w:rPr>
      </w:pPr>
    </w:p>
    <w:p w14:paraId="191E9CED" w14:textId="77777777" w:rsidR="00A273FC" w:rsidRPr="00641636" w:rsidRDefault="009F1F05" w:rsidP="00A273FC">
      <w:pPr>
        <w:rPr>
          <w:rFonts w:ascii="Arial" w:hAnsi="Arial" w:cs="Arial"/>
          <w:color w:val="17365D" w:themeColor="text2" w:themeShade="BF"/>
          <w:sz w:val="24"/>
          <w:szCs w:val="24"/>
        </w:rPr>
      </w:pPr>
      <w:hyperlink r:id="rId10" w:history="1">
        <w:r w:rsidR="00641636" w:rsidRPr="00641636">
          <w:rPr>
            <w:rFonts w:ascii="Arial" w:hAnsi="Arial" w:cs="Arial"/>
            <w:color w:val="17365D" w:themeColor="text2" w:themeShade="BF"/>
            <w:sz w:val="24"/>
            <w:szCs w:val="24"/>
            <w:u w:val="single"/>
          </w:rPr>
          <w:t>https://consult.defra.gov.uk/environment/introducing-a-deposit-return-scheme</w:t>
        </w:r>
      </w:hyperlink>
    </w:p>
    <w:p w14:paraId="4676F794" w14:textId="77777777" w:rsidR="00641636" w:rsidRPr="00641636" w:rsidRDefault="00641636" w:rsidP="00A273FC">
      <w:pPr>
        <w:rPr>
          <w:rFonts w:ascii="Arial" w:hAnsi="Arial"/>
          <w:color w:val="17365D" w:themeColor="text2" w:themeShade="BF"/>
          <w:sz w:val="24"/>
        </w:rPr>
      </w:pPr>
    </w:p>
    <w:p w14:paraId="5AC1911F" w14:textId="21F12D1E" w:rsidR="001550C0" w:rsidRDefault="001550C0" w:rsidP="00A273FC">
      <w:pPr>
        <w:rPr>
          <w:rFonts w:ascii="Arial" w:hAnsi="Arial"/>
          <w:sz w:val="24"/>
        </w:rPr>
      </w:pPr>
      <w:r>
        <w:rPr>
          <w:rFonts w:ascii="Arial" w:hAnsi="Arial"/>
          <w:sz w:val="24"/>
        </w:rPr>
        <w:t>____________</w:t>
      </w:r>
      <w:bookmarkStart w:id="0" w:name="_GoBack"/>
      <w:bookmarkEnd w:id="0"/>
    </w:p>
    <w:p w14:paraId="5D04CD8B" w14:textId="2E53AA86" w:rsidR="00A273FC" w:rsidRDefault="00A273FC" w:rsidP="00A273FC">
      <w:pPr>
        <w:rPr>
          <w:rFonts w:ascii="Arial" w:hAnsi="Arial"/>
          <w:sz w:val="24"/>
        </w:rPr>
      </w:pPr>
      <w:r>
        <w:rPr>
          <w:rFonts w:ascii="Arial" w:hAnsi="Arial"/>
          <w:sz w:val="24"/>
        </w:rPr>
        <w:t xml:space="preserve">The first consultation, which applies to the UK as a whole, relates to Extended Producer Responsibility (EPR) for packaging. EPR schemes are meant to ensure that producers bear the waste management cost of the products they place onto the market. This is in line with the ‘polluter pays’ principle. Currently, in the UK, it is estimated that producers pay approximately </w:t>
      </w:r>
      <w:r w:rsidR="00CB7EE0">
        <w:rPr>
          <w:rFonts w:ascii="Arial" w:hAnsi="Arial"/>
          <w:sz w:val="24"/>
        </w:rPr>
        <w:t xml:space="preserve">only </w:t>
      </w:r>
      <w:r>
        <w:rPr>
          <w:rFonts w:ascii="Arial" w:hAnsi="Arial"/>
          <w:sz w:val="24"/>
        </w:rPr>
        <w:t xml:space="preserve">10% of the overall cost of recycling their packaging waste. </w:t>
      </w:r>
    </w:p>
    <w:p w14:paraId="1C4E331A" w14:textId="77777777" w:rsidR="00A273FC" w:rsidRDefault="00A273FC" w:rsidP="00A273FC">
      <w:pPr>
        <w:rPr>
          <w:rFonts w:ascii="Arial" w:hAnsi="Arial"/>
          <w:sz w:val="24"/>
        </w:rPr>
      </w:pPr>
    </w:p>
    <w:p w14:paraId="7F0B2B9B" w14:textId="77777777" w:rsidR="00A273FC" w:rsidRDefault="00A273FC" w:rsidP="00A273FC">
      <w:pPr>
        <w:rPr>
          <w:rFonts w:ascii="Arial" w:hAnsi="Arial"/>
          <w:sz w:val="24"/>
        </w:rPr>
      </w:pPr>
      <w:r>
        <w:rPr>
          <w:rFonts w:ascii="Arial" w:hAnsi="Arial"/>
          <w:sz w:val="24"/>
        </w:rPr>
        <w:lastRenderedPageBreak/>
        <w:t xml:space="preserve">It is clear that this contribution will need to rise significantly, and the consultation document contains proposals for how this can be achieved, managed and monitored.  The main purpose would be to ensure full </w:t>
      </w:r>
      <w:r w:rsidR="00CB7EE0">
        <w:rPr>
          <w:rFonts w:ascii="Arial" w:hAnsi="Arial"/>
          <w:sz w:val="24"/>
        </w:rPr>
        <w:t xml:space="preserve">net </w:t>
      </w:r>
      <w:r>
        <w:rPr>
          <w:rFonts w:ascii="Arial" w:hAnsi="Arial"/>
          <w:sz w:val="24"/>
        </w:rPr>
        <w:t xml:space="preserve">cost recovery for managing packaging waste, providing a potential source of revenue to Local Authorities. Another important aim of EPR </w:t>
      </w:r>
      <w:r w:rsidR="00CB7EE0">
        <w:rPr>
          <w:rFonts w:ascii="Arial" w:hAnsi="Arial"/>
          <w:sz w:val="24"/>
        </w:rPr>
        <w:t xml:space="preserve">would be </w:t>
      </w:r>
      <w:r>
        <w:rPr>
          <w:rFonts w:ascii="Arial" w:hAnsi="Arial"/>
          <w:sz w:val="24"/>
        </w:rPr>
        <w:t xml:space="preserve">to incentivise producers to </w:t>
      </w:r>
      <w:r w:rsidR="00CB7EE0">
        <w:rPr>
          <w:rFonts w:ascii="Arial" w:hAnsi="Arial"/>
          <w:sz w:val="24"/>
        </w:rPr>
        <w:t>improve packaging</w:t>
      </w:r>
      <w:r>
        <w:rPr>
          <w:rFonts w:ascii="Arial" w:hAnsi="Arial"/>
          <w:sz w:val="24"/>
        </w:rPr>
        <w:t xml:space="preserve"> design, for example by making it easier to reuse or recycle</w:t>
      </w:r>
      <w:r w:rsidR="00CB7EE0">
        <w:rPr>
          <w:rFonts w:ascii="Arial" w:hAnsi="Arial"/>
          <w:sz w:val="24"/>
        </w:rPr>
        <w:t xml:space="preserve"> their packaging</w:t>
      </w:r>
      <w:r>
        <w:rPr>
          <w:rFonts w:ascii="Arial" w:hAnsi="Arial"/>
          <w:sz w:val="24"/>
        </w:rPr>
        <w:t xml:space="preserve">. This </w:t>
      </w:r>
      <w:r w:rsidR="00CB7EE0">
        <w:rPr>
          <w:rFonts w:ascii="Arial" w:hAnsi="Arial"/>
          <w:sz w:val="24"/>
        </w:rPr>
        <w:t xml:space="preserve">would help to further improve waste management, </w:t>
      </w:r>
      <w:r>
        <w:rPr>
          <w:rFonts w:ascii="Arial" w:hAnsi="Arial"/>
          <w:sz w:val="24"/>
        </w:rPr>
        <w:t xml:space="preserve">stimulate economic opportunities </w:t>
      </w:r>
      <w:r w:rsidR="00376009">
        <w:rPr>
          <w:rFonts w:ascii="Arial" w:hAnsi="Arial"/>
          <w:sz w:val="24"/>
        </w:rPr>
        <w:t>in</w:t>
      </w:r>
      <w:r>
        <w:rPr>
          <w:rFonts w:ascii="Arial" w:hAnsi="Arial"/>
          <w:sz w:val="24"/>
        </w:rPr>
        <w:t xml:space="preserve"> Wales</w:t>
      </w:r>
      <w:r w:rsidR="00CB7EE0">
        <w:rPr>
          <w:rFonts w:ascii="Arial" w:hAnsi="Arial"/>
          <w:sz w:val="24"/>
        </w:rPr>
        <w:t>,</w:t>
      </w:r>
      <w:r>
        <w:rPr>
          <w:rFonts w:ascii="Arial" w:hAnsi="Arial"/>
          <w:sz w:val="24"/>
        </w:rPr>
        <w:t xml:space="preserve"> and support our </w:t>
      </w:r>
      <w:r w:rsidR="00376009">
        <w:rPr>
          <w:rFonts w:ascii="Arial" w:hAnsi="Arial"/>
          <w:sz w:val="24"/>
        </w:rPr>
        <w:t>ambition</w:t>
      </w:r>
      <w:r>
        <w:rPr>
          <w:rFonts w:ascii="Arial" w:hAnsi="Arial"/>
          <w:sz w:val="24"/>
        </w:rPr>
        <w:t xml:space="preserve"> to become a </w:t>
      </w:r>
      <w:r w:rsidR="00376009">
        <w:rPr>
          <w:rFonts w:ascii="Arial" w:hAnsi="Arial"/>
          <w:sz w:val="24"/>
        </w:rPr>
        <w:t xml:space="preserve">truly </w:t>
      </w:r>
      <w:r>
        <w:rPr>
          <w:rFonts w:ascii="Arial" w:hAnsi="Arial"/>
          <w:sz w:val="24"/>
        </w:rPr>
        <w:t xml:space="preserve">circular economy. </w:t>
      </w:r>
    </w:p>
    <w:p w14:paraId="6A94DE3B" w14:textId="77777777" w:rsidR="00A273FC" w:rsidRDefault="00A273FC" w:rsidP="00A273FC">
      <w:pPr>
        <w:rPr>
          <w:rFonts w:ascii="Arial" w:hAnsi="Arial"/>
          <w:sz w:val="24"/>
        </w:rPr>
      </w:pPr>
    </w:p>
    <w:p w14:paraId="6C1E6043" w14:textId="77777777" w:rsidR="00A273FC" w:rsidRDefault="00A273FC" w:rsidP="00A273FC">
      <w:pPr>
        <w:rPr>
          <w:rFonts w:ascii="Arial" w:hAnsi="Arial"/>
          <w:sz w:val="24"/>
        </w:rPr>
      </w:pPr>
      <w:r>
        <w:rPr>
          <w:rFonts w:ascii="Arial" w:hAnsi="Arial"/>
          <w:sz w:val="24"/>
        </w:rPr>
        <w:t xml:space="preserve">The second consultation, which applies to England, Wales and Northern Ireland, relates to a deposit return scheme (DRS) for drinks containers. The Scottish Government consulted on proposals for a DRS last year.  </w:t>
      </w:r>
    </w:p>
    <w:p w14:paraId="645FDA95" w14:textId="77777777" w:rsidR="00A273FC" w:rsidRDefault="00A273FC" w:rsidP="00A273FC">
      <w:pPr>
        <w:rPr>
          <w:rFonts w:ascii="Arial" w:hAnsi="Arial"/>
          <w:sz w:val="24"/>
        </w:rPr>
      </w:pPr>
    </w:p>
    <w:p w14:paraId="4C5163DD" w14:textId="77777777" w:rsidR="00A273FC" w:rsidRDefault="00A273FC" w:rsidP="00A273FC">
      <w:pPr>
        <w:rPr>
          <w:rFonts w:ascii="Arial" w:hAnsi="Arial"/>
          <w:sz w:val="24"/>
        </w:rPr>
      </w:pPr>
      <w:r>
        <w:rPr>
          <w:rFonts w:ascii="Arial" w:hAnsi="Arial"/>
          <w:sz w:val="24"/>
        </w:rPr>
        <w:t xml:space="preserve">I am keen to explore whether a DRS for drinks containers </w:t>
      </w:r>
      <w:r w:rsidR="00CB7EE0">
        <w:rPr>
          <w:rFonts w:ascii="Arial" w:hAnsi="Arial"/>
          <w:sz w:val="24"/>
        </w:rPr>
        <w:t xml:space="preserve">could </w:t>
      </w:r>
      <w:r>
        <w:rPr>
          <w:rFonts w:ascii="Arial" w:hAnsi="Arial"/>
          <w:sz w:val="24"/>
        </w:rPr>
        <w:t>work for Wales, given our already high recycling rate</w:t>
      </w:r>
      <w:r w:rsidR="00376009">
        <w:rPr>
          <w:rFonts w:ascii="Arial" w:hAnsi="Arial"/>
          <w:sz w:val="24"/>
        </w:rPr>
        <w:t xml:space="preserve"> and as the only UK nation that sets statutory targets for Local Authorities</w:t>
      </w:r>
      <w:r>
        <w:rPr>
          <w:rFonts w:ascii="Arial" w:hAnsi="Arial"/>
          <w:sz w:val="24"/>
        </w:rPr>
        <w:t>. I would like to hear views from all sectors</w:t>
      </w:r>
      <w:r w:rsidR="00376009">
        <w:rPr>
          <w:rFonts w:ascii="Arial" w:hAnsi="Arial"/>
          <w:sz w:val="24"/>
        </w:rPr>
        <w:t>, stakeholder</w:t>
      </w:r>
      <w:r w:rsidR="00B77ADF">
        <w:rPr>
          <w:rFonts w:ascii="Arial" w:hAnsi="Arial"/>
          <w:sz w:val="24"/>
        </w:rPr>
        <w:t>s</w:t>
      </w:r>
      <w:r w:rsidR="00376009">
        <w:rPr>
          <w:rFonts w:ascii="Arial" w:hAnsi="Arial"/>
          <w:sz w:val="24"/>
        </w:rPr>
        <w:t xml:space="preserve"> and the public</w:t>
      </w:r>
      <w:r>
        <w:rPr>
          <w:rFonts w:ascii="Arial" w:hAnsi="Arial"/>
          <w:sz w:val="24"/>
        </w:rPr>
        <w:t xml:space="preserve"> on these proposals as I want to understand the likely impact on local authority </w:t>
      </w:r>
      <w:r w:rsidR="00CB7EE0">
        <w:rPr>
          <w:rFonts w:ascii="Arial" w:hAnsi="Arial"/>
          <w:sz w:val="24"/>
        </w:rPr>
        <w:t xml:space="preserve">income and </w:t>
      </w:r>
      <w:r>
        <w:rPr>
          <w:rFonts w:ascii="Arial" w:hAnsi="Arial"/>
          <w:sz w:val="24"/>
        </w:rPr>
        <w:t xml:space="preserve">recycling rates and also on businesses, including large and small retailers. If a DRS is to be introduced in Wales, </w:t>
      </w:r>
      <w:r w:rsidR="00376009">
        <w:rPr>
          <w:rFonts w:ascii="Arial" w:hAnsi="Arial"/>
          <w:sz w:val="24"/>
        </w:rPr>
        <w:t>citizens will</w:t>
      </w:r>
      <w:r>
        <w:rPr>
          <w:rFonts w:ascii="Arial" w:hAnsi="Arial"/>
          <w:sz w:val="24"/>
        </w:rPr>
        <w:t xml:space="preserve"> be expected to pay a deposit on drinks containers and have to manually return empty containers to collection points in order to claim back their deposit</w:t>
      </w:r>
      <w:r w:rsidR="00CB7EE0">
        <w:rPr>
          <w:rFonts w:ascii="Arial" w:hAnsi="Arial"/>
          <w:sz w:val="24"/>
        </w:rPr>
        <w:t>, rather than</w:t>
      </w:r>
      <w:r w:rsidR="00376009">
        <w:rPr>
          <w:rFonts w:ascii="Arial" w:hAnsi="Arial"/>
          <w:sz w:val="24"/>
        </w:rPr>
        <w:t xml:space="preserve"> just sorting and separating</w:t>
      </w:r>
      <w:r w:rsidR="00CB7EE0">
        <w:rPr>
          <w:rFonts w:ascii="Arial" w:hAnsi="Arial"/>
          <w:sz w:val="24"/>
        </w:rPr>
        <w:t xml:space="preserve"> their household waste collections </w:t>
      </w:r>
      <w:r w:rsidR="00376009">
        <w:rPr>
          <w:rFonts w:ascii="Arial" w:hAnsi="Arial"/>
          <w:sz w:val="24"/>
        </w:rPr>
        <w:t>for kerbside collection by their council.</w:t>
      </w:r>
    </w:p>
    <w:p w14:paraId="6970F80A" w14:textId="77777777" w:rsidR="00A273FC" w:rsidRDefault="00A273FC" w:rsidP="00A273FC">
      <w:pPr>
        <w:rPr>
          <w:rFonts w:ascii="Arial" w:hAnsi="Arial"/>
          <w:sz w:val="24"/>
        </w:rPr>
      </w:pPr>
    </w:p>
    <w:p w14:paraId="2DE880E9" w14:textId="77777777" w:rsidR="00A273FC" w:rsidRDefault="00A273FC" w:rsidP="00A273FC">
      <w:pPr>
        <w:rPr>
          <w:rFonts w:ascii="Arial" w:hAnsi="Arial"/>
          <w:sz w:val="24"/>
        </w:rPr>
      </w:pPr>
      <w:r>
        <w:rPr>
          <w:rFonts w:ascii="Arial" w:hAnsi="Arial"/>
          <w:sz w:val="24"/>
        </w:rPr>
        <w:t xml:space="preserve">The proposals in the consultation documents are the first steps towards the design of an integrated, strategic approach to managing packaging waste and I hope you will encourage your constituents to read and respond to the consultations. </w:t>
      </w:r>
    </w:p>
    <w:p w14:paraId="4BA625FD" w14:textId="77777777" w:rsidR="00A273FC" w:rsidRDefault="00A273FC" w:rsidP="00A273FC">
      <w:pPr>
        <w:tabs>
          <w:tab w:val="left" w:pos="2610"/>
        </w:tabs>
        <w:rPr>
          <w:rFonts w:ascii="Arial" w:hAnsi="Arial"/>
          <w:sz w:val="24"/>
        </w:rPr>
      </w:pPr>
      <w:r>
        <w:rPr>
          <w:rFonts w:ascii="Arial" w:hAnsi="Arial"/>
          <w:sz w:val="24"/>
        </w:rPr>
        <w:tab/>
      </w:r>
    </w:p>
    <w:p w14:paraId="400C2F5B" w14:textId="77777777" w:rsidR="00A273FC" w:rsidRDefault="00A273FC" w:rsidP="00A273FC">
      <w:pPr>
        <w:rPr>
          <w:rFonts w:ascii="Arial" w:hAnsi="Arial"/>
          <w:sz w:val="24"/>
        </w:rPr>
      </w:pPr>
      <w:r>
        <w:rPr>
          <w:rFonts w:ascii="Arial" w:hAnsi="Arial"/>
          <w:sz w:val="24"/>
        </w:rPr>
        <w:t>Another related UK-wide consultation is also being published by HM Treasury today in relation to a proposed tax on the production and import of plastic packaging. It is proposed that this tax will apply to plastic packaging which does not contain at least 30% recycled plastic. The consultation is available at this link.</w:t>
      </w:r>
    </w:p>
    <w:p w14:paraId="2E8184BC" w14:textId="77777777" w:rsidR="00A273FC" w:rsidRDefault="00A273FC" w:rsidP="00A273FC">
      <w:pPr>
        <w:rPr>
          <w:rFonts w:ascii="Arial" w:hAnsi="Arial"/>
          <w:sz w:val="24"/>
        </w:rPr>
      </w:pPr>
    </w:p>
    <w:p w14:paraId="39CDEF7F" w14:textId="77777777" w:rsidR="00B77ADF" w:rsidRPr="00B77ADF" w:rsidRDefault="009F1F05" w:rsidP="00B77ADF">
      <w:pPr>
        <w:rPr>
          <w:rFonts w:ascii="Arial" w:hAnsi="Arial" w:cs="Arial"/>
          <w:sz w:val="24"/>
          <w:szCs w:val="24"/>
          <w:lang w:eastAsia="en-GB"/>
        </w:rPr>
      </w:pPr>
      <w:hyperlink r:id="rId11" w:history="1">
        <w:r w:rsidR="00B77ADF" w:rsidRPr="00B77ADF">
          <w:rPr>
            <w:rFonts w:ascii="Arial" w:hAnsi="Arial" w:cs="Arial"/>
            <w:color w:val="0563C1"/>
            <w:sz w:val="24"/>
            <w:szCs w:val="24"/>
            <w:u w:val="single"/>
            <w:lang w:eastAsia="en-GB"/>
          </w:rPr>
          <w:t>https://consult.defra.gov.uk/environmental-quality/plastic-packaging-tax</w:t>
        </w:r>
      </w:hyperlink>
    </w:p>
    <w:p w14:paraId="2C69B4C1" w14:textId="77777777" w:rsidR="00A273FC" w:rsidRDefault="00A273FC" w:rsidP="00A273FC"/>
    <w:p w14:paraId="6E480CE1" w14:textId="77777777" w:rsidR="00A273FC" w:rsidRDefault="00A273FC" w:rsidP="00A273FC">
      <w:pPr>
        <w:rPr>
          <w:rFonts w:ascii="Arial" w:hAnsi="Arial" w:cs="Arial"/>
          <w:sz w:val="24"/>
          <w:szCs w:val="24"/>
        </w:rPr>
      </w:pPr>
      <w:r>
        <w:rPr>
          <w:rFonts w:ascii="Arial" w:hAnsi="Arial" w:cs="Arial"/>
          <w:sz w:val="24"/>
          <w:szCs w:val="24"/>
        </w:rPr>
        <w:t>There is widespread public interest and engagement around waste and packaging. I hope to see a high level of interest in these consultations from people in Wales</w:t>
      </w:r>
      <w:r w:rsidR="00376009">
        <w:rPr>
          <w:rFonts w:ascii="Arial" w:hAnsi="Arial" w:cs="Arial"/>
          <w:sz w:val="24"/>
          <w:szCs w:val="24"/>
        </w:rPr>
        <w:t xml:space="preserve"> and I</w:t>
      </w:r>
      <w:r>
        <w:rPr>
          <w:rFonts w:ascii="Arial" w:hAnsi="Arial" w:cs="Arial"/>
          <w:sz w:val="24"/>
          <w:szCs w:val="24"/>
        </w:rPr>
        <w:t xml:space="preserve"> welcome your support in encouraging responses to this important engagement. </w:t>
      </w:r>
    </w:p>
    <w:p w14:paraId="5D22F97D" w14:textId="77777777" w:rsidR="000C55C2" w:rsidRPr="007E62B5" w:rsidRDefault="000C55C2" w:rsidP="00A273FC">
      <w:pPr>
        <w:rPr>
          <w:rFonts w:ascii="Arial" w:hAnsi="Arial" w:cs="Arial"/>
          <w:sz w:val="24"/>
          <w:szCs w:val="24"/>
        </w:rPr>
      </w:pPr>
    </w:p>
    <w:sectPr w:rsidR="000C55C2" w:rsidRPr="007E62B5"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53BE" w14:textId="77777777" w:rsidR="007C156B" w:rsidRDefault="007C156B">
      <w:r>
        <w:separator/>
      </w:r>
    </w:p>
  </w:endnote>
  <w:endnote w:type="continuationSeparator" w:id="0">
    <w:p w14:paraId="2C6C9023" w14:textId="77777777" w:rsidR="007C156B" w:rsidRDefault="007C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61B9" w14:textId="77777777" w:rsidR="00641636" w:rsidRDefault="00641636"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B1A7CF" w14:textId="77777777" w:rsidR="00641636" w:rsidRDefault="00641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A302" w14:textId="361E3723" w:rsidR="00641636" w:rsidRDefault="00641636"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50C0">
      <w:rPr>
        <w:rStyle w:val="PageNumber"/>
        <w:noProof/>
      </w:rPr>
      <w:t>2</w:t>
    </w:r>
    <w:r>
      <w:rPr>
        <w:rStyle w:val="PageNumber"/>
      </w:rPr>
      <w:fldChar w:fldCharType="end"/>
    </w:r>
  </w:p>
  <w:p w14:paraId="54FF6EF3" w14:textId="77777777" w:rsidR="00641636" w:rsidRDefault="0064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4F76" w14:textId="093F9D12" w:rsidR="00641636" w:rsidRPr="00A845A9" w:rsidRDefault="007104F2" w:rsidP="0069133F">
    <w:pPr>
      <w:pStyle w:val="Footer"/>
      <w:ind w:right="360"/>
      <w:jc w:val="right"/>
    </w:pPr>
    <w:r>
      <w:rPr>
        <w:rFonts w:ascii="Times New Roman" w:hAnsi="Times New Roman" w:cs="Arial"/>
        <w:color w:val="000000"/>
        <w:u w:val="single"/>
        <w:vertAlign w:val="superscript"/>
      </w:rPr>
      <w:t>1</w:t>
    </w:r>
    <w:hyperlink r:id="rId1" w:history="1">
      <w:r w:rsidRPr="000E3E3E">
        <w:rPr>
          <w:rFonts w:ascii="Times New Roman" w:hAnsi="Times New Roman" w:cs="Arial"/>
          <w:color w:val="000000"/>
          <w:u w:val="single"/>
        </w:rPr>
        <w:t>https://assets.publishing.service.gov.uk/government/uploads/system/uploads/attachment_data/file/778594/UK_Statistics_on_Waste_statistical_notice_Feb_2019.pdf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D2234" w14:textId="77777777" w:rsidR="007C156B" w:rsidRDefault="007C156B">
      <w:r>
        <w:separator/>
      </w:r>
    </w:p>
  </w:footnote>
  <w:footnote w:type="continuationSeparator" w:id="0">
    <w:p w14:paraId="33F61978" w14:textId="77777777" w:rsidR="007C156B" w:rsidRDefault="007C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075B" w14:textId="77777777" w:rsidR="00641636" w:rsidRDefault="00641636">
    <w:r>
      <w:rPr>
        <w:noProof/>
        <w:lang w:eastAsia="en-GB"/>
      </w:rPr>
      <w:drawing>
        <wp:anchor distT="0" distB="0" distL="114300" distR="114300" simplePos="0" relativeHeight="251657728" behindDoc="1" locked="0" layoutInCell="1" allowOverlap="1" wp14:anchorId="5AD1F7BC" wp14:editId="4419BDEA">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7EF0679" w14:textId="77777777" w:rsidR="00641636" w:rsidRDefault="00641636">
    <w:pPr>
      <w:pStyle w:val="Header"/>
    </w:pPr>
  </w:p>
  <w:p w14:paraId="57D836AF" w14:textId="77777777" w:rsidR="00641636" w:rsidRDefault="00641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43F7D"/>
    <w:rsid w:val="000516D9"/>
    <w:rsid w:val="0006774B"/>
    <w:rsid w:val="00082B81"/>
    <w:rsid w:val="00090C3D"/>
    <w:rsid w:val="00097118"/>
    <w:rsid w:val="000C3A52"/>
    <w:rsid w:val="000C53DB"/>
    <w:rsid w:val="000C55C2"/>
    <w:rsid w:val="000C5E9B"/>
    <w:rsid w:val="00100D2C"/>
    <w:rsid w:val="00134918"/>
    <w:rsid w:val="001460B1"/>
    <w:rsid w:val="001550C0"/>
    <w:rsid w:val="0017102C"/>
    <w:rsid w:val="001A39E2"/>
    <w:rsid w:val="001A6AF1"/>
    <w:rsid w:val="001B027C"/>
    <w:rsid w:val="001B288D"/>
    <w:rsid w:val="001C532F"/>
    <w:rsid w:val="001E53BF"/>
    <w:rsid w:val="00214B25"/>
    <w:rsid w:val="00223E62"/>
    <w:rsid w:val="00274F08"/>
    <w:rsid w:val="002A21F5"/>
    <w:rsid w:val="002A5310"/>
    <w:rsid w:val="002C57B6"/>
    <w:rsid w:val="002F0EB9"/>
    <w:rsid w:val="002F53A9"/>
    <w:rsid w:val="00300B5F"/>
    <w:rsid w:val="003115CA"/>
    <w:rsid w:val="00312991"/>
    <w:rsid w:val="00314E36"/>
    <w:rsid w:val="003220C1"/>
    <w:rsid w:val="00356D7B"/>
    <w:rsid w:val="00357893"/>
    <w:rsid w:val="003670C1"/>
    <w:rsid w:val="00370471"/>
    <w:rsid w:val="00376009"/>
    <w:rsid w:val="003B1503"/>
    <w:rsid w:val="003B3D64"/>
    <w:rsid w:val="003C1765"/>
    <w:rsid w:val="003C5133"/>
    <w:rsid w:val="00412673"/>
    <w:rsid w:val="0043031D"/>
    <w:rsid w:val="0046757C"/>
    <w:rsid w:val="004814AF"/>
    <w:rsid w:val="00560F1F"/>
    <w:rsid w:val="00574BB3"/>
    <w:rsid w:val="005A22E2"/>
    <w:rsid w:val="005B030B"/>
    <w:rsid w:val="005D2A41"/>
    <w:rsid w:val="005D7663"/>
    <w:rsid w:val="005F1659"/>
    <w:rsid w:val="00603548"/>
    <w:rsid w:val="00641636"/>
    <w:rsid w:val="00654C0A"/>
    <w:rsid w:val="006604B1"/>
    <w:rsid w:val="006633C7"/>
    <w:rsid w:val="00663F04"/>
    <w:rsid w:val="00670227"/>
    <w:rsid w:val="006814BD"/>
    <w:rsid w:val="0069133F"/>
    <w:rsid w:val="006B340E"/>
    <w:rsid w:val="006B461D"/>
    <w:rsid w:val="006C1DBF"/>
    <w:rsid w:val="006E0A2C"/>
    <w:rsid w:val="00703993"/>
    <w:rsid w:val="007104F2"/>
    <w:rsid w:val="0073380E"/>
    <w:rsid w:val="00743B79"/>
    <w:rsid w:val="007523BC"/>
    <w:rsid w:val="00752C48"/>
    <w:rsid w:val="007A05FB"/>
    <w:rsid w:val="007A3E10"/>
    <w:rsid w:val="007B5260"/>
    <w:rsid w:val="007C0B11"/>
    <w:rsid w:val="007C156B"/>
    <w:rsid w:val="007C24E7"/>
    <w:rsid w:val="007C32FC"/>
    <w:rsid w:val="007D1402"/>
    <w:rsid w:val="007E62B5"/>
    <w:rsid w:val="007F5E64"/>
    <w:rsid w:val="00800FA0"/>
    <w:rsid w:val="00812370"/>
    <w:rsid w:val="00815F4D"/>
    <w:rsid w:val="0082411A"/>
    <w:rsid w:val="00841628"/>
    <w:rsid w:val="00846160"/>
    <w:rsid w:val="00877BD2"/>
    <w:rsid w:val="008B7927"/>
    <w:rsid w:val="008D1E0B"/>
    <w:rsid w:val="008D25F9"/>
    <w:rsid w:val="008E7981"/>
    <w:rsid w:val="008F0CC6"/>
    <w:rsid w:val="008F789E"/>
    <w:rsid w:val="00905771"/>
    <w:rsid w:val="00907716"/>
    <w:rsid w:val="00953A46"/>
    <w:rsid w:val="00953BFC"/>
    <w:rsid w:val="00967473"/>
    <w:rsid w:val="00973090"/>
    <w:rsid w:val="00995EEC"/>
    <w:rsid w:val="009D26D8"/>
    <w:rsid w:val="009E3D2A"/>
    <w:rsid w:val="009E4974"/>
    <w:rsid w:val="009F06C3"/>
    <w:rsid w:val="00A13B05"/>
    <w:rsid w:val="00A204C9"/>
    <w:rsid w:val="00A23742"/>
    <w:rsid w:val="00A27159"/>
    <w:rsid w:val="00A273FC"/>
    <w:rsid w:val="00A3247B"/>
    <w:rsid w:val="00A72CF3"/>
    <w:rsid w:val="00A82A45"/>
    <w:rsid w:val="00A845A9"/>
    <w:rsid w:val="00A86958"/>
    <w:rsid w:val="00AA5651"/>
    <w:rsid w:val="00AA5848"/>
    <w:rsid w:val="00AA7750"/>
    <w:rsid w:val="00AC4360"/>
    <w:rsid w:val="00AD65F1"/>
    <w:rsid w:val="00AE064D"/>
    <w:rsid w:val="00AF056B"/>
    <w:rsid w:val="00B049B1"/>
    <w:rsid w:val="00B239BA"/>
    <w:rsid w:val="00B468BB"/>
    <w:rsid w:val="00B77ADF"/>
    <w:rsid w:val="00B81F17"/>
    <w:rsid w:val="00BD053D"/>
    <w:rsid w:val="00C04B41"/>
    <w:rsid w:val="00C43B4A"/>
    <w:rsid w:val="00C443E7"/>
    <w:rsid w:val="00C60DB0"/>
    <w:rsid w:val="00C64FA5"/>
    <w:rsid w:val="00C82FCE"/>
    <w:rsid w:val="00C84A12"/>
    <w:rsid w:val="00CB7EE0"/>
    <w:rsid w:val="00CF3DC5"/>
    <w:rsid w:val="00D017E2"/>
    <w:rsid w:val="00D16D97"/>
    <w:rsid w:val="00D27F42"/>
    <w:rsid w:val="00D7051D"/>
    <w:rsid w:val="00D84713"/>
    <w:rsid w:val="00DD4B82"/>
    <w:rsid w:val="00E1556F"/>
    <w:rsid w:val="00E3419E"/>
    <w:rsid w:val="00E47B1A"/>
    <w:rsid w:val="00E631B1"/>
    <w:rsid w:val="00E678B1"/>
    <w:rsid w:val="00EA5290"/>
    <w:rsid w:val="00EB248F"/>
    <w:rsid w:val="00EB5F93"/>
    <w:rsid w:val="00EC0568"/>
    <w:rsid w:val="00EE721A"/>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ED3F0F"/>
  <w15:docId w15:val="{80A9CE60-6313-43F5-A030-93114261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link w:val="FooterChar"/>
    <w:uiPriority w:val="99"/>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376009"/>
    <w:rPr>
      <w:sz w:val="16"/>
      <w:szCs w:val="16"/>
    </w:rPr>
  </w:style>
  <w:style w:type="paragraph" w:styleId="CommentText">
    <w:name w:val="annotation text"/>
    <w:basedOn w:val="Normal"/>
    <w:link w:val="CommentTextChar"/>
    <w:semiHidden/>
    <w:unhideWhenUsed/>
    <w:rsid w:val="00376009"/>
    <w:rPr>
      <w:sz w:val="20"/>
    </w:rPr>
  </w:style>
  <w:style w:type="character" w:customStyle="1" w:styleId="CommentTextChar">
    <w:name w:val="Comment Text Char"/>
    <w:basedOn w:val="DefaultParagraphFont"/>
    <w:link w:val="CommentText"/>
    <w:semiHidden/>
    <w:rsid w:val="00376009"/>
    <w:rPr>
      <w:rFonts w:ascii="TradeGothic" w:hAnsi="TradeGothic"/>
      <w:lang w:eastAsia="en-US"/>
    </w:rPr>
  </w:style>
  <w:style w:type="paragraph" w:styleId="CommentSubject">
    <w:name w:val="annotation subject"/>
    <w:basedOn w:val="CommentText"/>
    <w:next w:val="CommentText"/>
    <w:link w:val="CommentSubjectChar"/>
    <w:semiHidden/>
    <w:unhideWhenUsed/>
    <w:rsid w:val="00376009"/>
    <w:rPr>
      <w:b/>
      <w:bCs/>
    </w:rPr>
  </w:style>
  <w:style w:type="character" w:customStyle="1" w:styleId="CommentSubjectChar">
    <w:name w:val="Comment Subject Char"/>
    <w:basedOn w:val="CommentTextChar"/>
    <w:link w:val="CommentSubject"/>
    <w:semiHidden/>
    <w:rsid w:val="00376009"/>
    <w:rPr>
      <w:rFonts w:ascii="TradeGothic" w:hAnsi="TradeGothic"/>
      <w:b/>
      <w:bCs/>
      <w:lang w:eastAsia="en-US"/>
    </w:rPr>
  </w:style>
  <w:style w:type="paragraph" w:styleId="BalloonText">
    <w:name w:val="Balloon Text"/>
    <w:basedOn w:val="Normal"/>
    <w:link w:val="BalloonTextChar"/>
    <w:semiHidden/>
    <w:unhideWhenUsed/>
    <w:rsid w:val="00376009"/>
    <w:rPr>
      <w:rFonts w:ascii="Segoe UI" w:hAnsi="Segoe UI" w:cs="Segoe UI"/>
      <w:sz w:val="18"/>
      <w:szCs w:val="18"/>
    </w:rPr>
  </w:style>
  <w:style w:type="character" w:customStyle="1" w:styleId="BalloonTextChar">
    <w:name w:val="Balloon Text Char"/>
    <w:basedOn w:val="DefaultParagraphFont"/>
    <w:link w:val="BalloonText"/>
    <w:semiHidden/>
    <w:rsid w:val="00376009"/>
    <w:rPr>
      <w:rFonts w:ascii="Segoe UI" w:hAnsi="Segoe UI" w:cs="Segoe UI"/>
      <w:sz w:val="18"/>
      <w:szCs w:val="18"/>
      <w:lang w:eastAsia="en-US"/>
    </w:rPr>
  </w:style>
  <w:style w:type="character" w:customStyle="1" w:styleId="FooterChar">
    <w:name w:val="Footer Char"/>
    <w:basedOn w:val="DefaultParagraphFont"/>
    <w:link w:val="Footer"/>
    <w:uiPriority w:val="99"/>
    <w:rsid w:val="007104F2"/>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596">
      <w:bodyDiv w:val="1"/>
      <w:marLeft w:val="0"/>
      <w:marRight w:val="0"/>
      <w:marTop w:val="0"/>
      <w:marBottom w:val="0"/>
      <w:divBdr>
        <w:top w:val="none" w:sz="0" w:space="0" w:color="auto"/>
        <w:left w:val="none" w:sz="0" w:space="0" w:color="auto"/>
        <w:bottom w:val="none" w:sz="0" w:space="0" w:color="auto"/>
        <w:right w:val="none" w:sz="0" w:space="0" w:color="auto"/>
      </w:divBdr>
    </w:div>
    <w:div w:id="420637864">
      <w:bodyDiv w:val="1"/>
      <w:marLeft w:val="0"/>
      <w:marRight w:val="0"/>
      <w:marTop w:val="0"/>
      <w:marBottom w:val="0"/>
      <w:divBdr>
        <w:top w:val="none" w:sz="0" w:space="0" w:color="auto"/>
        <w:left w:val="none" w:sz="0" w:space="0" w:color="auto"/>
        <w:bottom w:val="none" w:sz="0" w:space="0" w:color="auto"/>
        <w:right w:val="none" w:sz="0" w:space="0" w:color="auto"/>
      </w:divBdr>
    </w:div>
    <w:div w:id="722097239">
      <w:bodyDiv w:val="1"/>
      <w:marLeft w:val="0"/>
      <w:marRight w:val="0"/>
      <w:marTop w:val="0"/>
      <w:marBottom w:val="0"/>
      <w:divBdr>
        <w:top w:val="none" w:sz="0" w:space="0" w:color="auto"/>
        <w:left w:val="none" w:sz="0" w:space="0" w:color="auto"/>
        <w:bottom w:val="none" w:sz="0" w:space="0" w:color="auto"/>
        <w:right w:val="none" w:sz="0" w:space="0" w:color="auto"/>
      </w:divBdr>
    </w:div>
    <w:div w:id="10115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78594/UK_Statistics_on_Waste_statistical_notice_Feb_2019.pdf"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consult.defra.gov.uk%2Fenvironmental-quality%2Fplastic-packaging-tax&amp;data=02%7C01%7CJacqueline.Davies37%40gov.wales%7C335e9dee72ac40d782a108d6936181c7%7Ca2cc36c592804ae78887d06dab89216b%7C0%7C0%7C636858444333074001&amp;sdata=BbeFT8M72VOBQuQ6xz0QG5jLs4C55qTMdsZThGVZn3g%3D&amp;reserved=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mea01.safelinks.protection.outlook.com/?url=https%3A%2F%2Fconsult.defra.gov.uk%2Fenvironment%2Fintroducing-a-deposit-return-scheme&amp;data=02%7C01%7CJacqueline.Davies37%40gov.wales%7C44f2bc2336584d1a1e8208d692ae5718%7Ca2cc36c592804ae78887d06dab89216b%7C0%7C0%7C636857674831098348&amp;sdata=CFShPGnSOQxP9c1tXa%2FTUYdgtW52cnq%2F38pl2gorpeU%3D&amp;reserved=0"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mea01.safelinks.protection.outlook.com/?url=https%3A%2F%2Fconsult.defra.gov.uk%2Fenvironmental-quality%2Fconsultation-on-reforming-the-uk-packaging-produce&amp;data=02%7C01%7CJacqueline.Davies37%40gov.wales%7Cb5c1e4fdb7c64302a69d08d692a42fda%7Ca2cc36c592804ae78887d06dab89216b%7C0%7C0%7C636857631214590599&amp;sdata=Qv6fjM2AiTiMwwYjjbxOpd0AFddNqeCKFnCL2QXahAo%3D&amp;reserved=0"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78594/UK_Statistics_on_Waste_statistical_notice_Feb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A25201178</value>
    </field>
    <field name="Objective-Title">
      <value order="0">Written Statement - EPR &amp; DRS Consultations - Final</value>
    </field>
    <field name="Objective-Description">
      <value order="0"/>
    </field>
    <field name="Objective-CreationStamp">
      <value order="0">2019-02-11T14:55:12Z</value>
    </field>
    <field name="Objective-IsApproved">
      <value order="0">false</value>
    </field>
    <field name="Objective-IsPublished">
      <value order="0">true</value>
    </field>
    <field name="Objective-DatePublished">
      <value order="0">2019-02-18T09:59:09Z</value>
    </field>
    <field name="Objective-ModificationStamp">
      <value order="0">2019-02-18T09:59:32Z</value>
    </field>
    <field name="Objective-Owner">
      <value order="0">Davies, Jacqueline (ESNR-ERA-Waste &amp; Resource Efficiency</value>
    </field>
    <field name="Objective-Path">
      <value order="0">Objective Global Folder:Business File Plan:Economy, Skills &amp; Natural Resources (ESNR):Economy, Skills &amp; Natural Resources (ESNR) - ERA - Water, Waste &amp; Resource Efficiency and Flood Division:1 - Save:Waste Strategy:Ministerial Files 2019:Hannah Blythyn - Deputy Minister for Housing and Local Government - Waste - Ministerial Advice - Policy - 2019:MA-P-HB-0611-19 - Written Statement on EPR &amp; DRS Consultation</value>
    </field>
    <field name="Objective-Parent">
      <value order="0">MA-P-HB-0611-19 - Written Statement on EPR &amp; DRS Consultation</value>
    </field>
    <field name="Objective-State">
      <value order="0">Published</value>
    </field>
    <field name="Objective-VersionId">
      <value order="0">vA50219799</value>
    </field>
    <field name="Objective-Version">
      <value order="0">15.0</value>
    </field>
    <field name="Objective-VersionNumber">
      <value order="0">16</value>
    </field>
    <field name="Objective-VersionComment">
      <value order="0"/>
    </field>
    <field name="Objective-FileNumber">
      <value order="0">qA1375061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2019-02-11T23:59:59Z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2019-02-18T00:00:00+00:00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1CCFF938-1DB5-4AA3-BEBB-ED2043A99BC6}"/>
</file>

<file path=customXml/itemProps3.xml><?xml version="1.0" encoding="utf-8"?>
<ds:datastoreItem xmlns:ds="http://schemas.openxmlformats.org/officeDocument/2006/customXml" ds:itemID="{A68F748E-8A37-4350-88C7-95841C3B571E}"/>
</file>

<file path=customXml/itemProps4.xml><?xml version="1.0" encoding="utf-8"?>
<ds:datastoreItem xmlns:ds="http://schemas.openxmlformats.org/officeDocument/2006/customXml" ds:itemID="{14F992BD-0BC8-4872-ADEA-EEEC482DE42F}"/>
</file>

<file path=docProps/app.xml><?xml version="1.0" encoding="utf-8"?>
<Properties xmlns="http://schemas.openxmlformats.org/officeDocument/2006/extended-properties" xmlns:vt="http://schemas.openxmlformats.org/officeDocument/2006/docPropsVTypes">
  <Template>Normal</Template>
  <TotalTime>12</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Extended Producer Responsibility for packaging and a Deposit Return Scheme for drinks containers</dc:title>
  <dc:creator>burnsc</dc:creator>
  <cp:lastModifiedBy>Oxenham, James (OFM - Cabinet Division)</cp:lastModifiedBy>
  <cp:revision>4</cp:revision>
  <cp:lastPrinted>2019-02-12T09:53:00Z</cp:lastPrinted>
  <dcterms:created xsi:type="dcterms:W3CDTF">2019-02-18T10:28:00Z</dcterms:created>
  <dcterms:modified xsi:type="dcterms:W3CDTF">2019-02-18T10:44:00Z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A25201178</vt:lpwstr>
  </property>
  <property fmtid="{D5CDD505-2E9C-101B-9397-08002B2CF9AE}" pid="4" name="Objective-Title">
    <vt:lpwstr>Written Statement - EPR &amp; DRS Consultations - Final</vt:lpwstr>
  </property>
  <property fmtid="{D5CDD505-2E9C-101B-9397-08002B2CF9AE}" pid="5" name="Objective-Comment">
    <vt:lpwstr/>
  </property>
  <property fmtid="{D5CDD505-2E9C-101B-9397-08002B2CF9AE}" pid="6" name="Objective-CreationStamp">
    <vt:filetime>2019-02-11T14:55:24Z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2019-02-18T09:59:09Z</vt:filetime>
  </property>
  <property fmtid="{D5CDD505-2E9C-101B-9397-08002B2CF9AE}" pid="10" name="Objective-ModificationStamp">
    <vt:filetime>2019-02-18T09:59:32Z</vt:filetime>
  </property>
  <property fmtid="{D5CDD505-2E9C-101B-9397-08002B2CF9AE}" pid="11" name="Objective-Owner">
    <vt:lpwstr>Davies, Jacqueline (ESNR-ERA-Waste &amp; Resource Efficiency</vt:lpwstr>
  </property>
  <property fmtid="{D5CDD505-2E9C-101B-9397-08002B2CF9AE}" pid="12" name="Objective-Path">
    <vt:lpwstr>Objective Global Folder:Business File Plan:Economy, Skills &amp; Natural Resources (ESNR):Economy, Skills &amp; Natural Resources (ESNR) - ERA - Water, Waste &amp; Resource Efficiency and Flood Division:1 - Save:Waste Strategy:Ministerial Files 2019:Hannah Blythyn - </vt:lpwstr>
  </property>
  <property fmtid="{D5CDD505-2E9C-101B-9397-08002B2CF9AE}" pid="13" name="Objective-Parent">
    <vt:lpwstr>MA-P-HB-0611-19 - Written Statement on EPR &amp; DRS Consultation</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qA1375061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2019-02-11T00:00:00Z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vA50219799</vt:lpwstr>
  </property>
  <property fmtid="{D5CDD505-2E9C-101B-9397-08002B2CF9AE}" pid="28" name="Objective-Language">
    <vt:lpwstr>English (eng)</vt:lpwstr>
  </property>
  <property fmtid="{D5CDD505-2E9C-101B-9397-08002B2CF9AE}" pid="29" name="Objective-Date Acquired">
    <vt:filetime>2019-02-11T23:59:59Z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