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9E2" w:rsidRDefault="001A39E2" w:rsidP="001A39E2">
      <w:pPr>
        <w:jc w:val="right"/>
        <w:rPr>
          <w:b/>
        </w:rPr>
      </w:pPr>
    </w:p>
    <w:p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p w:rsidR="008D3632" w:rsidRDefault="008D3632" w:rsidP="00EA5290">
      <w:pPr>
        <w:pStyle w:val="BodyText"/>
        <w:jc w:val="left"/>
        <w:rPr>
          <w:b w:val="0"/>
          <w:lang w:val="en-US"/>
        </w:rPr>
      </w:pPr>
    </w:p>
    <w:tbl>
      <w:tblPr>
        <w:tblW w:w="0" w:type="auto"/>
        <w:tblLayout w:type="fixed"/>
        <w:tblLook w:val="0000" w:firstRow="0" w:lastRow="0" w:firstColumn="0" w:lastColumn="0" w:noHBand="0" w:noVBand="0"/>
      </w:tblPr>
      <w:tblGrid>
        <w:gridCol w:w="1383"/>
        <w:gridCol w:w="7656"/>
      </w:tblGrid>
      <w:tr w:rsidR="008D3632" w:rsidRPr="00F16BBB" w:rsidTr="008D3632">
        <w:tc>
          <w:tcPr>
            <w:tcW w:w="1383" w:type="dxa"/>
            <w:tcBorders>
              <w:top w:val="nil"/>
              <w:left w:val="nil"/>
              <w:bottom w:val="nil"/>
              <w:right w:val="nil"/>
            </w:tcBorders>
            <w:vAlign w:val="center"/>
          </w:tcPr>
          <w:p w:rsidR="008D3632" w:rsidRPr="00BB62A8" w:rsidRDefault="008D3632" w:rsidP="008D3632">
            <w:pPr>
              <w:spacing w:before="120" w:after="120"/>
              <w:rPr>
                <w:rFonts w:ascii="Arial" w:hAnsi="Arial" w:cs="Arial"/>
                <w:b/>
                <w:bCs/>
                <w:sz w:val="24"/>
                <w:szCs w:val="24"/>
              </w:rPr>
            </w:pPr>
            <w:r>
              <w:rPr>
                <w:rFonts w:ascii="Arial" w:hAnsi="Arial" w:cs="Arial"/>
                <w:b/>
                <w:bCs/>
                <w:sz w:val="24"/>
                <w:szCs w:val="24"/>
              </w:rPr>
              <w:t>TITLE</w:t>
            </w:r>
          </w:p>
        </w:tc>
        <w:tc>
          <w:tcPr>
            <w:tcW w:w="7656" w:type="dxa"/>
            <w:tcBorders>
              <w:top w:val="nil"/>
              <w:left w:val="nil"/>
              <w:bottom w:val="nil"/>
              <w:right w:val="nil"/>
            </w:tcBorders>
            <w:vAlign w:val="center"/>
          </w:tcPr>
          <w:p w:rsidR="008D3632" w:rsidRPr="00F16BBB" w:rsidRDefault="008D3632" w:rsidP="002628F2">
            <w:pPr>
              <w:rPr>
                <w:rFonts w:ascii="Arial" w:eastAsiaTheme="minorHAnsi" w:hAnsi="Arial" w:cstheme="minorBidi"/>
                <w:b/>
                <w:sz w:val="24"/>
                <w:szCs w:val="24"/>
              </w:rPr>
            </w:pPr>
            <w:r w:rsidRPr="00D94939">
              <w:rPr>
                <w:rFonts w:ascii="Arial" w:eastAsiaTheme="minorHAnsi" w:hAnsi="Arial" w:cstheme="minorBidi"/>
                <w:b/>
                <w:sz w:val="24"/>
                <w:szCs w:val="24"/>
              </w:rPr>
              <w:t>Finance Secretary and Chief Secretary to the Treasury agree new Welsh tax process</w:t>
            </w:r>
            <w:r w:rsidR="002628F2">
              <w:rPr>
                <w:rFonts w:ascii="Arial" w:eastAsiaTheme="minorHAnsi" w:hAnsi="Arial" w:cstheme="minorBidi"/>
                <w:b/>
                <w:sz w:val="24"/>
                <w:szCs w:val="24"/>
              </w:rPr>
              <w:t xml:space="preserve"> for first devolved taxes for 800 years </w:t>
            </w:r>
            <w:r w:rsidRPr="00D94939">
              <w:rPr>
                <w:rFonts w:ascii="Arial" w:eastAsiaTheme="minorHAnsi" w:hAnsi="Arial" w:cstheme="minorBidi"/>
                <w:b/>
                <w:sz w:val="24"/>
                <w:szCs w:val="24"/>
              </w:rPr>
              <w:t>ready to go</w:t>
            </w:r>
          </w:p>
        </w:tc>
      </w:tr>
      <w:tr w:rsidR="008D3632" w:rsidRPr="00670227" w:rsidTr="008D3632">
        <w:tc>
          <w:tcPr>
            <w:tcW w:w="1383" w:type="dxa"/>
            <w:tcBorders>
              <w:top w:val="nil"/>
              <w:left w:val="nil"/>
              <w:bottom w:val="nil"/>
              <w:right w:val="nil"/>
            </w:tcBorders>
            <w:vAlign w:val="center"/>
          </w:tcPr>
          <w:p w:rsidR="008D3632" w:rsidRPr="00BB62A8" w:rsidRDefault="008D3632" w:rsidP="008D3632">
            <w:pPr>
              <w:spacing w:before="120" w:after="120"/>
              <w:rPr>
                <w:rFonts w:ascii="Arial" w:hAnsi="Arial" w:cs="Arial"/>
                <w:b/>
                <w:bCs/>
                <w:sz w:val="24"/>
                <w:szCs w:val="24"/>
              </w:rPr>
            </w:pPr>
            <w:r>
              <w:rPr>
                <w:rFonts w:ascii="Arial" w:hAnsi="Arial" w:cs="Arial"/>
                <w:b/>
                <w:bCs/>
                <w:sz w:val="24"/>
                <w:szCs w:val="24"/>
              </w:rPr>
              <w:t>DATE</w:t>
            </w:r>
          </w:p>
        </w:tc>
        <w:tc>
          <w:tcPr>
            <w:tcW w:w="7656" w:type="dxa"/>
            <w:tcBorders>
              <w:top w:val="nil"/>
              <w:left w:val="nil"/>
              <w:bottom w:val="nil"/>
              <w:right w:val="nil"/>
            </w:tcBorders>
            <w:vAlign w:val="center"/>
          </w:tcPr>
          <w:p w:rsidR="008D3632" w:rsidRPr="00670227" w:rsidRDefault="008D3632" w:rsidP="008D3632">
            <w:pPr>
              <w:spacing w:before="120" w:after="120"/>
              <w:rPr>
                <w:rFonts w:ascii="Arial" w:hAnsi="Arial" w:cs="Arial"/>
                <w:b/>
                <w:bCs/>
                <w:sz w:val="24"/>
                <w:szCs w:val="24"/>
              </w:rPr>
            </w:pPr>
            <w:r>
              <w:rPr>
                <w:rFonts w:ascii="Arial" w:hAnsi="Arial" w:cs="Arial"/>
                <w:b/>
                <w:bCs/>
                <w:sz w:val="24"/>
                <w:szCs w:val="24"/>
              </w:rPr>
              <w:t>26 January 2018</w:t>
            </w:r>
          </w:p>
        </w:tc>
      </w:tr>
      <w:tr w:rsidR="008D3632" w:rsidRPr="00670227" w:rsidTr="008D3632">
        <w:tc>
          <w:tcPr>
            <w:tcW w:w="1383" w:type="dxa"/>
            <w:tcBorders>
              <w:top w:val="nil"/>
              <w:left w:val="nil"/>
              <w:bottom w:val="nil"/>
              <w:right w:val="nil"/>
            </w:tcBorders>
            <w:vAlign w:val="center"/>
          </w:tcPr>
          <w:p w:rsidR="008D3632" w:rsidRPr="00BB62A8" w:rsidRDefault="008D3632" w:rsidP="008D3632">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rsidR="008D3632" w:rsidRPr="00670227" w:rsidRDefault="008D3632" w:rsidP="008D3632">
            <w:pPr>
              <w:spacing w:before="120" w:after="120"/>
              <w:rPr>
                <w:rFonts w:ascii="Arial" w:hAnsi="Arial" w:cs="Arial"/>
                <w:b/>
                <w:bCs/>
                <w:sz w:val="24"/>
                <w:szCs w:val="24"/>
              </w:rPr>
            </w:pPr>
            <w:r>
              <w:rPr>
                <w:rFonts w:ascii="Arial" w:hAnsi="Arial" w:cs="Arial"/>
                <w:b/>
                <w:bCs/>
                <w:sz w:val="24"/>
                <w:szCs w:val="24"/>
              </w:rPr>
              <w:t>Mark Drakeford, Cabinet Secretary for Finance</w:t>
            </w:r>
          </w:p>
        </w:tc>
      </w:tr>
    </w:tbl>
    <w:p w:rsidR="008D3632" w:rsidRPr="00F16BBB" w:rsidRDefault="008D3632" w:rsidP="00EA5290">
      <w:pPr>
        <w:pStyle w:val="BodyText"/>
        <w:jc w:val="left"/>
        <w:rPr>
          <w:b w:val="0"/>
          <w:lang w:val="en-US"/>
        </w:rPr>
      </w:pPr>
    </w:p>
    <w:p w:rsidR="00F16BBB" w:rsidRPr="00F16BBB" w:rsidRDefault="00F16BBB" w:rsidP="00EA5290">
      <w:pPr>
        <w:pStyle w:val="BodyText"/>
        <w:jc w:val="left"/>
        <w:rPr>
          <w:b w:val="0"/>
          <w:lang w:val="en-US"/>
        </w:rPr>
      </w:pPr>
    </w:p>
    <w:p w:rsidR="004778D2" w:rsidRPr="00F16BBB" w:rsidRDefault="004778D2" w:rsidP="004778D2">
      <w:pPr>
        <w:pStyle w:val="BodyText"/>
        <w:jc w:val="left"/>
        <w:rPr>
          <w:b w:val="0"/>
          <w:lang w:val="en-US"/>
        </w:rPr>
      </w:pPr>
    </w:p>
    <w:p w:rsidR="004778D2" w:rsidRDefault="004778D2" w:rsidP="004778D2">
      <w:pPr>
        <w:spacing w:after="200" w:line="276" w:lineRule="auto"/>
        <w:rPr>
          <w:rFonts w:ascii="Arial" w:eastAsiaTheme="minorHAnsi" w:hAnsi="Arial" w:cstheme="minorBidi"/>
          <w:sz w:val="24"/>
          <w:szCs w:val="22"/>
        </w:rPr>
      </w:pPr>
      <w:r>
        <w:rPr>
          <w:rFonts w:ascii="Arial" w:eastAsiaTheme="minorHAnsi" w:hAnsi="Arial" w:cstheme="minorBidi"/>
          <w:sz w:val="24"/>
          <w:szCs w:val="22"/>
        </w:rPr>
        <w:t xml:space="preserve">The </w:t>
      </w:r>
      <w:r w:rsidRPr="00D94939">
        <w:rPr>
          <w:rFonts w:ascii="Arial" w:eastAsiaTheme="minorHAnsi" w:hAnsi="Arial" w:cstheme="minorBidi"/>
          <w:sz w:val="24"/>
          <w:szCs w:val="22"/>
        </w:rPr>
        <w:t xml:space="preserve">Chief Secretary to the Treasury Rt. Hon. Elizabeth Truss MP </w:t>
      </w:r>
      <w:r>
        <w:rPr>
          <w:rFonts w:ascii="Arial" w:eastAsiaTheme="minorHAnsi" w:hAnsi="Arial" w:cstheme="minorBidi"/>
          <w:sz w:val="24"/>
          <w:szCs w:val="22"/>
        </w:rPr>
        <w:t xml:space="preserve">and I have </w:t>
      </w:r>
      <w:r w:rsidRPr="00D94939">
        <w:rPr>
          <w:rFonts w:ascii="Arial" w:eastAsiaTheme="minorHAnsi" w:hAnsi="Arial" w:cstheme="minorBidi"/>
          <w:sz w:val="24"/>
          <w:szCs w:val="22"/>
        </w:rPr>
        <w:t>confirmed that HMRC, the Welsh Government and new Welsh Revenue Authority (WRA) are ready to go live with the move to Welsh devolved taxes on 1 April.</w:t>
      </w:r>
    </w:p>
    <w:p w:rsidR="004778D2" w:rsidRDefault="004778D2" w:rsidP="004778D2">
      <w:pPr>
        <w:spacing w:after="200" w:line="276" w:lineRule="auto"/>
        <w:rPr>
          <w:rFonts w:ascii="Arial" w:eastAsiaTheme="minorHAnsi" w:hAnsi="Arial" w:cs="Arial"/>
          <w:color w:val="111111"/>
          <w:sz w:val="24"/>
          <w:szCs w:val="24"/>
        </w:rPr>
      </w:pPr>
      <w:r w:rsidRPr="00D94939">
        <w:rPr>
          <w:rFonts w:ascii="Arial" w:eastAsiaTheme="minorHAnsi" w:hAnsi="Arial" w:cs="Arial"/>
          <w:color w:val="111111"/>
          <w:sz w:val="24"/>
          <w:szCs w:val="24"/>
        </w:rPr>
        <w:t>From 1 April 2018, Wales will collect its first national taxes for almost 800 years as stamp duty land tax and landfill tax are devolved, to be replaced by land transaction tax and landfill disposals tax.</w:t>
      </w:r>
    </w:p>
    <w:p w:rsidR="004778D2" w:rsidRDefault="004778D2" w:rsidP="004778D2">
      <w:pPr>
        <w:autoSpaceDE w:val="0"/>
        <w:autoSpaceDN w:val="0"/>
        <w:adjustRightInd w:val="0"/>
        <w:spacing w:after="200" w:line="276" w:lineRule="auto"/>
        <w:jc w:val="both"/>
        <w:rPr>
          <w:rFonts w:ascii="Arial" w:eastAsiaTheme="minorHAnsi" w:hAnsi="Arial" w:cs="Arial"/>
          <w:bCs/>
          <w:sz w:val="24"/>
          <w:szCs w:val="24"/>
          <w:lang w:eastAsia="en-GB"/>
        </w:rPr>
      </w:pPr>
      <w:r w:rsidRPr="00D94939">
        <w:rPr>
          <w:rFonts w:ascii="Arial" w:eastAsiaTheme="minorHAnsi" w:hAnsi="Arial" w:cs="Arial"/>
          <w:bCs/>
          <w:sz w:val="24"/>
          <w:szCs w:val="24"/>
          <w:lang w:eastAsia="en-GB"/>
        </w:rPr>
        <w:t>I have agreed with the Chief Secretary to the Treasury that I am content for the UK Government to set in train the process for the disapplication of the UK taxes, to enable land transaction tax and landfill disposals tax</w:t>
      </w:r>
      <w:r>
        <w:rPr>
          <w:rFonts w:ascii="Arial" w:eastAsiaTheme="minorHAnsi" w:hAnsi="Arial" w:cs="Arial"/>
          <w:bCs/>
          <w:sz w:val="24"/>
          <w:szCs w:val="24"/>
          <w:lang w:eastAsia="en-GB"/>
        </w:rPr>
        <w:t xml:space="preserve"> to go live from 1 April 2018.</w:t>
      </w:r>
    </w:p>
    <w:p w:rsidR="004778D2" w:rsidRPr="00F054D4" w:rsidRDefault="004778D2" w:rsidP="004778D2">
      <w:pPr>
        <w:spacing w:line="276" w:lineRule="auto"/>
        <w:jc w:val="both"/>
        <w:rPr>
          <w:rFonts w:ascii="Arial" w:eastAsia="Calibri" w:hAnsi="Arial" w:cs="Arial"/>
          <w:sz w:val="24"/>
          <w:szCs w:val="24"/>
        </w:rPr>
      </w:pPr>
      <w:r w:rsidRPr="00F054D4">
        <w:rPr>
          <w:rFonts w:ascii="Arial" w:eastAsia="Calibri" w:hAnsi="Arial" w:cs="Arial"/>
          <w:sz w:val="24"/>
          <w:szCs w:val="24"/>
        </w:rPr>
        <w:t>The W</w:t>
      </w:r>
      <w:r>
        <w:rPr>
          <w:rFonts w:ascii="Arial" w:eastAsia="Calibri" w:hAnsi="Arial" w:cs="Arial"/>
          <w:sz w:val="24"/>
          <w:szCs w:val="24"/>
        </w:rPr>
        <w:t xml:space="preserve">elsh </w:t>
      </w:r>
      <w:r w:rsidRPr="00F054D4">
        <w:rPr>
          <w:rFonts w:ascii="Arial" w:eastAsia="Calibri" w:hAnsi="Arial" w:cs="Arial"/>
          <w:sz w:val="24"/>
          <w:szCs w:val="24"/>
        </w:rPr>
        <w:t>R</w:t>
      </w:r>
      <w:r>
        <w:rPr>
          <w:rFonts w:ascii="Arial" w:eastAsia="Calibri" w:hAnsi="Arial" w:cs="Arial"/>
          <w:sz w:val="24"/>
          <w:szCs w:val="24"/>
        </w:rPr>
        <w:t xml:space="preserve">evenue </w:t>
      </w:r>
      <w:r w:rsidRPr="00F054D4">
        <w:rPr>
          <w:rFonts w:ascii="Arial" w:eastAsia="Calibri" w:hAnsi="Arial" w:cs="Arial"/>
          <w:sz w:val="24"/>
          <w:szCs w:val="24"/>
        </w:rPr>
        <w:t>A</w:t>
      </w:r>
      <w:r>
        <w:rPr>
          <w:rFonts w:ascii="Arial" w:eastAsia="Calibri" w:hAnsi="Arial" w:cs="Arial"/>
          <w:sz w:val="24"/>
          <w:szCs w:val="24"/>
        </w:rPr>
        <w:t>uthority</w:t>
      </w:r>
      <w:r w:rsidRPr="00F054D4">
        <w:rPr>
          <w:rFonts w:ascii="Arial" w:eastAsia="Calibri" w:hAnsi="Arial" w:cs="Arial"/>
          <w:sz w:val="24"/>
          <w:szCs w:val="24"/>
        </w:rPr>
        <w:t xml:space="preserve"> was established </w:t>
      </w:r>
      <w:r>
        <w:rPr>
          <w:rFonts w:ascii="Arial" w:eastAsia="Calibri" w:hAnsi="Arial" w:cs="Arial"/>
          <w:sz w:val="24"/>
          <w:szCs w:val="24"/>
        </w:rPr>
        <w:t>in</w:t>
      </w:r>
      <w:r w:rsidRPr="00F054D4">
        <w:rPr>
          <w:rFonts w:ascii="Arial" w:eastAsia="Calibri" w:hAnsi="Arial" w:cs="Arial"/>
          <w:sz w:val="24"/>
          <w:szCs w:val="24"/>
        </w:rPr>
        <w:t xml:space="preserve"> October</w:t>
      </w:r>
      <w:r>
        <w:rPr>
          <w:rFonts w:ascii="Arial" w:eastAsia="Calibri" w:hAnsi="Arial" w:cs="Arial"/>
          <w:sz w:val="24"/>
          <w:szCs w:val="24"/>
        </w:rPr>
        <w:t xml:space="preserve"> 2017</w:t>
      </w:r>
      <w:r w:rsidRPr="00F054D4">
        <w:rPr>
          <w:rFonts w:ascii="Arial" w:eastAsia="Calibri" w:hAnsi="Arial" w:cs="Arial"/>
          <w:sz w:val="24"/>
          <w:szCs w:val="24"/>
        </w:rPr>
        <w:t xml:space="preserve"> to collect and manage two devolved Welsh taxes following the introduction of the Tax and Collection a</w:t>
      </w:r>
      <w:r>
        <w:rPr>
          <w:rFonts w:ascii="Arial" w:eastAsia="Calibri" w:hAnsi="Arial" w:cs="Arial"/>
          <w:sz w:val="24"/>
          <w:szCs w:val="24"/>
        </w:rPr>
        <w:t>nd Management (Wales) Act 2016.</w:t>
      </w:r>
    </w:p>
    <w:p w:rsidR="004778D2" w:rsidRPr="00F054D4" w:rsidRDefault="004778D2" w:rsidP="004778D2">
      <w:pPr>
        <w:spacing w:line="276" w:lineRule="auto"/>
        <w:jc w:val="both"/>
        <w:rPr>
          <w:rFonts w:ascii="Arial" w:eastAsia="Calibri" w:hAnsi="Arial" w:cs="Arial"/>
          <w:sz w:val="24"/>
          <w:szCs w:val="24"/>
        </w:rPr>
      </w:pPr>
    </w:p>
    <w:p w:rsidR="004778D2" w:rsidRPr="00D94939" w:rsidRDefault="004778D2" w:rsidP="004778D2">
      <w:pPr>
        <w:autoSpaceDE w:val="0"/>
        <w:autoSpaceDN w:val="0"/>
        <w:adjustRightInd w:val="0"/>
        <w:spacing w:after="200" w:line="276" w:lineRule="auto"/>
        <w:jc w:val="both"/>
        <w:rPr>
          <w:rFonts w:ascii="Arial" w:eastAsiaTheme="minorHAnsi" w:hAnsi="Arial" w:cs="Arial"/>
          <w:bCs/>
          <w:sz w:val="24"/>
          <w:szCs w:val="24"/>
          <w:lang w:eastAsia="en-GB"/>
        </w:rPr>
      </w:pPr>
      <w:r w:rsidRPr="00D94939">
        <w:rPr>
          <w:rFonts w:ascii="Arial" w:eastAsiaTheme="minorHAnsi" w:hAnsi="Arial" w:cs="Arial"/>
          <w:bCs/>
          <w:sz w:val="24"/>
          <w:szCs w:val="24"/>
          <w:lang w:eastAsia="en-GB"/>
        </w:rPr>
        <w:t>Today’s meeting was also an</w:t>
      </w:r>
      <w:r w:rsidRPr="00D94939">
        <w:rPr>
          <w:rFonts w:ascii="Arial" w:eastAsiaTheme="minorHAnsi" w:hAnsi="Arial" w:cs="Arial"/>
          <w:sz w:val="24"/>
          <w:szCs w:val="24"/>
        </w:rPr>
        <w:t xml:space="preserve"> </w:t>
      </w:r>
      <w:r w:rsidRPr="00D94939">
        <w:rPr>
          <w:rFonts w:ascii="Arial" w:eastAsiaTheme="minorHAnsi" w:hAnsi="Arial" w:cs="Arial"/>
          <w:bCs/>
          <w:sz w:val="24"/>
          <w:szCs w:val="24"/>
          <w:lang w:eastAsia="en-GB"/>
        </w:rPr>
        <w:t xml:space="preserve">opportunity to reflect on the good and constructive relationships that have developed between our governments over this period. </w:t>
      </w:r>
      <w:r>
        <w:rPr>
          <w:rFonts w:ascii="Arial" w:eastAsiaTheme="minorHAnsi" w:hAnsi="Arial" w:cs="Arial"/>
          <w:bCs/>
          <w:sz w:val="24"/>
          <w:szCs w:val="24"/>
          <w:lang w:eastAsia="en-GB"/>
        </w:rPr>
        <w:t xml:space="preserve"> </w:t>
      </w:r>
      <w:r w:rsidRPr="00D94939">
        <w:rPr>
          <w:rFonts w:ascii="Arial" w:eastAsiaTheme="minorHAnsi" w:hAnsi="Arial" w:cs="Arial"/>
          <w:bCs/>
          <w:sz w:val="24"/>
          <w:szCs w:val="24"/>
          <w:lang w:eastAsia="en-GB"/>
        </w:rPr>
        <w:t>I look forward to this continuin</w:t>
      </w:r>
      <w:r>
        <w:rPr>
          <w:rFonts w:ascii="Arial" w:eastAsiaTheme="minorHAnsi" w:hAnsi="Arial" w:cs="Arial"/>
          <w:bCs/>
          <w:sz w:val="24"/>
          <w:szCs w:val="24"/>
          <w:lang w:eastAsia="en-GB"/>
        </w:rPr>
        <w:t>g.</w:t>
      </w:r>
    </w:p>
    <w:p w:rsidR="004778D2" w:rsidRDefault="004778D2" w:rsidP="004778D2">
      <w:pPr>
        <w:autoSpaceDE w:val="0"/>
        <w:autoSpaceDN w:val="0"/>
        <w:adjustRightInd w:val="0"/>
        <w:spacing w:after="200" w:line="276" w:lineRule="auto"/>
        <w:jc w:val="both"/>
        <w:rPr>
          <w:rFonts w:ascii="Arial" w:eastAsiaTheme="minorHAnsi" w:hAnsi="Arial" w:cs="Arial"/>
          <w:bCs/>
          <w:sz w:val="24"/>
          <w:szCs w:val="24"/>
          <w:lang w:eastAsia="en-GB"/>
        </w:rPr>
      </w:pPr>
      <w:r w:rsidRPr="00D94939">
        <w:rPr>
          <w:rFonts w:ascii="Arial" w:eastAsiaTheme="minorHAnsi" w:hAnsi="Arial" w:cs="Arial"/>
          <w:bCs/>
          <w:sz w:val="24"/>
          <w:szCs w:val="24"/>
          <w:lang w:eastAsia="en-GB"/>
        </w:rPr>
        <w:t>T</w:t>
      </w:r>
      <w:r>
        <w:rPr>
          <w:rFonts w:ascii="Arial" w:eastAsiaTheme="minorHAnsi" w:hAnsi="Arial" w:cs="Arial"/>
          <w:bCs/>
          <w:sz w:val="24"/>
          <w:szCs w:val="24"/>
          <w:lang w:eastAsia="en-GB"/>
        </w:rPr>
        <w:t>ax</w:t>
      </w:r>
      <w:r w:rsidRPr="00D94939">
        <w:rPr>
          <w:rFonts w:ascii="Arial" w:eastAsiaTheme="minorHAnsi" w:hAnsi="Arial" w:cs="Arial"/>
          <w:bCs/>
          <w:sz w:val="24"/>
          <w:szCs w:val="24"/>
          <w:lang w:eastAsia="en-GB"/>
        </w:rPr>
        <w:t xml:space="preserve"> devo</w:t>
      </w:r>
      <w:r>
        <w:rPr>
          <w:rFonts w:ascii="Arial" w:eastAsiaTheme="minorHAnsi" w:hAnsi="Arial" w:cs="Arial"/>
          <w:bCs/>
          <w:sz w:val="24"/>
          <w:szCs w:val="24"/>
          <w:lang w:eastAsia="en-GB"/>
        </w:rPr>
        <w:t>lution</w:t>
      </w:r>
      <w:r w:rsidRPr="00D94939">
        <w:rPr>
          <w:rFonts w:ascii="Arial" w:eastAsiaTheme="minorHAnsi" w:hAnsi="Arial" w:cs="Arial"/>
          <w:bCs/>
          <w:sz w:val="24"/>
          <w:szCs w:val="24"/>
          <w:lang w:eastAsia="en-GB"/>
        </w:rPr>
        <w:t xml:space="preserve"> of these taxes represents a significant milestone for Wales, providing us with further tools to make a fairer Wales and grow the Welsh economy</w:t>
      </w:r>
      <w:r>
        <w:rPr>
          <w:rFonts w:ascii="Arial" w:eastAsiaTheme="minorHAnsi" w:hAnsi="Arial" w:cs="Arial"/>
          <w:bCs/>
          <w:sz w:val="24"/>
          <w:szCs w:val="24"/>
          <w:lang w:eastAsia="en-GB"/>
        </w:rPr>
        <w:t>.</w:t>
      </w:r>
    </w:p>
    <w:p w:rsidR="00A845A9" w:rsidRPr="00DB418C" w:rsidRDefault="004778D2" w:rsidP="00DB418C">
      <w:pPr>
        <w:autoSpaceDE w:val="0"/>
        <w:autoSpaceDN w:val="0"/>
        <w:adjustRightInd w:val="0"/>
        <w:spacing w:after="200" w:line="276" w:lineRule="auto"/>
        <w:jc w:val="both"/>
        <w:rPr>
          <w:rFonts w:ascii="Arial" w:eastAsiaTheme="minorHAnsi" w:hAnsi="Arial" w:cs="Arial"/>
          <w:bCs/>
          <w:sz w:val="24"/>
          <w:szCs w:val="24"/>
          <w:lang w:eastAsia="en-GB"/>
        </w:rPr>
      </w:pPr>
      <w:r>
        <w:rPr>
          <w:rFonts w:ascii="Arial" w:eastAsiaTheme="minorHAnsi" w:hAnsi="Arial" w:cs="Arial"/>
          <w:bCs/>
          <w:sz w:val="24"/>
          <w:szCs w:val="24"/>
          <w:lang w:eastAsia="en-GB"/>
        </w:rPr>
        <w:t>I’d like to thank members of the Finance Committee for the scrutiny and assurance they have provided to date as we reach this significant point in the Welsh tax devolution process.</w:t>
      </w:r>
      <w:bookmarkStart w:id="0" w:name="_GoBack"/>
      <w:bookmarkEnd w:id="0"/>
    </w:p>
    <w:sectPr w:rsidR="00A845A9" w:rsidRPr="00DB418C" w:rsidSect="001A39E2">
      <w:footerReference w:type="even" r:id="rId8"/>
      <w:footerReference w:type="default" r:id="rId9"/>
      <w:headerReference w:type="first" r:id="rId10"/>
      <w:footerReference w:type="first" r:id="rId11"/>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8F1" w:rsidRDefault="004A28F1">
      <w:r>
        <w:separator/>
      </w:r>
    </w:p>
  </w:endnote>
  <w:endnote w:type="continuationSeparator" w:id="0">
    <w:p w:rsidR="004A28F1" w:rsidRDefault="004A2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8F1" w:rsidRDefault="004A28F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A28F1" w:rsidRDefault="004A28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8F1" w:rsidRDefault="004A28F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6068F">
      <w:rPr>
        <w:rStyle w:val="PageNumber"/>
        <w:noProof/>
      </w:rPr>
      <w:t>2</w:t>
    </w:r>
    <w:r>
      <w:rPr>
        <w:rStyle w:val="PageNumber"/>
      </w:rPr>
      <w:fldChar w:fldCharType="end"/>
    </w:r>
  </w:p>
  <w:p w:rsidR="004A28F1" w:rsidRDefault="004A28F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8F1" w:rsidRPr="005D2A41" w:rsidRDefault="004A28F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C6068F">
      <w:rPr>
        <w:rStyle w:val="PageNumber"/>
        <w:rFonts w:ascii="Arial" w:hAnsi="Arial" w:cs="Arial"/>
        <w:noProof/>
        <w:sz w:val="24"/>
        <w:szCs w:val="24"/>
      </w:rPr>
      <w:t>1</w:t>
    </w:r>
    <w:r w:rsidRPr="005D2A41">
      <w:rPr>
        <w:rStyle w:val="PageNumber"/>
        <w:rFonts w:ascii="Arial" w:hAnsi="Arial" w:cs="Arial"/>
        <w:sz w:val="24"/>
        <w:szCs w:val="24"/>
      </w:rPr>
      <w:fldChar w:fldCharType="end"/>
    </w:r>
  </w:p>
  <w:p w:rsidR="004A28F1" w:rsidRPr="00A845A9" w:rsidRDefault="004A28F1" w:rsidP="0069133F">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8F1" w:rsidRDefault="004A28F1">
      <w:r>
        <w:separator/>
      </w:r>
    </w:p>
  </w:footnote>
  <w:footnote w:type="continuationSeparator" w:id="0">
    <w:p w:rsidR="004A28F1" w:rsidRDefault="004A28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8F1" w:rsidRDefault="004A28F1">
    <w:r>
      <w:rPr>
        <w:noProof/>
        <w:lang w:eastAsia="en-GB"/>
      </w:rPr>
      <w:drawing>
        <wp:anchor distT="0" distB="0" distL="114300" distR="114300" simplePos="0" relativeHeight="251657728" behindDoc="1" locked="0" layoutInCell="1" allowOverlap="1">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rsidR="004A28F1" w:rsidRDefault="004A28F1">
    <w:pPr>
      <w:pStyle w:val="Header"/>
    </w:pPr>
  </w:p>
  <w:p w:rsidR="004A28F1" w:rsidRDefault="004A28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B82"/>
    <w:rsid w:val="00023B69"/>
    <w:rsid w:val="000516D9"/>
    <w:rsid w:val="00082B81"/>
    <w:rsid w:val="00090C3D"/>
    <w:rsid w:val="00097118"/>
    <w:rsid w:val="000C3A52"/>
    <w:rsid w:val="000C53DB"/>
    <w:rsid w:val="000C5E9B"/>
    <w:rsid w:val="000E5BCC"/>
    <w:rsid w:val="00134918"/>
    <w:rsid w:val="00143B19"/>
    <w:rsid w:val="001460B1"/>
    <w:rsid w:val="00147784"/>
    <w:rsid w:val="0017102C"/>
    <w:rsid w:val="001A39E2"/>
    <w:rsid w:val="001A6AF1"/>
    <w:rsid w:val="001B027C"/>
    <w:rsid w:val="001B288D"/>
    <w:rsid w:val="001C532F"/>
    <w:rsid w:val="00214B25"/>
    <w:rsid w:val="00223E62"/>
    <w:rsid w:val="002628F2"/>
    <w:rsid w:val="00274F08"/>
    <w:rsid w:val="002A5310"/>
    <w:rsid w:val="002C57B6"/>
    <w:rsid w:val="002F0EB9"/>
    <w:rsid w:val="002F53A9"/>
    <w:rsid w:val="00314E36"/>
    <w:rsid w:val="003220C1"/>
    <w:rsid w:val="00355E1E"/>
    <w:rsid w:val="00356D7B"/>
    <w:rsid w:val="00357893"/>
    <w:rsid w:val="003670C1"/>
    <w:rsid w:val="00370471"/>
    <w:rsid w:val="003B1503"/>
    <w:rsid w:val="003B3D64"/>
    <w:rsid w:val="003C5133"/>
    <w:rsid w:val="00412673"/>
    <w:rsid w:val="0043031D"/>
    <w:rsid w:val="0046757C"/>
    <w:rsid w:val="004778D2"/>
    <w:rsid w:val="004A28F1"/>
    <w:rsid w:val="004E50C0"/>
    <w:rsid w:val="00560F1F"/>
    <w:rsid w:val="00574BB3"/>
    <w:rsid w:val="005A22E2"/>
    <w:rsid w:val="005B030B"/>
    <w:rsid w:val="005D2A41"/>
    <w:rsid w:val="005D7663"/>
    <w:rsid w:val="00654C0A"/>
    <w:rsid w:val="006633C7"/>
    <w:rsid w:val="00663F04"/>
    <w:rsid w:val="00670227"/>
    <w:rsid w:val="006814BD"/>
    <w:rsid w:val="00691145"/>
    <w:rsid w:val="0069133F"/>
    <w:rsid w:val="006B340E"/>
    <w:rsid w:val="006B461D"/>
    <w:rsid w:val="006E0A2C"/>
    <w:rsid w:val="006F1B4F"/>
    <w:rsid w:val="00703993"/>
    <w:rsid w:val="0073380E"/>
    <w:rsid w:val="00743B79"/>
    <w:rsid w:val="007523BC"/>
    <w:rsid w:val="00752C48"/>
    <w:rsid w:val="007A05FB"/>
    <w:rsid w:val="007B5260"/>
    <w:rsid w:val="007C24E7"/>
    <w:rsid w:val="007C39F8"/>
    <w:rsid w:val="007D1402"/>
    <w:rsid w:val="007F5E64"/>
    <w:rsid w:val="00800FA0"/>
    <w:rsid w:val="00812370"/>
    <w:rsid w:val="0082411A"/>
    <w:rsid w:val="00841628"/>
    <w:rsid w:val="00846160"/>
    <w:rsid w:val="00877BD2"/>
    <w:rsid w:val="008B7927"/>
    <w:rsid w:val="008D1E0B"/>
    <w:rsid w:val="008D3632"/>
    <w:rsid w:val="008F0CC6"/>
    <w:rsid w:val="008F789E"/>
    <w:rsid w:val="00905771"/>
    <w:rsid w:val="00953A46"/>
    <w:rsid w:val="00967473"/>
    <w:rsid w:val="00973090"/>
    <w:rsid w:val="00995EEC"/>
    <w:rsid w:val="009D26D8"/>
    <w:rsid w:val="009E4974"/>
    <w:rsid w:val="009F06C3"/>
    <w:rsid w:val="009F42BF"/>
    <w:rsid w:val="00A204C9"/>
    <w:rsid w:val="00A23742"/>
    <w:rsid w:val="00A3247B"/>
    <w:rsid w:val="00A72CF3"/>
    <w:rsid w:val="00A82A45"/>
    <w:rsid w:val="00A845A9"/>
    <w:rsid w:val="00A86958"/>
    <w:rsid w:val="00AA5651"/>
    <w:rsid w:val="00AA5848"/>
    <w:rsid w:val="00AA7750"/>
    <w:rsid w:val="00AD65F1"/>
    <w:rsid w:val="00AE064D"/>
    <w:rsid w:val="00AF056B"/>
    <w:rsid w:val="00B03850"/>
    <w:rsid w:val="00B049B1"/>
    <w:rsid w:val="00B239BA"/>
    <w:rsid w:val="00B468BB"/>
    <w:rsid w:val="00B81F17"/>
    <w:rsid w:val="00C43B4A"/>
    <w:rsid w:val="00C6068F"/>
    <w:rsid w:val="00C64FA5"/>
    <w:rsid w:val="00C84A12"/>
    <w:rsid w:val="00CF3DC5"/>
    <w:rsid w:val="00D017E2"/>
    <w:rsid w:val="00D16D97"/>
    <w:rsid w:val="00D27F42"/>
    <w:rsid w:val="00D84713"/>
    <w:rsid w:val="00D94939"/>
    <w:rsid w:val="00DB418C"/>
    <w:rsid w:val="00DD0422"/>
    <w:rsid w:val="00DD4B82"/>
    <w:rsid w:val="00E1556F"/>
    <w:rsid w:val="00E3419E"/>
    <w:rsid w:val="00E47B1A"/>
    <w:rsid w:val="00E631B1"/>
    <w:rsid w:val="00EA5290"/>
    <w:rsid w:val="00EB248F"/>
    <w:rsid w:val="00EB5F93"/>
    <w:rsid w:val="00EC0568"/>
    <w:rsid w:val="00EE721A"/>
    <w:rsid w:val="00F0272E"/>
    <w:rsid w:val="00F054D4"/>
    <w:rsid w:val="00F12B7A"/>
    <w:rsid w:val="00F16BBB"/>
    <w:rsid w:val="00F2438B"/>
    <w:rsid w:val="00F81C33"/>
    <w:rsid w:val="00F923C2"/>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paragraph" w:styleId="BalloonText">
    <w:name w:val="Balloon Text"/>
    <w:basedOn w:val="Normal"/>
    <w:link w:val="BalloonTextChar"/>
    <w:rsid w:val="00F16BBB"/>
    <w:rPr>
      <w:rFonts w:ascii="Tahoma" w:hAnsi="Tahoma" w:cs="Tahoma"/>
      <w:sz w:val="16"/>
      <w:szCs w:val="16"/>
    </w:rPr>
  </w:style>
  <w:style w:type="character" w:customStyle="1" w:styleId="BalloonTextChar">
    <w:name w:val="Balloon Text Char"/>
    <w:basedOn w:val="DefaultParagraphFont"/>
    <w:link w:val="BalloonText"/>
    <w:rsid w:val="00F16BBB"/>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paragraph" w:styleId="BalloonText">
    <w:name w:val="Balloon Text"/>
    <w:basedOn w:val="Normal"/>
    <w:link w:val="BalloonTextChar"/>
    <w:rsid w:val="00F16BBB"/>
    <w:rPr>
      <w:rFonts w:ascii="Tahoma" w:hAnsi="Tahoma" w:cs="Tahoma"/>
      <w:sz w:val="16"/>
      <w:szCs w:val="16"/>
    </w:rPr>
  </w:style>
  <w:style w:type="character" w:customStyle="1" w:styleId="BalloonTextChar">
    <w:name w:val="Balloon Text Char"/>
    <w:basedOn w:val="DefaultParagraphFont"/>
    <w:link w:val="BalloonText"/>
    <w:rsid w:val="00F16BB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2018-01-26T00:00:00+00:00</Meeting_x0020_Date>
    <Assembly xmlns="a4e7e3ba-90a1-4b0a-844f-73b076486bd6">5</Assembly>
  </documentManagement>
</p:properties>
</file>

<file path=customXml/itemProps1.xml><?xml version="1.0" encoding="utf-8"?>
<ds:datastoreItem xmlns:ds="http://schemas.openxmlformats.org/officeDocument/2006/customXml" ds:itemID="{98ABAC24-DF54-4D79-B824-A9E9449B02C7}"/>
</file>

<file path=customXml/itemProps2.xml><?xml version="1.0" encoding="utf-8"?>
<ds:datastoreItem xmlns:ds="http://schemas.openxmlformats.org/officeDocument/2006/customXml" ds:itemID="{B1393071-0C0E-4E9C-87A1-47E9A18C0194}"/>
</file>

<file path=customXml/itemProps3.xml><?xml version="1.0" encoding="utf-8"?>
<ds:datastoreItem xmlns:ds="http://schemas.openxmlformats.org/officeDocument/2006/customXml" ds:itemID="{EF296554-D661-4985-852D-EF25B14FD087}"/>
</file>

<file path=docProps/app.xml><?xml version="1.0" encoding="utf-8"?>
<Properties xmlns="http://schemas.openxmlformats.org/officeDocument/2006/extended-properties" xmlns:vt="http://schemas.openxmlformats.org/officeDocument/2006/docPropsVTypes">
  <Template>58120A3E.dotm</Template>
  <TotalTime>1</TotalTime>
  <Pages>1</Pages>
  <Words>281</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1669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Secretary and Chief Secretary to the Treasury agree new Welsh tax process</dc:title>
  <dc:creator>burnsc</dc:creator>
  <cp:lastModifiedBy>Oxenham, James (OFMCO - Cabinet Division)</cp:lastModifiedBy>
  <cp:revision>3</cp:revision>
  <cp:lastPrinted>2011-05-27T10:19:00Z</cp:lastPrinted>
  <dcterms:created xsi:type="dcterms:W3CDTF">2018-01-26T12:23:00Z</dcterms:created>
  <dcterms:modified xsi:type="dcterms:W3CDTF">2018-01-26T12:23:00Z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A21031989</vt:lpwstr>
  </property>
  <property fmtid="{D5CDD505-2E9C-101B-9397-08002B2CF9AE}" pid="4" name="Objective-Title">
    <vt:lpwstr>MA P MD 0247 18 Written Statement English</vt:lpwstr>
  </property>
  <property fmtid="{D5CDD505-2E9C-101B-9397-08002B2CF9AE}" pid="5" name="Objective-Comment">
    <vt:lpwstr/>
  </property>
  <property fmtid="{D5CDD505-2E9C-101B-9397-08002B2CF9AE}" pid="6" name="Objective-CreationStamp">
    <vt:filetime>2018-01-24T14:53:28Z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2018-01-26T12:10:07Z</vt:filetime>
  </property>
  <property fmtid="{D5CDD505-2E9C-101B-9397-08002B2CF9AE}" pid="10" name="Objective-ModificationStamp">
    <vt:filetime>2018-01-26T12:11:04Z</vt:filetime>
  </property>
  <property fmtid="{D5CDD505-2E9C-101B-9397-08002B2CF9AE}" pid="11" name="Objective-Owner">
    <vt:lpwstr>Butt, Neil (OFMCO - Welsh Treasury)</vt:lpwstr>
  </property>
  <property fmtid="{D5CDD505-2E9C-101B-9397-08002B2CF9AE}" pid="12" name="Objective-Path">
    <vt:lpwstr>Objective Global Folder:Corporate File Plan:GOVERNMENT BUSINESS:Government Business - Ministerial Portfolios:NAfW - Term 5:Government Business - Cabinet Secretary for Finance &amp; Local Government:Mark Drakeford - Cabinet Secretary for Finance &amp; Local Govern</vt:lpwstr>
  </property>
  <property fmtid="{D5CDD505-2E9C-101B-9397-08002B2CF9AE}" pid="13" name="Objective-Parent">
    <vt:lpwstr>2018 MAP MD 0247 18 Letter to Chief Secretary to the Treasury confiriming tax devolution readiness</vt:lpwstr>
  </property>
  <property fmtid="{D5CDD505-2E9C-101B-9397-08002B2CF9AE}" pid="14" name="Objective-State">
    <vt:lpwstr>Published</vt:lpwstr>
  </property>
  <property fmtid="{D5CDD505-2E9C-101B-9397-08002B2CF9AE}" pid="15" name="Objective-Version">
    <vt:lpwstr>7.0</vt:lpwstr>
  </property>
  <property fmtid="{D5CDD505-2E9C-101B-9397-08002B2CF9AE}" pid="16" name="Objective-VersionNumber">
    <vt:r8>7</vt:r8>
  </property>
  <property fmtid="{D5CDD505-2E9C-101B-9397-08002B2CF9AE}" pid="17" name="Objective-VersionComment">
    <vt:lpwstr/>
  </property>
  <property fmtid="{D5CDD505-2E9C-101B-9397-08002B2CF9AE}" pid="18" name="Objective-FileNumber">
    <vt:lpwstr>qA1259581</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2018-01-24T00:00:00Z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ContentTypeId">
    <vt:lpwstr>0x010100C32B317B5CB4014E8FDC61FB98CB49750066DDDDA8424970449BEE8C4A4D2809D6</vt:lpwstr>
  </property>
</Properties>
</file>