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C385" w14:textId="77777777" w:rsidR="001A39E2" w:rsidRDefault="001A39E2" w:rsidP="001A39E2">
      <w:pPr>
        <w:jc w:val="right"/>
        <w:rPr>
          <w:b/>
        </w:rPr>
      </w:pPr>
    </w:p>
    <w:p w14:paraId="284CBDF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60C42A" wp14:editId="57526B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58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1FFE0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D620C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5805AB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251B0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05453E" wp14:editId="353E12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51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C132E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179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792A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331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1A27C" w14:textId="77777777" w:rsidR="00EA5290" w:rsidRPr="00670227" w:rsidRDefault="005774A8" w:rsidP="005774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Advice to inform the approach to qualifications in 2021</w:t>
            </w:r>
            <w:bookmarkEnd w:id="0"/>
          </w:p>
        </w:tc>
      </w:tr>
      <w:tr w:rsidR="00EA5290" w:rsidRPr="00A011A1" w14:paraId="622749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8B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D60B" w14:textId="77777777" w:rsidR="00EA5290" w:rsidRPr="00670227" w:rsidRDefault="005774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October 2020</w:t>
            </w:r>
          </w:p>
        </w:tc>
      </w:tr>
      <w:tr w:rsidR="00EA5290" w:rsidRPr="00A011A1" w14:paraId="71BC20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37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729F" w14:textId="77777777" w:rsidR="00EA5290" w:rsidRPr="00670227" w:rsidRDefault="005774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Education Minister</w:t>
            </w:r>
          </w:p>
        </w:tc>
      </w:tr>
    </w:tbl>
    <w:p w14:paraId="5943D0B5" w14:textId="77777777" w:rsidR="00EA5290" w:rsidRPr="00A011A1" w:rsidRDefault="00EA5290" w:rsidP="00EA5290"/>
    <w:p w14:paraId="19AAA76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2E56A6B" w14:textId="251F124C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welcome </w:t>
      </w:r>
      <w:r w:rsidR="00A06C3D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the publication of the </w:t>
      </w:r>
      <w:r w:rsidR="009A6B4F">
        <w:rPr>
          <w:rFonts w:ascii="Arial" w:hAnsi="Arial" w:cs="Arial"/>
          <w:sz w:val="24"/>
          <w:szCs w:val="24"/>
        </w:rPr>
        <w:t xml:space="preserve">interim findings of the independent review I commissioned and the </w:t>
      </w:r>
      <w:r>
        <w:rPr>
          <w:rFonts w:ascii="Arial" w:hAnsi="Arial" w:cs="Arial"/>
          <w:sz w:val="24"/>
          <w:szCs w:val="24"/>
        </w:rPr>
        <w:t>further advice I requested from Qualifications Wales regarding options now available for qua</w:t>
      </w:r>
      <w:r w:rsidR="00A06C3D">
        <w:rPr>
          <w:rFonts w:ascii="Arial" w:hAnsi="Arial" w:cs="Arial"/>
          <w:sz w:val="24"/>
          <w:szCs w:val="24"/>
        </w:rPr>
        <w:t>lifications in 2021</w:t>
      </w:r>
      <w:r>
        <w:rPr>
          <w:rFonts w:ascii="Arial" w:hAnsi="Arial" w:cs="Arial"/>
          <w:sz w:val="24"/>
          <w:szCs w:val="24"/>
        </w:rPr>
        <w:t>.</w:t>
      </w:r>
    </w:p>
    <w:p w14:paraId="76306DB3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3AED5C45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  <w:r w:rsidRPr="001B7256">
        <w:rPr>
          <w:rFonts w:ascii="Arial" w:hAnsi="Arial" w:cs="Arial"/>
          <w:sz w:val="24"/>
          <w:szCs w:val="24"/>
        </w:rPr>
        <w:t xml:space="preserve">I would like to thank both Qualifications Wales and the review panel chaired by Louise Casella, Director of the Open University in Wales, for their thorough work </w:t>
      </w:r>
      <w:r>
        <w:rPr>
          <w:rFonts w:ascii="Arial" w:hAnsi="Arial" w:cs="Arial"/>
          <w:sz w:val="24"/>
          <w:szCs w:val="24"/>
        </w:rPr>
        <w:t>in</w:t>
      </w:r>
      <w:r w:rsidRPr="001B7256">
        <w:rPr>
          <w:rFonts w:ascii="Arial" w:hAnsi="Arial" w:cs="Arial"/>
          <w:sz w:val="24"/>
          <w:szCs w:val="24"/>
        </w:rPr>
        <w:t xml:space="preserve"> preparing these documents for consideration.</w:t>
      </w:r>
    </w:p>
    <w:p w14:paraId="3EF9A0CD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099ABB3B" w14:textId="32869C6E" w:rsidR="005774A8" w:rsidRDefault="00B95523" w:rsidP="00577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 have previously confirmed, </w:t>
      </w:r>
      <w:r w:rsidR="005774A8">
        <w:rPr>
          <w:rFonts w:ascii="Arial" w:hAnsi="Arial" w:cs="Arial"/>
          <w:sz w:val="24"/>
          <w:szCs w:val="24"/>
        </w:rPr>
        <w:t xml:space="preserve">I will be announcing the approach that will be taken to qualifications in 2021 on </w:t>
      </w:r>
      <w:r w:rsidR="009A6B4F">
        <w:rPr>
          <w:rFonts w:ascii="Arial" w:hAnsi="Arial" w:cs="Arial"/>
          <w:sz w:val="24"/>
          <w:szCs w:val="24"/>
        </w:rPr>
        <w:t xml:space="preserve">Tuesday </w:t>
      </w:r>
      <w:r w:rsidR="005774A8">
        <w:rPr>
          <w:rFonts w:ascii="Arial" w:hAnsi="Arial" w:cs="Arial"/>
          <w:sz w:val="24"/>
          <w:szCs w:val="24"/>
        </w:rPr>
        <w:t>10 November once learners in exam years are back in school or college.</w:t>
      </w:r>
    </w:p>
    <w:p w14:paraId="100D8959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0668120D" w14:textId="177970C8" w:rsidR="00B95523" w:rsidRDefault="00B95523" w:rsidP="0057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from Qualifications Wales</w:t>
      </w:r>
      <w:r w:rsidR="001926D7">
        <w:rPr>
          <w:rFonts w:ascii="Arial" w:hAnsi="Arial" w:cs="Arial"/>
          <w:sz w:val="24"/>
          <w:szCs w:val="24"/>
        </w:rPr>
        <w:t>:</w:t>
      </w:r>
    </w:p>
    <w:p w14:paraId="28E85B62" w14:textId="70F76E6E" w:rsidR="00C37A9F" w:rsidRDefault="008840C1" w:rsidP="005774A8">
      <w:pPr>
        <w:rPr>
          <w:rFonts w:ascii="Arial" w:hAnsi="Arial" w:cs="Arial"/>
          <w:sz w:val="24"/>
          <w:szCs w:val="24"/>
        </w:rPr>
      </w:pPr>
      <w:hyperlink r:id="rId11" w:history="1">
        <w:r w:rsidR="00C37A9F" w:rsidRPr="009D7CF7">
          <w:rPr>
            <w:rStyle w:val="Hyperlink"/>
            <w:rFonts w:ascii="Arial" w:hAnsi="Arial" w:cs="Arial"/>
            <w:sz w:val="24"/>
            <w:szCs w:val="24"/>
          </w:rPr>
          <w:t>https://qualificationswales.org/media/6751/letter-of-advice-to-the-minster-for-education-on-assessment-arrangements-for-2021.pd</w:t>
        </w:r>
      </w:hyperlink>
      <w:r>
        <w:rPr>
          <w:rStyle w:val="Hyperlink"/>
          <w:rFonts w:ascii="Arial" w:hAnsi="Arial" w:cs="Arial"/>
          <w:sz w:val="24"/>
          <w:szCs w:val="24"/>
        </w:rPr>
        <w:t>f</w:t>
      </w:r>
    </w:p>
    <w:p w14:paraId="61893538" w14:textId="77777777" w:rsidR="00B95523" w:rsidRDefault="00B95523" w:rsidP="005774A8">
      <w:pPr>
        <w:rPr>
          <w:rFonts w:ascii="Arial" w:hAnsi="Arial" w:cs="Arial"/>
          <w:sz w:val="24"/>
          <w:szCs w:val="24"/>
        </w:rPr>
      </w:pPr>
    </w:p>
    <w:p w14:paraId="67CB7D88" w14:textId="40C9BAC1" w:rsidR="00B95523" w:rsidRDefault="00B95523" w:rsidP="0057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Findings of the Independent Review</w:t>
      </w:r>
      <w:r w:rsidR="001926D7">
        <w:rPr>
          <w:rFonts w:ascii="Arial" w:hAnsi="Arial" w:cs="Arial"/>
          <w:sz w:val="24"/>
          <w:szCs w:val="24"/>
        </w:rPr>
        <w:t>:</w:t>
      </w:r>
    </w:p>
    <w:p w14:paraId="68819371" w14:textId="45CAD954" w:rsidR="001926D7" w:rsidRDefault="008840C1" w:rsidP="005774A8">
      <w:pPr>
        <w:rPr>
          <w:rFonts w:ascii="Arial" w:hAnsi="Arial" w:cs="Arial"/>
          <w:sz w:val="24"/>
          <w:szCs w:val="24"/>
        </w:rPr>
      </w:pPr>
      <w:hyperlink r:id="rId12" w:history="1">
        <w:r w:rsidR="001926D7" w:rsidRPr="00E93B89">
          <w:rPr>
            <w:rStyle w:val="Hyperlink"/>
            <w:rFonts w:ascii="Arial" w:hAnsi="Arial" w:cs="Arial"/>
            <w:sz w:val="24"/>
            <w:szCs w:val="24"/>
          </w:rPr>
          <w:t>https://gov.wales/independent-review-summer-2020-arrangements-award-grades-and-considerations-summer-2021</w:t>
        </w:r>
      </w:hyperlink>
    </w:p>
    <w:p w14:paraId="6196564E" w14:textId="77777777" w:rsidR="001926D7" w:rsidRDefault="001926D7" w:rsidP="005774A8">
      <w:pPr>
        <w:rPr>
          <w:rFonts w:ascii="Arial" w:hAnsi="Arial" w:cs="Arial"/>
          <w:sz w:val="24"/>
          <w:szCs w:val="24"/>
        </w:rPr>
      </w:pPr>
    </w:p>
    <w:p w14:paraId="049BC298" w14:textId="77777777" w:rsidR="005774A8" w:rsidRDefault="005774A8" w:rsidP="005774A8">
      <w:pPr>
        <w:rPr>
          <w:rFonts w:ascii="Arial" w:hAnsi="Arial" w:cs="Arial"/>
          <w:sz w:val="24"/>
          <w:szCs w:val="24"/>
        </w:rPr>
      </w:pPr>
    </w:p>
    <w:p w14:paraId="6685022E" w14:textId="77777777" w:rsidR="005774A8" w:rsidRPr="005774A8" w:rsidRDefault="005774A8" w:rsidP="005774A8">
      <w:pPr>
        <w:rPr>
          <w:rFonts w:ascii="Arial" w:hAnsi="Arial" w:cs="Arial"/>
          <w:sz w:val="24"/>
          <w:szCs w:val="24"/>
        </w:rPr>
      </w:pPr>
    </w:p>
    <w:p w14:paraId="17B18B0F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11308AF4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0E4F7794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19AB2071" w14:textId="77777777" w:rsidR="005774A8" w:rsidRDefault="005774A8" w:rsidP="005774A8">
      <w:pPr>
        <w:jc w:val="both"/>
        <w:rPr>
          <w:rFonts w:ascii="Arial" w:hAnsi="Arial" w:cs="Arial"/>
          <w:sz w:val="24"/>
          <w:szCs w:val="24"/>
        </w:rPr>
      </w:pPr>
    </w:p>
    <w:p w14:paraId="38B0A96E" w14:textId="7E80B8E1" w:rsidR="00A845A9" w:rsidRPr="005774A8" w:rsidRDefault="00A845A9" w:rsidP="00A845A9"/>
    <w:sectPr w:rsidR="00A845A9" w:rsidRPr="005774A8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394A" w14:textId="77777777" w:rsidR="00475615" w:rsidRDefault="00475615">
      <w:r>
        <w:separator/>
      </w:r>
    </w:p>
  </w:endnote>
  <w:endnote w:type="continuationSeparator" w:id="0">
    <w:p w14:paraId="2E9E6F5A" w14:textId="77777777" w:rsidR="00475615" w:rsidRDefault="0047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9FC0" w14:textId="77777777" w:rsidR="005774A8" w:rsidRDefault="005774A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36882" w14:textId="77777777" w:rsidR="005774A8" w:rsidRDefault="00577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1DCC" w14:textId="43A8BE1B" w:rsidR="005774A8" w:rsidRDefault="005774A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D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B5E092" w14:textId="77777777" w:rsidR="005774A8" w:rsidRDefault="00577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763D" w14:textId="53735846" w:rsidR="005774A8" w:rsidRPr="005D2A41" w:rsidRDefault="005774A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840C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2EF6AD" w14:textId="77777777" w:rsidR="005774A8" w:rsidRPr="00A845A9" w:rsidRDefault="005774A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CCA0" w14:textId="77777777" w:rsidR="00475615" w:rsidRDefault="00475615">
      <w:r>
        <w:separator/>
      </w:r>
    </w:p>
  </w:footnote>
  <w:footnote w:type="continuationSeparator" w:id="0">
    <w:p w14:paraId="3014EEDF" w14:textId="77777777" w:rsidR="00475615" w:rsidRDefault="0047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3CB5" w14:textId="77777777" w:rsidR="005774A8" w:rsidRDefault="005774A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170FCA" wp14:editId="53C56A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DA1A0" w14:textId="77777777" w:rsidR="005774A8" w:rsidRDefault="005774A8">
    <w:pPr>
      <w:pStyle w:val="Header"/>
    </w:pPr>
  </w:p>
  <w:p w14:paraId="59EE67F7" w14:textId="77777777" w:rsidR="005774A8" w:rsidRDefault="00577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967C0"/>
    <w:multiLevelType w:val="hybridMultilevel"/>
    <w:tmpl w:val="65EA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17D"/>
    <w:rsid w:val="00075F46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26D7"/>
    <w:rsid w:val="001A39E2"/>
    <w:rsid w:val="001A6AF1"/>
    <w:rsid w:val="001B027C"/>
    <w:rsid w:val="001B288D"/>
    <w:rsid w:val="001C532F"/>
    <w:rsid w:val="001E1D6C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01DF"/>
    <w:rsid w:val="00412673"/>
    <w:rsid w:val="0043031D"/>
    <w:rsid w:val="0046757C"/>
    <w:rsid w:val="00475615"/>
    <w:rsid w:val="00560F1F"/>
    <w:rsid w:val="00574BB3"/>
    <w:rsid w:val="005774A8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40C1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6B4F"/>
    <w:rsid w:val="009D26D8"/>
    <w:rsid w:val="009E4974"/>
    <w:rsid w:val="009F06C3"/>
    <w:rsid w:val="00A06C3D"/>
    <w:rsid w:val="00A204C9"/>
    <w:rsid w:val="00A20C25"/>
    <w:rsid w:val="00A23742"/>
    <w:rsid w:val="00A3247B"/>
    <w:rsid w:val="00A6119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5523"/>
    <w:rsid w:val="00C37A9F"/>
    <w:rsid w:val="00C43B4A"/>
    <w:rsid w:val="00C64FA5"/>
    <w:rsid w:val="00C84A12"/>
    <w:rsid w:val="00CF3DC5"/>
    <w:rsid w:val="00D017E2"/>
    <w:rsid w:val="00D16D97"/>
    <w:rsid w:val="00D27F42"/>
    <w:rsid w:val="00D84713"/>
    <w:rsid w:val="00DC496A"/>
    <w:rsid w:val="00DD4B82"/>
    <w:rsid w:val="00E11D6C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01BB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B955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55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52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52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95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independent-review-summer-2020-arrangements-award-grades-and-considerations-summer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ficationswales.org/media/6751/letter-of-advice-to-the-minster-for-education-on-assessment-arrangements-for-2021.p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A31994881</value>
    </field>
    <field name="Objective-Title">
      <value order="0">Written statement on publications</value>
    </field>
    <field name="Objective-Description">
      <value order="0"/>
    </field>
    <field name="Objective-CreationStamp">
      <value order="0">2020-10-28T12:25:58Z</value>
    </field>
    <field name="Objective-IsApproved">
      <value order="0">false</value>
    </field>
    <field name="Objective-IsPublished">
      <value order="0">true</value>
    </field>
    <field name="Objective-DatePublished">
      <value order="0">2020-10-28T17:07:02Z</value>
    </field>
    <field name="Objective-ModificationStamp">
      <value order="0">2020-10-28T17:07:02Z</value>
    </field>
    <field name="Objective-Owner">
      <value order="0">Valentine, Joanna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Implications for Exams - Education - 2020:Lines</value>
    </field>
    <field name="Objective-Parent">
      <value order="0">Lines</value>
    </field>
    <field name="Objective-State">
      <value order="0">Published</value>
    </field>
    <field name="Objective-VersionId">
      <value order="0">vA63576438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qA1422528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7D1D1F6-A06D-40D4-83C5-89AAAAE8B1C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3A03AA-8B0A-4C62-A888-85169236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C5A8F-643E-4B19-9C97-E0922BF66EA4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to inform the approach to qualifications in 2021</dc:title>
  <dc:creator>burnsc</dc:creator>
  <cp:lastModifiedBy>Carey, Helen (OFM - Cabinet Division)</cp:lastModifiedBy>
  <cp:revision>4</cp:revision>
  <cp:lastPrinted>2011-05-27T10:19:00Z</cp:lastPrinted>
  <dcterms:created xsi:type="dcterms:W3CDTF">2020-10-29T08:28:00Z</dcterms:created>
  <dcterms:modified xsi:type="dcterms:W3CDTF">2020-10-29T08:38:00Z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A31994881</vt:lpwstr>
  </property>
  <property fmtid="{D5CDD505-2E9C-101B-9397-08002B2CF9AE}" pid="4" name="Objective-Title">
    <vt:lpwstr>Written statement on publications</vt:lpwstr>
  </property>
  <property fmtid="{D5CDD505-2E9C-101B-9397-08002B2CF9AE}" pid="5" name="Objective-Comment">
    <vt:lpwstr/>
  </property>
  <property fmtid="{D5CDD505-2E9C-101B-9397-08002B2CF9AE}" pid="6" name="Objective-CreationStamp">
    <vt:filetime>2020-10-28T12:26:07Z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2020-10-28T17:07:02Z</vt:filetime>
  </property>
  <property fmtid="{D5CDD505-2E9C-101B-9397-08002B2CF9AE}" pid="10" name="Objective-ModificationStamp">
    <vt:filetime>2020-10-28T17:07:02Z</vt:filetime>
  </property>
  <property fmtid="{D5CDD505-2E9C-101B-9397-08002B2CF9AE}" pid="11" name="Objective-Owner">
    <vt:lpwstr>Valentine, Joanna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vA63576438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