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06D7065B" w:rsidR="009C5541" w:rsidRPr="00C846CD" w:rsidRDefault="005A6092" w:rsidP="00C846CD">
      <w:pPr>
        <w:shd w:val="clear" w:color="auto" w:fill="FBE4D5" w:themeFill="accent2"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7BBE3170">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4002BB50" w:rsidR="009C5541" w:rsidRPr="00C260D8" w:rsidRDefault="000E2D51"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8E5A12">
              <w:rPr>
                <w:rFonts w:ascii="Segoe UI" w:hAnsi="Segoe UI" w:cs="Segoe UI"/>
                <w:b/>
                <w:sz w:val="22"/>
                <w:szCs w:val="22"/>
              </w:rPr>
              <w:t xml:space="preserve">Casework </w:t>
            </w:r>
            <w:r>
              <w:rPr>
                <w:rFonts w:ascii="Segoe UI" w:hAnsi="Segoe UI" w:cs="Segoe UI"/>
                <w:b/>
                <w:sz w:val="22"/>
                <w:szCs w:val="22"/>
              </w:rPr>
              <w:t>Assistant</w:t>
            </w:r>
          </w:p>
        </w:tc>
      </w:tr>
      <w:tr w:rsidR="009C5541" w:rsidRPr="00C260D8" w14:paraId="49B35B3B" w14:textId="77777777" w:rsidTr="7BBE3170">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46AFACC4" w:rsidR="009C5541" w:rsidRPr="00C260D8" w:rsidRDefault="30DE4D1F" w:rsidP="7BBE3170">
            <w:pPr>
              <w:spacing w:before="120" w:after="120"/>
              <w:rPr>
                <w:rFonts w:ascii="Segoe UI" w:hAnsi="Segoe UI" w:cs="Segoe UI"/>
                <w:i/>
                <w:iCs/>
                <w:sz w:val="22"/>
                <w:szCs w:val="22"/>
                <w:highlight w:val="yellow"/>
              </w:rPr>
            </w:pPr>
            <w:r w:rsidRPr="7BBE3170">
              <w:rPr>
                <w:rFonts w:ascii="Segoe UI" w:hAnsi="Segoe UI" w:cs="Segoe UI"/>
                <w:i/>
                <w:iCs/>
                <w:sz w:val="22"/>
                <w:szCs w:val="22"/>
                <w:highlight w:val="yellow"/>
              </w:rPr>
              <w:t>MBS-006-26</w:t>
            </w:r>
          </w:p>
        </w:tc>
      </w:tr>
      <w:tr w:rsidR="009C5541" w:rsidRPr="00C260D8" w14:paraId="4DA94DC6" w14:textId="77777777" w:rsidTr="7BBE3170">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134B9961" w:rsidR="009C5541" w:rsidRPr="00C260D8" w:rsidRDefault="009C7A87" w:rsidP="004F68A5">
            <w:pPr>
              <w:spacing w:before="120" w:after="120"/>
              <w:rPr>
                <w:rFonts w:ascii="Segoe UI" w:hAnsi="Segoe UI" w:cs="Segoe UI"/>
                <w:b/>
                <w:bCs/>
                <w:sz w:val="22"/>
                <w:szCs w:val="22"/>
              </w:rPr>
            </w:pPr>
            <w:r>
              <w:rPr>
                <w:rFonts w:ascii="Segoe UI" w:hAnsi="Segoe UI" w:cs="Segoe UI"/>
                <w:b/>
                <w:bCs/>
                <w:sz w:val="22"/>
                <w:szCs w:val="22"/>
              </w:rPr>
              <w:t>Joshua Kim MS</w:t>
            </w:r>
          </w:p>
        </w:tc>
      </w:tr>
      <w:tr w:rsidR="009C5541" w:rsidRPr="00C260D8" w14:paraId="0F5C3E74" w14:textId="77777777" w:rsidTr="7BBE3170">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D6FD700" w:rsidR="009C5541" w:rsidRPr="00C260D8" w:rsidRDefault="000E2D51"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7BBE3170">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2E2D2060" w:rsidR="009C5541" w:rsidRDefault="009C5541"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E361ACB" w14:textId="0DD4A8A5" w:rsidR="00C846CD" w:rsidRPr="00C260D8" w:rsidRDefault="00C846C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hAnsi="Segoe UI" w:cs="Segoe UI"/>
                <w:b/>
                <w:sz w:val="22"/>
                <w:szCs w:val="22"/>
              </w:rPr>
              <w:t>£</w:t>
            </w:r>
            <w:r w:rsidRPr="00C846CD">
              <w:rPr>
                <w:rFonts w:ascii="Segoe UI" w:hAnsi="Segoe UI" w:cs="Segoe UI"/>
                <w:b/>
                <w:sz w:val="22"/>
                <w:szCs w:val="22"/>
              </w:rPr>
              <w:t>26,345</w:t>
            </w:r>
            <w:r>
              <w:rPr>
                <w:rFonts w:ascii="Segoe UI" w:hAnsi="Segoe UI" w:cs="Segoe UI"/>
                <w:b/>
                <w:sz w:val="22"/>
                <w:szCs w:val="22"/>
              </w:rPr>
              <w:t xml:space="preserve"> - </w:t>
            </w:r>
            <w:r w:rsidRPr="00C846CD">
              <w:rPr>
                <w:rFonts w:ascii="Segoe UI" w:hAnsi="Segoe UI" w:cs="Segoe UI"/>
                <w:b/>
                <w:sz w:val="22"/>
                <w:szCs w:val="22"/>
              </w:rPr>
              <w:t>£33,873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7BBE3170">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5BD6114F" w:rsidR="009C5541" w:rsidRPr="00C260D8" w:rsidRDefault="009C7A87"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w:t>
            </w:r>
            <w:r>
              <w:rPr>
                <w:rFonts w:ascii="Segoe UI" w:hAnsi="Segoe UI" w:cs="Segoe UI"/>
                <w:b/>
                <w:bCs/>
                <w:sz w:val="22"/>
                <w:szCs w:val="22"/>
              </w:rPr>
              <w:t>k</w:t>
            </w:r>
            <w:r w:rsidR="5BC1CAAE" w:rsidRPr="725B7323">
              <w:rPr>
                <w:rFonts w:ascii="Segoe UI" w:eastAsia="Segoe UI" w:hAnsi="Segoe UI" w:cs="Segoe UI"/>
                <w:color w:val="000000" w:themeColor="text1"/>
                <w:sz w:val="22"/>
                <w:szCs w:val="22"/>
              </w:rPr>
              <w:t xml:space="preserve"> </w:t>
            </w:r>
          </w:p>
          <w:p w14:paraId="69CF9415" w14:textId="3E4BA55C"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7BBE3170">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44677063"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7BBE3170">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DE8726B" w14:textId="2450CAC5" w:rsidR="009C5541" w:rsidRPr="00C260D8" w:rsidRDefault="00444830" w:rsidP="725B7323">
            <w:pPr>
              <w:spacing w:before="120" w:after="120"/>
              <w:rPr>
                <w:rFonts w:ascii="Segoe UI" w:eastAsia="Segoe UI" w:hAnsi="Segoe UI" w:cs="Segoe UI"/>
                <w:color w:val="000000" w:themeColor="text1"/>
                <w:sz w:val="22"/>
                <w:szCs w:val="22"/>
              </w:rPr>
            </w:pPr>
            <w:r w:rsidRPr="008E5A12">
              <w:rPr>
                <w:rFonts w:ascii="Segoe UI" w:hAnsi="Segoe UI" w:cs="Segoe UI"/>
                <w:b/>
                <w:sz w:val="22"/>
                <w:szCs w:val="22"/>
              </w:rPr>
              <w:t>C</w:t>
            </w:r>
            <w:r>
              <w:rPr>
                <w:rFonts w:ascii="Segoe UI" w:hAnsi="Segoe UI" w:cs="Segoe UI"/>
                <w:b/>
                <w:sz w:val="22"/>
                <w:szCs w:val="22"/>
              </w:rPr>
              <w:t>onstituency Office (</w:t>
            </w:r>
            <w:proofErr w:type="spellStart"/>
            <w:r>
              <w:rPr>
                <w:rFonts w:ascii="Segoe UI" w:hAnsi="Segoe UI" w:cs="Segoe UI"/>
                <w:b/>
                <w:sz w:val="22"/>
                <w:szCs w:val="22"/>
              </w:rPr>
              <w:t>Bargoed</w:t>
            </w:r>
            <w:proofErr w:type="spellEnd"/>
            <w:r>
              <w:rPr>
                <w:rFonts w:ascii="Segoe UI" w:hAnsi="Segoe UI" w:cs="Segoe UI"/>
                <w:b/>
                <w:sz w:val="22"/>
                <w:szCs w:val="22"/>
              </w:rPr>
              <w:t>)</w:t>
            </w:r>
          </w:p>
          <w:p w14:paraId="07BBC4A6" w14:textId="0970CD29"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00E6D05B" w:rsidR="00923358" w:rsidRPr="004F68A5" w:rsidRDefault="000307A7" w:rsidP="00A13A83">
            <w:pPr>
              <w:widowControl w:val="0"/>
              <w:spacing w:before="120" w:after="120" w:line="259" w:lineRule="auto"/>
              <w:jc w:val="both"/>
              <w:rPr>
                <w:rFonts w:ascii="Segoe UI" w:hAnsi="Segoe UI" w:cs="Segoe UI"/>
                <w:sz w:val="22"/>
                <w:szCs w:val="22"/>
              </w:rPr>
            </w:pPr>
            <w:r w:rsidRPr="00AB2311">
              <w:rPr>
                <w:rFonts w:ascii="Segoe UI" w:hAnsi="Segoe UI" w:cs="Segoe UI"/>
                <w:sz w:val="22"/>
                <w:szCs w:val="22"/>
              </w:rPr>
              <w:t>To provide the Member of the Senedd with administrative, constituency and publicity support ensuring that standards of confidentiality are maintained.</w:t>
            </w:r>
          </w:p>
        </w:tc>
      </w:tr>
    </w:tbl>
    <w:p w14:paraId="78EB7B38" w14:textId="77777777" w:rsidR="00923358" w:rsidRDefault="00923358" w:rsidP="0019385C">
      <w:pPr>
        <w:rPr>
          <w:rFonts w:ascii="Segoe UI" w:hAnsi="Segoe UI" w:cs="Segoe UI"/>
          <w:sz w:val="22"/>
          <w:szCs w:val="22"/>
        </w:rPr>
      </w:pPr>
    </w:p>
    <w:p w14:paraId="0B4FA6A8" w14:textId="77777777" w:rsidR="000307A7" w:rsidRDefault="000307A7" w:rsidP="0019385C">
      <w:pPr>
        <w:rPr>
          <w:rFonts w:ascii="Segoe UI" w:hAnsi="Segoe UI" w:cs="Segoe UI"/>
          <w:sz w:val="22"/>
          <w:szCs w:val="22"/>
        </w:rPr>
      </w:pPr>
    </w:p>
    <w:p w14:paraId="1F45ADE5" w14:textId="77777777" w:rsidR="000307A7" w:rsidRDefault="000307A7" w:rsidP="0019385C">
      <w:pPr>
        <w:rPr>
          <w:rFonts w:ascii="Segoe UI" w:hAnsi="Segoe UI" w:cs="Segoe UI"/>
          <w:sz w:val="22"/>
          <w:szCs w:val="22"/>
        </w:rPr>
      </w:pPr>
    </w:p>
    <w:p w14:paraId="07F012E8" w14:textId="77777777" w:rsidR="000307A7" w:rsidRDefault="000307A7" w:rsidP="0019385C">
      <w:pPr>
        <w:rPr>
          <w:rFonts w:ascii="Segoe UI" w:hAnsi="Segoe UI" w:cs="Segoe UI"/>
          <w:sz w:val="22"/>
          <w:szCs w:val="22"/>
        </w:rPr>
      </w:pPr>
    </w:p>
    <w:p w14:paraId="765BFA8F" w14:textId="77777777" w:rsidR="00C846CD" w:rsidRDefault="00C846CD" w:rsidP="0019385C">
      <w:pPr>
        <w:rPr>
          <w:rFonts w:ascii="Segoe UI" w:hAnsi="Segoe UI" w:cs="Segoe UI"/>
          <w:sz w:val="22"/>
          <w:szCs w:val="22"/>
        </w:rPr>
      </w:pPr>
    </w:p>
    <w:p w14:paraId="705B444E" w14:textId="77777777" w:rsidR="000307A7" w:rsidRDefault="000307A7" w:rsidP="0019385C">
      <w:pPr>
        <w:rPr>
          <w:rFonts w:ascii="Segoe UI" w:hAnsi="Segoe UI" w:cs="Segoe UI"/>
          <w:sz w:val="22"/>
          <w:szCs w:val="22"/>
        </w:rPr>
      </w:pPr>
    </w:p>
    <w:p w14:paraId="7246B19A" w14:textId="77777777" w:rsidR="000307A7" w:rsidRPr="00C260D8" w:rsidRDefault="000307A7"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p>
          <w:p w14:paraId="2D3CD230" w14:textId="2E5A8084" w:rsidR="0019385C" w:rsidRPr="00444830" w:rsidRDefault="027CE9F8" w:rsidP="00444830">
            <w:pPr>
              <w:spacing w:before="120" w:after="120"/>
              <w:rPr>
                <w:rFonts w:ascii="Segoe UI" w:eastAsia="Segoe UI" w:hAnsi="Segoe UI" w:cs="Segoe UI"/>
                <w:color w:val="000000" w:themeColor="text1"/>
                <w:sz w:val="22"/>
                <w:szCs w:val="22"/>
              </w:rPr>
            </w:pPr>
            <w:r w:rsidRPr="00444830">
              <w:rPr>
                <w:rFonts w:ascii="Segoe UI" w:eastAsia="Segoe UI" w:hAnsi="Segoe UI" w:cs="Segoe UI"/>
                <w:color w:val="000000" w:themeColor="text1"/>
                <w:sz w:val="22"/>
                <w:szCs w:val="22"/>
              </w:rPr>
              <w:lastRenderedPageBreak/>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F8C0550" w:rsidR="004210EE" w:rsidRPr="004210EE" w:rsidRDefault="004210EE" w:rsidP="00C846CD">
      <w:pPr>
        <w:shd w:val="clear" w:color="auto" w:fill="FBE4D5" w:themeFill="accent2"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2127A">
        <w:rPr>
          <w:rFonts w:ascii="Segoe UI" w:hAnsi="Segoe UI" w:cs="Segoe UI"/>
          <w:b/>
          <w:bCs/>
          <w:sz w:val="28"/>
          <w:szCs w:val="28"/>
        </w:rPr>
        <w:t>Casework</w:t>
      </w:r>
    </w:p>
    <w:p w14:paraId="40498B62" w14:textId="77777777" w:rsidR="00DA0CA6" w:rsidRPr="00074462" w:rsidRDefault="00DA0CA6" w:rsidP="00DA0CA6">
      <w:pPr>
        <w:tabs>
          <w:tab w:val="left" w:pos="5162"/>
        </w:tabs>
        <w:spacing w:before="120" w:after="120" w:line="259" w:lineRule="auto"/>
        <w:rPr>
          <w:rFonts w:ascii="Segoe UI" w:hAnsi="Segoe UI" w:cs="Segoe UI"/>
          <w:sz w:val="22"/>
          <w:szCs w:val="22"/>
        </w:rPr>
      </w:pPr>
      <w:r>
        <w:rPr>
          <w:rFonts w:ascii="Segoe UI" w:hAnsi="Segoe UI" w:cs="Segoe UI"/>
          <w:sz w:val="22"/>
          <w:szCs w:val="22"/>
        </w:rPr>
        <w:t>Casework j</w:t>
      </w:r>
      <w:r w:rsidRPr="00074462">
        <w:rPr>
          <w:rFonts w:ascii="Segoe UI" w:hAnsi="Segoe UI" w:cs="Segoe UI"/>
          <w:sz w:val="22"/>
          <w:szCs w:val="22"/>
        </w:rPr>
        <w:t xml:space="preserve">obs are responsible for handling a wide range of correspondence and casework at a level appropriate to the </w:t>
      </w:r>
      <w:r>
        <w:rPr>
          <w:rFonts w:ascii="Segoe UI" w:hAnsi="Segoe UI" w:cs="Segoe UI"/>
          <w:sz w:val="22"/>
          <w:szCs w:val="22"/>
        </w:rPr>
        <w:t>pay band</w:t>
      </w:r>
      <w:r w:rsidRPr="00074462">
        <w:rPr>
          <w:rFonts w:ascii="Segoe UI" w:hAnsi="Segoe UI" w:cs="Segoe UI"/>
          <w:sz w:val="22"/>
          <w:szCs w:val="22"/>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6074F495" w14:textId="77777777" w:rsidR="00DA0CA6" w:rsidRPr="00074462" w:rsidRDefault="00DA0CA6" w:rsidP="00DA0CA6">
      <w:pPr>
        <w:tabs>
          <w:tab w:val="left" w:pos="5162"/>
        </w:tabs>
        <w:spacing w:before="120" w:after="120" w:line="259" w:lineRule="auto"/>
        <w:rPr>
          <w:rFonts w:ascii="Segoe UI" w:hAnsi="Segoe UI" w:cs="Segoe UI"/>
          <w:sz w:val="22"/>
          <w:szCs w:val="22"/>
        </w:rPr>
      </w:pPr>
      <w:r w:rsidRPr="00074462">
        <w:rPr>
          <w:rFonts w:ascii="Segoe UI" w:hAnsi="Segoe UI" w:cs="Segoe UI"/>
          <w:sz w:val="22"/>
          <w:szCs w:val="22"/>
        </w:rPr>
        <w:t>In addition</w:t>
      </w:r>
      <w:r w:rsidRPr="15D502F3">
        <w:rPr>
          <w:rFonts w:ascii="Segoe UI" w:hAnsi="Segoe UI" w:cs="Segoe UI"/>
          <w:sz w:val="22"/>
          <w:szCs w:val="22"/>
        </w:rPr>
        <w:t>,</w:t>
      </w:r>
      <w:r w:rsidRPr="00074462">
        <w:rPr>
          <w:rFonts w:ascii="Segoe UI" w:hAnsi="Segoe UI" w:cs="Segoe UI"/>
          <w:sz w:val="22"/>
          <w:szCs w:val="22"/>
        </w:rPr>
        <w:t xml:space="preserve"> the organisation of, and involvement in, public engagement events such as surgeries or other constituency activities may be seen in these roles.</w:t>
      </w:r>
    </w:p>
    <w:p w14:paraId="01D7EB00" w14:textId="77777777" w:rsidR="00DA0CA6" w:rsidRPr="00C846CD" w:rsidRDefault="00DA0CA6" w:rsidP="00DA0CA6">
      <w:pPr>
        <w:tabs>
          <w:tab w:val="left" w:pos="5162"/>
        </w:tabs>
        <w:spacing w:before="120" w:after="120" w:line="259" w:lineRule="auto"/>
        <w:rPr>
          <w:rFonts w:ascii="Segoe UI" w:hAnsi="Segoe UI" w:cs="Segoe UI"/>
          <w:b/>
          <w:bCs/>
          <w:sz w:val="22"/>
          <w:szCs w:val="22"/>
        </w:rPr>
      </w:pPr>
      <w:r w:rsidRPr="00C846CD">
        <w:rPr>
          <w:rFonts w:ascii="Segoe UI" w:hAnsi="Segoe UI" w:cs="Segoe UI"/>
          <w:b/>
          <w:bCs/>
          <w:sz w:val="22"/>
          <w:szCs w:val="22"/>
        </w:rPr>
        <w:t>The key characteristics of a casework role are:</w:t>
      </w:r>
    </w:p>
    <w:p w14:paraId="535EFD92"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 xml:space="preserve">Ensuring that all cases are progressed promptly and proportionately and are concluded at the earliest opportunity </w:t>
      </w:r>
    </w:p>
    <w:p w14:paraId="7E32A813"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Managing a caseload, with supportive supervision appropriate to the level of the role</w:t>
      </w:r>
    </w:p>
    <w:p w14:paraId="7866D02B"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Gathering appropriate information to produce factual evidenced-based written reports</w:t>
      </w:r>
    </w:p>
    <w:p w14:paraId="1B4CF7C9"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Keep accurate, up-to-date records and audit trails in accordance with data protection requirements</w:t>
      </w:r>
    </w:p>
    <w:p w14:paraId="72CA9EBA"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Communicating effectively with all parties both verbally and in writing</w:t>
      </w:r>
    </w:p>
    <w:p w14:paraId="62383510"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Responding to a broad range of general correspondence investigating and responding to queries as necessary</w:t>
      </w:r>
    </w:p>
    <w:p w14:paraId="21588B72"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Ensuring that the work of the Member is promoted through participation in appropriate activities such as surgeries or community events.</w:t>
      </w:r>
    </w:p>
    <w:p w14:paraId="5CEA45B7" w14:textId="77777777" w:rsidR="00DA0CA6" w:rsidRPr="00074462" w:rsidRDefault="00DA0CA6" w:rsidP="00DA0CA6">
      <w:pPr>
        <w:widowControl w:val="0"/>
        <w:spacing w:before="120" w:after="120" w:line="259" w:lineRule="auto"/>
        <w:jc w:val="both"/>
        <w:rPr>
          <w:rFonts w:ascii="Segoe UI" w:hAnsi="Segoe UI" w:cs="Segoe UI"/>
          <w:sz w:val="22"/>
          <w:szCs w:val="22"/>
        </w:rPr>
      </w:pPr>
    </w:p>
    <w:p w14:paraId="76A41547" w14:textId="77777777" w:rsidR="00C260D8" w:rsidRPr="00DA0CA6" w:rsidRDefault="00C260D8" w:rsidP="00DA0CA6">
      <w:pPr>
        <w:tabs>
          <w:tab w:val="left" w:pos="5162"/>
        </w:tabs>
        <w:spacing w:before="120" w:after="120" w:line="259" w:lineRule="auto"/>
        <w:rPr>
          <w:rFonts w:ascii="Segoe UI" w:eastAsia="Arial" w:hAnsi="Segoe UI" w:cs="Segoe UI"/>
        </w:rPr>
      </w:pPr>
    </w:p>
    <w:p w14:paraId="69C6C297" w14:textId="77777777" w:rsidR="00DA0CA6" w:rsidRDefault="00DA0CA6" w:rsidP="00DA0CA6">
      <w:pPr>
        <w:rPr>
          <w:rFonts w:ascii="Segoe UI" w:hAnsi="Segoe UI" w:cs="Segoe UI"/>
          <w:b/>
          <w:bCs/>
          <w:sz w:val="28"/>
          <w:szCs w:val="28"/>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2C920773" w:rsidR="008C627F" w:rsidRPr="00A23264" w:rsidRDefault="006D4095" w:rsidP="00A23264">
      <w:pPr>
        <w:shd w:val="clear" w:color="auto" w:fill="FBE4D5" w:themeFill="accent2"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0C5F9CAB" w14:textId="683B2A98" w:rsidR="00F044A5" w:rsidRPr="00F044A5" w:rsidRDefault="00F044A5" w:rsidP="00F044A5">
            <w:pPr>
              <w:pStyle w:val="ListParagraph"/>
              <w:spacing w:before="120" w:after="120" w:line="259" w:lineRule="auto"/>
              <w:ind w:left="720"/>
              <w:rPr>
                <w:rStyle w:val="eop"/>
                <w:rFonts w:ascii="Segoe UI" w:hAnsi="Segoe UI" w:cs="Segoe UI"/>
              </w:rPr>
            </w:pPr>
            <w:r w:rsidRPr="00F044A5">
              <w:rPr>
                <w:rStyle w:val="eop"/>
                <w:rFonts w:ascii="Segoe UI" w:hAnsi="Segoe UI" w:cs="Segoe UI"/>
              </w:rPr>
              <w:t>•</w:t>
            </w:r>
            <w:r w:rsidRPr="00F044A5">
              <w:rPr>
                <w:rStyle w:val="eop"/>
                <w:rFonts w:ascii="Segoe UI" w:hAnsi="Segoe UI" w:cs="Segoe UI"/>
              </w:rPr>
              <w:tab/>
              <w:t>Requires ability to demonstrate knowledge or experience of a range of work procedures based on relevant work experience and/or vocational qualification e.g. NVQ level 3 or 4 or equivalent in a relevant subject e.g. business or public administration.</w:t>
            </w:r>
          </w:p>
          <w:p w14:paraId="4B09FACD" w14:textId="77777777" w:rsidR="00F044A5" w:rsidRPr="00F044A5" w:rsidRDefault="00F044A5" w:rsidP="00F044A5">
            <w:pPr>
              <w:pStyle w:val="ListParagraph"/>
              <w:spacing w:before="120" w:after="120" w:line="259" w:lineRule="auto"/>
              <w:ind w:left="720"/>
              <w:rPr>
                <w:rStyle w:val="eop"/>
                <w:rFonts w:ascii="Segoe UI" w:hAnsi="Segoe UI" w:cs="Segoe UI"/>
              </w:rPr>
            </w:pPr>
            <w:r w:rsidRPr="00F044A5">
              <w:rPr>
                <w:rStyle w:val="eop"/>
                <w:rFonts w:ascii="Segoe UI" w:hAnsi="Segoe UI" w:cs="Segoe UI"/>
              </w:rPr>
              <w:t>•</w:t>
            </w:r>
            <w:r w:rsidRPr="00F044A5">
              <w:rPr>
                <w:rStyle w:val="eop"/>
                <w:rFonts w:ascii="Segoe UI" w:hAnsi="Segoe UI" w:cs="Segoe UI"/>
              </w:rPr>
              <w:tab/>
              <w:t>Expected to develop proficiency in an area of administrative or practical work; able to answer a standard range of queries from others and know when to refer on more complex queries.</w:t>
            </w:r>
          </w:p>
          <w:p w14:paraId="58E76A88" w14:textId="77777777" w:rsidR="00F044A5" w:rsidRPr="00F044A5" w:rsidRDefault="00F044A5" w:rsidP="00F044A5">
            <w:pPr>
              <w:pStyle w:val="ListParagraph"/>
              <w:spacing w:before="120" w:after="120" w:line="259" w:lineRule="auto"/>
              <w:ind w:left="720"/>
              <w:rPr>
                <w:rStyle w:val="eop"/>
                <w:rFonts w:ascii="Segoe UI" w:hAnsi="Segoe UI" w:cs="Segoe UI"/>
              </w:rPr>
            </w:pPr>
            <w:r w:rsidRPr="00F044A5">
              <w:rPr>
                <w:rStyle w:val="eop"/>
                <w:rFonts w:ascii="Segoe UI" w:hAnsi="Segoe UI" w:cs="Segoe UI"/>
              </w:rPr>
              <w:t>•</w:t>
            </w:r>
            <w:r w:rsidRPr="00F044A5">
              <w:rPr>
                <w:rStyle w:val="eop"/>
                <w:rFonts w:ascii="Segoe UI" w:hAnsi="Segoe UI" w:cs="Segoe UI"/>
              </w:rPr>
              <w:tab/>
              <w:t>Expected to be proficient with the normal tools and equipment for the job, for example, standard software packages and have familiarity with online media.</w:t>
            </w:r>
          </w:p>
          <w:p w14:paraId="11BEC5BD" w14:textId="2466274B" w:rsidR="00D7592C" w:rsidRPr="00F044A5" w:rsidRDefault="00F044A5" w:rsidP="000A58BD">
            <w:pPr>
              <w:pStyle w:val="ListParagraph"/>
              <w:numPr>
                <w:ilvl w:val="0"/>
                <w:numId w:val="5"/>
              </w:numPr>
              <w:spacing w:before="120" w:after="120" w:line="259" w:lineRule="auto"/>
              <w:rPr>
                <w:rFonts w:ascii="Segoe UI" w:hAnsi="Segoe UI" w:cs="Segoe UI"/>
                <w:b/>
                <w:bCs/>
              </w:rPr>
            </w:pPr>
            <w:r w:rsidRPr="00F044A5">
              <w:rPr>
                <w:rStyle w:val="eop"/>
                <w:rFonts w:ascii="Segoe UI" w:hAnsi="Segoe UI" w:cs="Segoe UI"/>
              </w:rPr>
              <w:t>Communication Skills – Good oral and written communication skills.</w:t>
            </w:r>
          </w:p>
        </w:tc>
      </w:tr>
      <w:tr w:rsidR="00D7592C" w14:paraId="401E4ADB" w14:textId="77777777" w:rsidTr="0010080A">
        <w:tc>
          <w:tcPr>
            <w:tcW w:w="9015" w:type="dxa"/>
            <w:shd w:val="clear" w:color="auto" w:fill="00637C"/>
          </w:tcPr>
          <w:p w14:paraId="5172E73F" w14:textId="7D1E63B2" w:rsidR="00D7592C" w:rsidRPr="0010080A" w:rsidRDefault="00282126" w:rsidP="725B7323">
            <w:pPr>
              <w:spacing w:before="120" w:after="120" w:line="259" w:lineRule="auto"/>
              <w:rPr>
                <w:rFonts w:ascii="Segoe UI" w:hAnsi="Segoe UI" w:cs="Segoe UI"/>
                <w:b/>
                <w:bCs/>
                <w:color w:val="FFFFFF" w:themeColor="background1"/>
                <w:sz w:val="22"/>
                <w:szCs w:val="22"/>
              </w:rPr>
            </w:pPr>
            <w:r>
              <w:rPr>
                <w:rFonts w:ascii="Segoe UI" w:hAnsi="Segoe UI" w:cs="Segoe UI"/>
                <w:b/>
                <w:bCs/>
                <w:color w:val="FFFFFF" w:themeColor="background1"/>
                <w:sz w:val="22"/>
                <w:szCs w:val="22"/>
              </w:rPr>
              <w:t>Desirable Criteria</w:t>
            </w:r>
          </w:p>
        </w:tc>
      </w:tr>
      <w:tr w:rsidR="00D7592C" w14:paraId="4AC93902" w14:textId="77777777" w:rsidTr="00D7592C">
        <w:tc>
          <w:tcPr>
            <w:tcW w:w="9015" w:type="dxa"/>
          </w:tcPr>
          <w:p w14:paraId="38112CF8" w14:textId="5099E71F" w:rsidR="00E066AB" w:rsidRPr="00E066AB" w:rsidRDefault="00E066AB" w:rsidP="000A58BD">
            <w:pPr>
              <w:pStyle w:val="ListParagraph"/>
              <w:numPr>
                <w:ilvl w:val="0"/>
                <w:numId w:val="5"/>
              </w:numPr>
              <w:spacing w:before="120" w:after="120" w:line="259" w:lineRule="auto"/>
              <w:rPr>
                <w:rFonts w:ascii="Segoe UI" w:hAnsi="Segoe UI" w:cs="Segoe UI"/>
              </w:rPr>
            </w:pPr>
            <w:r w:rsidRPr="00E066AB">
              <w:rPr>
                <w:rFonts w:ascii="Segoe UI" w:hAnsi="Segoe UI" w:cs="Segoe UI"/>
              </w:rPr>
              <w:t xml:space="preserve">An understanding of current affairs and issues of relevance to Wales, an interest in the Welsh political system </w:t>
            </w:r>
          </w:p>
          <w:p w14:paraId="2ABDA6C5" w14:textId="0343052E" w:rsidR="00F044A5" w:rsidRPr="00E066AB" w:rsidRDefault="00E066AB" w:rsidP="000A58BD">
            <w:pPr>
              <w:pStyle w:val="ListParagraph"/>
              <w:numPr>
                <w:ilvl w:val="0"/>
                <w:numId w:val="5"/>
              </w:numPr>
              <w:spacing w:before="120" w:after="120" w:line="259" w:lineRule="auto"/>
              <w:rPr>
                <w:rFonts w:ascii="Segoe UI" w:hAnsi="Segoe UI" w:cs="Segoe UI"/>
              </w:rPr>
            </w:pPr>
            <w:r w:rsidRPr="00E066AB">
              <w:rPr>
                <w:rFonts w:ascii="Segoe UI" w:hAnsi="Segoe UI" w:cs="Segoe UI"/>
              </w:rPr>
              <w:t xml:space="preserve">Sympathetic to the aims and values of the </w:t>
            </w:r>
            <w:r w:rsidR="00941198">
              <w:rPr>
                <w:rFonts w:ascii="Segoe UI" w:hAnsi="Segoe UI" w:cs="Segoe UI"/>
              </w:rPr>
              <w:t xml:space="preserve">Reform </w:t>
            </w:r>
            <w:r w:rsidRPr="00E066AB">
              <w:rPr>
                <w:rFonts w:ascii="Segoe UI" w:hAnsi="Segoe UI" w:cs="Segoe UI"/>
              </w:rPr>
              <w:t>Party.</w:t>
            </w:r>
          </w:p>
          <w:p w14:paraId="254E6018" w14:textId="7D18E4EB" w:rsidR="00D7592C" w:rsidRPr="00D7592C" w:rsidRDefault="00D7592C" w:rsidP="008D1BCD">
            <w:pPr>
              <w:pStyle w:val="ListParagraph"/>
              <w:tabs>
                <w:tab w:val="left" w:pos="5162"/>
              </w:tabs>
              <w:spacing w:before="120" w:after="120" w:line="259" w:lineRule="auto"/>
              <w:ind w:left="720" w:firstLine="0"/>
              <w:rPr>
                <w:rFonts w:ascii="Segoe UI" w:eastAsia="Segoe UI" w:hAnsi="Segoe UI" w:cs="Segoe UI"/>
                <w:color w:val="000000" w:themeColor="text1"/>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30940E11" w14:textId="77777777" w:rsidR="00045807" w:rsidRDefault="00045807" w:rsidP="00386811">
      <w:pPr>
        <w:widowControl w:val="0"/>
        <w:tabs>
          <w:tab w:val="left" w:pos="2990"/>
        </w:tabs>
        <w:spacing w:before="120" w:after="120" w:line="259" w:lineRule="auto"/>
        <w:rPr>
          <w:rFonts w:ascii="Segoe UI" w:hAnsi="Segoe UI" w:cs="Segoe UI"/>
          <w:b/>
          <w:bCs/>
          <w:sz w:val="32"/>
          <w:szCs w:val="32"/>
        </w:rPr>
      </w:pPr>
    </w:p>
    <w:p w14:paraId="1ACC34BE" w14:textId="77777777" w:rsidR="00045807" w:rsidRDefault="00045807" w:rsidP="00386811">
      <w:pPr>
        <w:widowControl w:val="0"/>
        <w:tabs>
          <w:tab w:val="left" w:pos="2990"/>
        </w:tabs>
        <w:spacing w:before="120" w:after="120" w:line="259" w:lineRule="auto"/>
        <w:rPr>
          <w:rFonts w:ascii="Segoe UI" w:hAnsi="Segoe UI" w:cs="Segoe UI"/>
          <w:b/>
          <w:bCs/>
          <w:sz w:val="32"/>
          <w:szCs w:val="32"/>
        </w:rPr>
      </w:pPr>
    </w:p>
    <w:p w14:paraId="31B7093F" w14:textId="77777777" w:rsidR="00045807" w:rsidRDefault="00045807" w:rsidP="00386811">
      <w:pPr>
        <w:widowControl w:val="0"/>
        <w:tabs>
          <w:tab w:val="left" w:pos="2990"/>
        </w:tabs>
        <w:spacing w:before="120" w:after="120" w:line="259" w:lineRule="auto"/>
        <w:rPr>
          <w:rFonts w:ascii="Segoe UI" w:hAnsi="Segoe UI" w:cs="Segoe UI"/>
          <w:b/>
          <w:bCs/>
          <w:sz w:val="32"/>
          <w:szCs w:val="32"/>
        </w:rPr>
      </w:pPr>
    </w:p>
    <w:p w14:paraId="209BDB23" w14:textId="77777777" w:rsidR="00045807" w:rsidRDefault="00045807" w:rsidP="00386811">
      <w:pPr>
        <w:widowControl w:val="0"/>
        <w:tabs>
          <w:tab w:val="left" w:pos="2990"/>
        </w:tabs>
        <w:spacing w:before="120" w:after="120" w:line="259" w:lineRule="auto"/>
        <w:rPr>
          <w:rFonts w:ascii="Segoe UI" w:hAnsi="Segoe UI" w:cs="Segoe UI"/>
          <w:b/>
          <w:bCs/>
          <w:sz w:val="32"/>
          <w:szCs w:val="32"/>
        </w:rPr>
      </w:pPr>
    </w:p>
    <w:p w14:paraId="01F39469"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850FCCD" w14:textId="0A91833F" w:rsidR="00224C87" w:rsidRPr="00EF5D6E" w:rsidRDefault="005C1678" w:rsidP="00796DB2">
      <w:pPr>
        <w:widowControl w:val="0"/>
        <w:shd w:val="clear" w:color="auto" w:fill="FBE4D5" w:themeFill="accent2"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48E16A10" w14:textId="5730A074" w:rsidR="6E34CBFA" w:rsidRPr="00941198" w:rsidRDefault="6E34CBFA" w:rsidP="00941198">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CC0DE6D" w:rsidR="00106CA7" w:rsidRDefault="00E066AB" w:rsidP="725B7323">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Constituent Casework Handling</w:t>
            </w:r>
          </w:p>
        </w:tc>
      </w:tr>
      <w:tr w:rsidR="00106CA7" w14:paraId="47691320" w14:textId="77777777" w:rsidTr="00106CA7">
        <w:tc>
          <w:tcPr>
            <w:tcW w:w="9015" w:type="dxa"/>
          </w:tcPr>
          <w:p w14:paraId="3CDFD586"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Respond to enquiries from constituents via phone, email or letter.</w:t>
            </w:r>
          </w:p>
          <w:p w14:paraId="720F3CDC"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Log and track cases using a case management system to ensure timely follow-ups.</w:t>
            </w:r>
          </w:p>
          <w:p w14:paraId="4D9EB331"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Research issues and liaise with government departments, councils and agencies on behalf of constituents.</w:t>
            </w:r>
          </w:p>
          <w:p w14:paraId="5C4D2E99"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Draft letters and emails to respond to constituent queries.</w:t>
            </w:r>
          </w:p>
          <w:p w14:paraId="6BC032C8" w14:textId="36D23E1D" w:rsidR="00106CA7" w:rsidRPr="00106CA7" w:rsidRDefault="00106CA7" w:rsidP="008D1BCD">
            <w:pPr>
              <w:widowControl w:val="0"/>
              <w:spacing w:before="120" w:after="120" w:line="259" w:lineRule="auto"/>
              <w:ind w:left="720"/>
              <w:rPr>
                <w:rFonts w:ascii="Segoe UI" w:hAnsi="Segoe UI" w:cs="Segoe UI"/>
                <w:sz w:val="22"/>
                <w:szCs w:val="22"/>
              </w:rPr>
            </w:pPr>
          </w:p>
        </w:tc>
      </w:tr>
      <w:tr w:rsidR="00106CA7" w14:paraId="5E815A70" w14:textId="77777777" w:rsidTr="00B80A3C">
        <w:tc>
          <w:tcPr>
            <w:tcW w:w="9015" w:type="dxa"/>
            <w:shd w:val="clear" w:color="auto" w:fill="00637C"/>
          </w:tcPr>
          <w:p w14:paraId="250F7ED4" w14:textId="6F79B2A0" w:rsidR="00106CA7" w:rsidRPr="000E4E0B" w:rsidRDefault="000E4E0B" w:rsidP="000E4E0B">
            <w:pPr>
              <w:widowControl w:val="0"/>
              <w:tabs>
                <w:tab w:val="left" w:pos="-1440"/>
              </w:tabs>
              <w:spacing w:before="120" w:after="120" w:line="259" w:lineRule="auto"/>
              <w:rPr>
                <w:rFonts w:ascii="Segoe UI" w:hAnsi="Segoe UI" w:cs="Segoe UI"/>
                <w:b/>
                <w:bCs/>
                <w:color w:val="FFFFFF" w:themeColor="background1"/>
                <w:sz w:val="22"/>
                <w:szCs w:val="22"/>
              </w:rPr>
            </w:pPr>
            <w:r w:rsidRPr="000E4E0B">
              <w:rPr>
                <w:rFonts w:ascii="Segoe UI" w:hAnsi="Segoe UI" w:cs="Segoe UI"/>
                <w:b/>
                <w:bCs/>
                <w:color w:val="FFFFFF" w:themeColor="background1"/>
                <w:sz w:val="22"/>
                <w:szCs w:val="22"/>
              </w:rPr>
              <w:t>Advice and Advocacy</w:t>
            </w:r>
          </w:p>
        </w:tc>
      </w:tr>
      <w:tr w:rsidR="00106CA7" w14:paraId="3E78B434" w14:textId="77777777" w:rsidTr="00106CA7">
        <w:tc>
          <w:tcPr>
            <w:tcW w:w="9015" w:type="dxa"/>
          </w:tcPr>
          <w:p w14:paraId="407D0903" w14:textId="77777777" w:rsidR="000469BD" w:rsidRPr="00AB2311" w:rsidRDefault="000469BD" w:rsidP="000A58BD">
            <w:pPr>
              <w:pStyle w:val="ListParagraph"/>
              <w:numPr>
                <w:ilvl w:val="0"/>
                <w:numId w:val="7"/>
              </w:numPr>
              <w:tabs>
                <w:tab w:val="left" w:pos="-1440"/>
              </w:tabs>
              <w:spacing w:before="120" w:after="120" w:line="259" w:lineRule="auto"/>
              <w:rPr>
                <w:rFonts w:ascii="Segoe UI" w:hAnsi="Segoe UI" w:cs="Segoe UI"/>
              </w:rPr>
            </w:pPr>
            <w:r w:rsidRPr="00AB2311">
              <w:rPr>
                <w:rFonts w:ascii="Segoe UI" w:hAnsi="Segoe UI" w:cs="Segoe UI"/>
              </w:rPr>
              <w:t>Provide basic advice and signposting to constituents on issues such as housing, immigration, welfare, benefits and health.</w:t>
            </w:r>
          </w:p>
          <w:p w14:paraId="17CF7CF4" w14:textId="77777777" w:rsidR="000469BD" w:rsidRPr="00AB2311" w:rsidRDefault="000469BD" w:rsidP="000A58BD">
            <w:pPr>
              <w:pStyle w:val="ListParagraph"/>
              <w:numPr>
                <w:ilvl w:val="0"/>
                <w:numId w:val="7"/>
              </w:numPr>
              <w:tabs>
                <w:tab w:val="left" w:pos="-1440"/>
              </w:tabs>
              <w:spacing w:before="120" w:after="120" w:line="259" w:lineRule="auto"/>
              <w:rPr>
                <w:rFonts w:ascii="Segoe UI" w:hAnsi="Segoe UI" w:cs="Segoe UI"/>
              </w:rPr>
            </w:pPr>
            <w:r w:rsidRPr="00AB2311">
              <w:rPr>
                <w:rFonts w:ascii="Segoe UI" w:hAnsi="Segoe UI" w:cs="Segoe UI"/>
              </w:rPr>
              <w:t>Escalate complex cases to senior caseworkers or the Members when necessary.</w:t>
            </w:r>
          </w:p>
          <w:p w14:paraId="53780585" w14:textId="44935C09" w:rsidR="00106CA7" w:rsidRPr="000469BD" w:rsidRDefault="000469BD" w:rsidP="000A58BD">
            <w:pPr>
              <w:pStyle w:val="ListParagraph"/>
              <w:numPr>
                <w:ilvl w:val="0"/>
                <w:numId w:val="7"/>
              </w:numPr>
              <w:tabs>
                <w:tab w:val="left" w:pos="-1440"/>
              </w:tabs>
              <w:spacing w:before="120" w:after="120" w:line="259" w:lineRule="auto"/>
              <w:rPr>
                <w:rFonts w:ascii="Segoe UI" w:hAnsi="Segoe UI" w:cs="Segoe UI"/>
              </w:rPr>
            </w:pPr>
            <w:r w:rsidRPr="00AB2311">
              <w:rPr>
                <w:rFonts w:ascii="Segoe UI" w:hAnsi="Segoe UI" w:cs="Segoe UI"/>
              </w:rPr>
              <w:t>Ensure constituents are aware of their rights and signpost them to relevant support services when appropriate.</w:t>
            </w:r>
          </w:p>
        </w:tc>
      </w:tr>
      <w:tr w:rsidR="001E6E9E" w14:paraId="40CFCE88" w14:textId="77777777" w:rsidTr="00B80A3C">
        <w:tc>
          <w:tcPr>
            <w:tcW w:w="9015" w:type="dxa"/>
            <w:shd w:val="clear" w:color="auto" w:fill="00637C"/>
          </w:tcPr>
          <w:p w14:paraId="22D7832B" w14:textId="16BBDA02" w:rsidR="001E6E9E" w:rsidRPr="001E6E9E" w:rsidRDefault="000469BD"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themeColor="background1"/>
                <w:sz w:val="22"/>
                <w:szCs w:val="22"/>
              </w:rPr>
              <w:t>Administrative Support</w:t>
            </w:r>
          </w:p>
        </w:tc>
      </w:tr>
      <w:tr w:rsidR="001E6E9E" w14:paraId="25A82045" w14:textId="77777777" w:rsidTr="00106CA7">
        <w:tc>
          <w:tcPr>
            <w:tcW w:w="9015" w:type="dxa"/>
          </w:tcPr>
          <w:p w14:paraId="6D648D27" w14:textId="77777777" w:rsidR="00A27926" w:rsidRPr="00AB2311"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Maintain accurate and confidential records of constituent cases in line with data protection laws.</w:t>
            </w:r>
          </w:p>
          <w:p w14:paraId="4587F19A" w14:textId="77777777" w:rsidR="00A27926" w:rsidRPr="00AB2311"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Organise meetings between constituents and the Members or senior staff.</w:t>
            </w:r>
          </w:p>
          <w:p w14:paraId="0B4C7219" w14:textId="77777777" w:rsidR="00A27926" w:rsidRPr="00AB2311"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May organise events such as surgeries or visits at the direction of the Members.</w:t>
            </w:r>
          </w:p>
          <w:p w14:paraId="545A4223" w14:textId="5F2F1E01" w:rsidR="001E6E9E" w:rsidRPr="00A27926"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Draft and proofread correspondence for the Members.</w:t>
            </w:r>
          </w:p>
        </w:tc>
      </w:tr>
      <w:tr w:rsidR="00164863" w14:paraId="0CB6AA37" w14:textId="77777777" w:rsidTr="004C6D0F">
        <w:tc>
          <w:tcPr>
            <w:tcW w:w="9015" w:type="dxa"/>
            <w:shd w:val="clear" w:color="auto" w:fill="00637C"/>
          </w:tcPr>
          <w:p w14:paraId="7C48B78E" w14:textId="1CC08147" w:rsidR="00164863" w:rsidRPr="001E6E9E" w:rsidRDefault="00164863" w:rsidP="004C6D0F">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themeColor="background1"/>
                <w:sz w:val="22"/>
                <w:szCs w:val="22"/>
              </w:rPr>
              <w:t>Language skills</w:t>
            </w:r>
          </w:p>
        </w:tc>
      </w:tr>
      <w:tr w:rsidR="00164863" w14:paraId="35E4DB61" w14:textId="77777777" w:rsidTr="00106CA7">
        <w:tc>
          <w:tcPr>
            <w:tcW w:w="9015" w:type="dxa"/>
          </w:tcPr>
          <w:p w14:paraId="69C140EE" w14:textId="02052A54" w:rsidR="00164863" w:rsidRPr="00E929A7" w:rsidRDefault="00606A11" w:rsidP="00E929A7">
            <w:pPr>
              <w:pStyle w:val="ListParagraph"/>
              <w:numPr>
                <w:ilvl w:val="0"/>
                <w:numId w:val="8"/>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tc>
      </w:tr>
    </w:tbl>
    <w:p w14:paraId="5E17287D" w14:textId="77777777" w:rsidR="005C1678" w:rsidRDefault="005C1678" w:rsidP="725B7323">
      <w:pPr>
        <w:spacing w:before="120" w:after="120" w:line="259" w:lineRule="auto"/>
        <w:rPr>
          <w:rFonts w:ascii="Segoe UI" w:eastAsia="Segoe UI" w:hAnsi="Segoe UI" w:cs="Segoe UI"/>
          <w:color w:val="000000" w:themeColor="text1"/>
          <w:sz w:val="22"/>
          <w:szCs w:val="22"/>
        </w:rPr>
      </w:pPr>
    </w:p>
    <w:p w14:paraId="3D48E120" w14:textId="77777777" w:rsidR="001C1F2F" w:rsidRPr="001C1F2F" w:rsidRDefault="001C1F2F" w:rsidP="001C1F2F">
      <w:pPr>
        <w:rPr>
          <w:rFonts w:ascii="Segoe UI" w:eastAsia="Segoe UI" w:hAnsi="Segoe UI" w:cs="Segoe UI"/>
          <w:sz w:val="22"/>
          <w:szCs w:val="22"/>
        </w:rPr>
      </w:pPr>
    </w:p>
    <w:p w14:paraId="5C1BACBA" w14:textId="77777777" w:rsidR="001C1F2F" w:rsidRPr="001C1F2F" w:rsidRDefault="001C1F2F" w:rsidP="001C1F2F">
      <w:pPr>
        <w:rPr>
          <w:rFonts w:ascii="Segoe UI" w:eastAsia="Segoe UI" w:hAnsi="Segoe UI" w:cs="Segoe UI"/>
          <w:sz w:val="22"/>
          <w:szCs w:val="22"/>
        </w:rPr>
      </w:pPr>
    </w:p>
    <w:p w14:paraId="1966FF8F" w14:textId="77777777" w:rsidR="001C1F2F" w:rsidRPr="001C1F2F" w:rsidRDefault="001C1F2F" w:rsidP="001C1F2F">
      <w:pPr>
        <w:rPr>
          <w:rFonts w:ascii="Segoe UI" w:eastAsia="Segoe UI" w:hAnsi="Segoe UI" w:cs="Segoe UI"/>
          <w:sz w:val="22"/>
          <w:szCs w:val="22"/>
        </w:rPr>
      </w:pPr>
    </w:p>
    <w:p w14:paraId="46564694" w14:textId="77777777" w:rsidR="001C1F2F" w:rsidRDefault="001C1F2F" w:rsidP="001C1F2F">
      <w:pPr>
        <w:rPr>
          <w:rFonts w:ascii="Segoe UI" w:eastAsia="Segoe UI" w:hAnsi="Segoe UI" w:cs="Segoe UI"/>
          <w:color w:val="000000" w:themeColor="text1"/>
          <w:sz w:val="22"/>
          <w:szCs w:val="22"/>
        </w:rPr>
      </w:pPr>
    </w:p>
    <w:p w14:paraId="4E2D5A2C" w14:textId="77777777" w:rsidR="001C1F2F" w:rsidRPr="001C1F2F" w:rsidRDefault="001C1F2F" w:rsidP="001C1F2F">
      <w:pPr>
        <w:ind w:firstLine="720"/>
        <w:rPr>
          <w:rFonts w:ascii="Segoe UI" w:hAnsi="Segoe UI" w:cs="Segoe UI"/>
          <w:sz w:val="22"/>
          <w:szCs w:val="22"/>
        </w:rPr>
      </w:pPr>
    </w:p>
    <w:sectPr w:rsidR="001C1F2F" w:rsidRPr="001C1F2F"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A5D4" w14:textId="77777777" w:rsidR="00360CC8" w:rsidRPr="00476F44" w:rsidRDefault="00360CC8">
      <w:r w:rsidRPr="00476F44">
        <w:separator/>
      </w:r>
    </w:p>
  </w:endnote>
  <w:endnote w:type="continuationSeparator" w:id="0">
    <w:p w14:paraId="540EA5CE" w14:textId="77777777" w:rsidR="00360CC8" w:rsidRPr="00476F44" w:rsidRDefault="00360CC8">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23CC" w14:textId="77777777" w:rsidR="00360CC8" w:rsidRPr="00476F44" w:rsidRDefault="00360CC8">
      <w:r w:rsidRPr="00476F44">
        <w:separator/>
      </w:r>
    </w:p>
  </w:footnote>
  <w:footnote w:type="continuationSeparator" w:id="0">
    <w:p w14:paraId="6A428F92" w14:textId="77777777" w:rsidR="00360CC8" w:rsidRPr="00476F44" w:rsidRDefault="00360CC8">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79E8E15F" w:rsidR="006D4095" w:rsidRPr="007A108A" w:rsidRDefault="0042127A" w:rsidP="0042127A">
    <w:pPr>
      <w:pStyle w:val="Header"/>
      <w:shd w:val="clear" w:color="auto" w:fill="FBE4D5" w:themeFill="accent2" w:themeFillTint="33"/>
      <w:rPr>
        <w:rFonts w:ascii="Segoe UI" w:hAnsi="Segoe UI" w:cs="Segoe UI"/>
        <w:b/>
        <w:bCs/>
        <w:szCs w:val="24"/>
      </w:rPr>
    </w:pPr>
    <w:r>
      <w:rPr>
        <w:rFonts w:ascii="Segoe UI" w:hAnsi="Segoe UI" w:cs="Segoe UI"/>
        <w:b/>
        <w:bCs/>
        <w:szCs w:val="24"/>
      </w:rPr>
      <w:t>Casework</w:t>
    </w:r>
    <w:r w:rsidR="009C4A99">
      <w:rPr>
        <w:rFonts w:ascii="Segoe UI" w:hAnsi="Segoe UI" w:cs="Segoe UI"/>
        <w:b/>
        <w:bCs/>
        <w:szCs w:val="24"/>
      </w:rPr>
      <w:t>: Band</w:t>
    </w:r>
    <w:r w:rsidR="00EB06C3" w:rsidRPr="007A108A">
      <w:rPr>
        <w:rFonts w:ascii="Segoe UI" w:hAnsi="Segoe UI" w:cs="Segoe UI"/>
        <w:b/>
        <w:bCs/>
        <w:szCs w:val="24"/>
      </w:rPr>
      <w:t xml:space="preserve"> </w:t>
    </w:r>
    <w:r w:rsidR="00D34396">
      <w:rPr>
        <w:rFonts w:ascii="Segoe UI" w:hAnsi="Segoe UI" w:cs="Segoe UI"/>
        <w:b/>
        <w:bCs/>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912C71A" w:rsidR="725B7323" w:rsidRPr="002373B5" w:rsidRDefault="002373B5" w:rsidP="002373B5">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3E414EA8" w:rsidR="725B7323" w:rsidRPr="002373B5" w:rsidRDefault="002373B5" w:rsidP="002373B5">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448CA"/>
    <w:multiLevelType w:val="hybridMultilevel"/>
    <w:tmpl w:val="8FF0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3"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429990">
    <w:abstractNumId w:val="3"/>
  </w:num>
  <w:num w:numId="2" w16cid:durableId="1875270994">
    <w:abstractNumId w:val="4"/>
  </w:num>
  <w:num w:numId="3" w16cid:durableId="1234461860">
    <w:abstractNumId w:val="1"/>
  </w:num>
  <w:num w:numId="4" w16cid:durableId="1569997831">
    <w:abstractNumId w:val="6"/>
  </w:num>
  <w:num w:numId="5" w16cid:durableId="895898612">
    <w:abstractNumId w:val="7"/>
  </w:num>
  <w:num w:numId="6" w16cid:durableId="1270352828">
    <w:abstractNumId w:val="5"/>
  </w:num>
  <w:num w:numId="7" w16cid:durableId="1155147084">
    <w:abstractNumId w:val="0"/>
  </w:num>
  <w:num w:numId="8" w16cid:durableId="118374319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307A7"/>
    <w:rsid w:val="00045807"/>
    <w:rsid w:val="00045A8B"/>
    <w:rsid w:val="000469BD"/>
    <w:rsid w:val="000575A9"/>
    <w:rsid w:val="000612F6"/>
    <w:rsid w:val="00081475"/>
    <w:rsid w:val="00081D12"/>
    <w:rsid w:val="000868FD"/>
    <w:rsid w:val="000874E7"/>
    <w:rsid w:val="00090AC9"/>
    <w:rsid w:val="000A499A"/>
    <w:rsid w:val="000A58BD"/>
    <w:rsid w:val="000A5B03"/>
    <w:rsid w:val="000A696A"/>
    <w:rsid w:val="000C32C8"/>
    <w:rsid w:val="000E2D51"/>
    <w:rsid w:val="000E4E0B"/>
    <w:rsid w:val="000F1E65"/>
    <w:rsid w:val="0010080A"/>
    <w:rsid w:val="00106CA7"/>
    <w:rsid w:val="0010761F"/>
    <w:rsid w:val="001111ED"/>
    <w:rsid w:val="00125B2F"/>
    <w:rsid w:val="00130287"/>
    <w:rsid w:val="00131D40"/>
    <w:rsid w:val="0013525D"/>
    <w:rsid w:val="00164863"/>
    <w:rsid w:val="00173F24"/>
    <w:rsid w:val="0017524A"/>
    <w:rsid w:val="001870AC"/>
    <w:rsid w:val="0019385C"/>
    <w:rsid w:val="001938DE"/>
    <w:rsid w:val="00197A2C"/>
    <w:rsid w:val="001A0666"/>
    <w:rsid w:val="001C1F2F"/>
    <w:rsid w:val="001C32E0"/>
    <w:rsid w:val="001C6EA2"/>
    <w:rsid w:val="001D14C4"/>
    <w:rsid w:val="001D263C"/>
    <w:rsid w:val="001E6E9E"/>
    <w:rsid w:val="001F01AE"/>
    <w:rsid w:val="001F5ABF"/>
    <w:rsid w:val="001F6C90"/>
    <w:rsid w:val="00205AF2"/>
    <w:rsid w:val="00207903"/>
    <w:rsid w:val="00224C87"/>
    <w:rsid w:val="00231040"/>
    <w:rsid w:val="00232262"/>
    <w:rsid w:val="002373B5"/>
    <w:rsid w:val="00244A91"/>
    <w:rsid w:val="00247124"/>
    <w:rsid w:val="00257207"/>
    <w:rsid w:val="00260A2C"/>
    <w:rsid w:val="00263555"/>
    <w:rsid w:val="00264527"/>
    <w:rsid w:val="00270948"/>
    <w:rsid w:val="002736B3"/>
    <w:rsid w:val="00282126"/>
    <w:rsid w:val="00297C41"/>
    <w:rsid w:val="002B05E5"/>
    <w:rsid w:val="002B1276"/>
    <w:rsid w:val="002B149F"/>
    <w:rsid w:val="002B5712"/>
    <w:rsid w:val="002B72B6"/>
    <w:rsid w:val="002C0126"/>
    <w:rsid w:val="002D0813"/>
    <w:rsid w:val="00303066"/>
    <w:rsid w:val="00303637"/>
    <w:rsid w:val="00303C19"/>
    <w:rsid w:val="00306341"/>
    <w:rsid w:val="00315FBB"/>
    <w:rsid w:val="00334BC9"/>
    <w:rsid w:val="0035734F"/>
    <w:rsid w:val="0035773A"/>
    <w:rsid w:val="00360CC8"/>
    <w:rsid w:val="00380544"/>
    <w:rsid w:val="00381473"/>
    <w:rsid w:val="00385D77"/>
    <w:rsid w:val="00386811"/>
    <w:rsid w:val="0039313B"/>
    <w:rsid w:val="003A355A"/>
    <w:rsid w:val="003C4531"/>
    <w:rsid w:val="003C4754"/>
    <w:rsid w:val="003C61F2"/>
    <w:rsid w:val="003C620D"/>
    <w:rsid w:val="003D446F"/>
    <w:rsid w:val="003D6885"/>
    <w:rsid w:val="003D6E4C"/>
    <w:rsid w:val="003D774D"/>
    <w:rsid w:val="003E17AF"/>
    <w:rsid w:val="003E4318"/>
    <w:rsid w:val="003E5547"/>
    <w:rsid w:val="003E7456"/>
    <w:rsid w:val="003F2519"/>
    <w:rsid w:val="003F7302"/>
    <w:rsid w:val="00400C62"/>
    <w:rsid w:val="0040126E"/>
    <w:rsid w:val="00410807"/>
    <w:rsid w:val="00413ED1"/>
    <w:rsid w:val="004210EE"/>
    <w:rsid w:val="0042127A"/>
    <w:rsid w:val="00432845"/>
    <w:rsid w:val="00432B8D"/>
    <w:rsid w:val="00442DD2"/>
    <w:rsid w:val="00444830"/>
    <w:rsid w:val="00444B01"/>
    <w:rsid w:val="00452B35"/>
    <w:rsid w:val="004545C7"/>
    <w:rsid w:val="004641C3"/>
    <w:rsid w:val="004709D5"/>
    <w:rsid w:val="00476F44"/>
    <w:rsid w:val="00481481"/>
    <w:rsid w:val="00484A1E"/>
    <w:rsid w:val="004945BB"/>
    <w:rsid w:val="004A279F"/>
    <w:rsid w:val="004A4F9A"/>
    <w:rsid w:val="004B0AE9"/>
    <w:rsid w:val="004D354B"/>
    <w:rsid w:val="004E09E2"/>
    <w:rsid w:val="004E17CD"/>
    <w:rsid w:val="004E3202"/>
    <w:rsid w:val="004F64DE"/>
    <w:rsid w:val="004F68A5"/>
    <w:rsid w:val="0050368B"/>
    <w:rsid w:val="00523361"/>
    <w:rsid w:val="00523F7C"/>
    <w:rsid w:val="005258FC"/>
    <w:rsid w:val="00525E19"/>
    <w:rsid w:val="0053047B"/>
    <w:rsid w:val="00542219"/>
    <w:rsid w:val="005513B3"/>
    <w:rsid w:val="0059070E"/>
    <w:rsid w:val="005A6092"/>
    <w:rsid w:val="005B71DC"/>
    <w:rsid w:val="005B75AF"/>
    <w:rsid w:val="005C1678"/>
    <w:rsid w:val="005C3A86"/>
    <w:rsid w:val="005D02DC"/>
    <w:rsid w:val="005D67DB"/>
    <w:rsid w:val="005D7112"/>
    <w:rsid w:val="005E4973"/>
    <w:rsid w:val="005E7C5E"/>
    <w:rsid w:val="005F2236"/>
    <w:rsid w:val="00603AF9"/>
    <w:rsid w:val="00606A11"/>
    <w:rsid w:val="006071E0"/>
    <w:rsid w:val="00611167"/>
    <w:rsid w:val="00611515"/>
    <w:rsid w:val="006352A4"/>
    <w:rsid w:val="00643537"/>
    <w:rsid w:val="00661C84"/>
    <w:rsid w:val="006760BF"/>
    <w:rsid w:val="0069173A"/>
    <w:rsid w:val="00696D40"/>
    <w:rsid w:val="00696FEE"/>
    <w:rsid w:val="006A2343"/>
    <w:rsid w:val="006A6AA6"/>
    <w:rsid w:val="006B0120"/>
    <w:rsid w:val="006B64E0"/>
    <w:rsid w:val="006B771F"/>
    <w:rsid w:val="006C4B82"/>
    <w:rsid w:val="006D4095"/>
    <w:rsid w:val="006E3790"/>
    <w:rsid w:val="006E4F9E"/>
    <w:rsid w:val="006E5AF5"/>
    <w:rsid w:val="006F130C"/>
    <w:rsid w:val="00706A5A"/>
    <w:rsid w:val="007121DD"/>
    <w:rsid w:val="0071390F"/>
    <w:rsid w:val="00715E9C"/>
    <w:rsid w:val="00716CFF"/>
    <w:rsid w:val="0073695A"/>
    <w:rsid w:val="00741B43"/>
    <w:rsid w:val="0075435E"/>
    <w:rsid w:val="007545B8"/>
    <w:rsid w:val="0075504E"/>
    <w:rsid w:val="007554EF"/>
    <w:rsid w:val="0075783C"/>
    <w:rsid w:val="007664F4"/>
    <w:rsid w:val="00783705"/>
    <w:rsid w:val="00783E66"/>
    <w:rsid w:val="00793A08"/>
    <w:rsid w:val="00796DB2"/>
    <w:rsid w:val="007A004F"/>
    <w:rsid w:val="007A108A"/>
    <w:rsid w:val="007A2817"/>
    <w:rsid w:val="007B18DF"/>
    <w:rsid w:val="007B4FD1"/>
    <w:rsid w:val="007C6812"/>
    <w:rsid w:val="007D3FA8"/>
    <w:rsid w:val="007F175E"/>
    <w:rsid w:val="007F77B7"/>
    <w:rsid w:val="0080435F"/>
    <w:rsid w:val="00805FCD"/>
    <w:rsid w:val="008238C4"/>
    <w:rsid w:val="00836F1B"/>
    <w:rsid w:val="00840A90"/>
    <w:rsid w:val="0084582F"/>
    <w:rsid w:val="0087547E"/>
    <w:rsid w:val="008759FD"/>
    <w:rsid w:val="00883969"/>
    <w:rsid w:val="00892F0C"/>
    <w:rsid w:val="008C3C0C"/>
    <w:rsid w:val="008C6029"/>
    <w:rsid w:val="008C627F"/>
    <w:rsid w:val="008C776D"/>
    <w:rsid w:val="008D1BCD"/>
    <w:rsid w:val="008E1D35"/>
    <w:rsid w:val="008E2A20"/>
    <w:rsid w:val="008E3CEF"/>
    <w:rsid w:val="008F04C4"/>
    <w:rsid w:val="008F07D1"/>
    <w:rsid w:val="008F4877"/>
    <w:rsid w:val="008F7D4D"/>
    <w:rsid w:val="00902401"/>
    <w:rsid w:val="00902B8B"/>
    <w:rsid w:val="0092030D"/>
    <w:rsid w:val="00923358"/>
    <w:rsid w:val="00923A89"/>
    <w:rsid w:val="00925927"/>
    <w:rsid w:val="00927056"/>
    <w:rsid w:val="00940829"/>
    <w:rsid w:val="00941198"/>
    <w:rsid w:val="0095162A"/>
    <w:rsid w:val="00952467"/>
    <w:rsid w:val="0095464C"/>
    <w:rsid w:val="0095505C"/>
    <w:rsid w:val="00975BBA"/>
    <w:rsid w:val="00980E96"/>
    <w:rsid w:val="009A53A2"/>
    <w:rsid w:val="009A5690"/>
    <w:rsid w:val="009A6457"/>
    <w:rsid w:val="009C1C83"/>
    <w:rsid w:val="009C40F0"/>
    <w:rsid w:val="009C4A99"/>
    <w:rsid w:val="009C5541"/>
    <w:rsid w:val="009C7A87"/>
    <w:rsid w:val="009D4955"/>
    <w:rsid w:val="009D4AFB"/>
    <w:rsid w:val="009D686F"/>
    <w:rsid w:val="009F079F"/>
    <w:rsid w:val="009F13A2"/>
    <w:rsid w:val="009F52A8"/>
    <w:rsid w:val="00A13A83"/>
    <w:rsid w:val="00A13E95"/>
    <w:rsid w:val="00A179FC"/>
    <w:rsid w:val="00A21D0A"/>
    <w:rsid w:val="00A23264"/>
    <w:rsid w:val="00A275B6"/>
    <w:rsid w:val="00A27926"/>
    <w:rsid w:val="00A35FE7"/>
    <w:rsid w:val="00A50A97"/>
    <w:rsid w:val="00A56CB0"/>
    <w:rsid w:val="00A642E3"/>
    <w:rsid w:val="00A65E87"/>
    <w:rsid w:val="00A825AE"/>
    <w:rsid w:val="00A8550E"/>
    <w:rsid w:val="00AB454A"/>
    <w:rsid w:val="00AC1DAA"/>
    <w:rsid w:val="00AD1C7B"/>
    <w:rsid w:val="00AD27C7"/>
    <w:rsid w:val="00AE1B37"/>
    <w:rsid w:val="00AE4855"/>
    <w:rsid w:val="00B02D61"/>
    <w:rsid w:val="00B06467"/>
    <w:rsid w:val="00B1029D"/>
    <w:rsid w:val="00B1312A"/>
    <w:rsid w:val="00B2439D"/>
    <w:rsid w:val="00B252C8"/>
    <w:rsid w:val="00B31A5F"/>
    <w:rsid w:val="00B361D5"/>
    <w:rsid w:val="00B50A0B"/>
    <w:rsid w:val="00B62040"/>
    <w:rsid w:val="00B73040"/>
    <w:rsid w:val="00B75127"/>
    <w:rsid w:val="00B80A3C"/>
    <w:rsid w:val="00B90ABD"/>
    <w:rsid w:val="00BA4E45"/>
    <w:rsid w:val="00BB019B"/>
    <w:rsid w:val="00BC2B0D"/>
    <w:rsid w:val="00BD2564"/>
    <w:rsid w:val="00BE2079"/>
    <w:rsid w:val="00BE6074"/>
    <w:rsid w:val="00BF2E16"/>
    <w:rsid w:val="00C02A61"/>
    <w:rsid w:val="00C03243"/>
    <w:rsid w:val="00C06FA4"/>
    <w:rsid w:val="00C07AC7"/>
    <w:rsid w:val="00C241A1"/>
    <w:rsid w:val="00C25E27"/>
    <w:rsid w:val="00C260D8"/>
    <w:rsid w:val="00C4378B"/>
    <w:rsid w:val="00C46D3B"/>
    <w:rsid w:val="00C4712C"/>
    <w:rsid w:val="00C47433"/>
    <w:rsid w:val="00C552D4"/>
    <w:rsid w:val="00C64EC8"/>
    <w:rsid w:val="00C6680B"/>
    <w:rsid w:val="00C70C7B"/>
    <w:rsid w:val="00C71BBC"/>
    <w:rsid w:val="00C81109"/>
    <w:rsid w:val="00C846CD"/>
    <w:rsid w:val="00C92718"/>
    <w:rsid w:val="00C97B35"/>
    <w:rsid w:val="00CA5F3B"/>
    <w:rsid w:val="00CA79E5"/>
    <w:rsid w:val="00CB0E42"/>
    <w:rsid w:val="00CD19D1"/>
    <w:rsid w:val="00CD6FC4"/>
    <w:rsid w:val="00CE347D"/>
    <w:rsid w:val="00CF1421"/>
    <w:rsid w:val="00CF6DBE"/>
    <w:rsid w:val="00D05CF0"/>
    <w:rsid w:val="00D15B98"/>
    <w:rsid w:val="00D219D9"/>
    <w:rsid w:val="00D23E16"/>
    <w:rsid w:val="00D3109C"/>
    <w:rsid w:val="00D34396"/>
    <w:rsid w:val="00D37497"/>
    <w:rsid w:val="00D414E2"/>
    <w:rsid w:val="00D43A2B"/>
    <w:rsid w:val="00D4692C"/>
    <w:rsid w:val="00D51E39"/>
    <w:rsid w:val="00D56B4A"/>
    <w:rsid w:val="00D60647"/>
    <w:rsid w:val="00D74128"/>
    <w:rsid w:val="00D75058"/>
    <w:rsid w:val="00D7592C"/>
    <w:rsid w:val="00DA0CA6"/>
    <w:rsid w:val="00DA1409"/>
    <w:rsid w:val="00DA6A70"/>
    <w:rsid w:val="00DB6877"/>
    <w:rsid w:val="00DC3A48"/>
    <w:rsid w:val="00DD7141"/>
    <w:rsid w:val="00DD728A"/>
    <w:rsid w:val="00DE10E3"/>
    <w:rsid w:val="00DF4814"/>
    <w:rsid w:val="00E066AB"/>
    <w:rsid w:val="00E106D8"/>
    <w:rsid w:val="00E1418A"/>
    <w:rsid w:val="00E26387"/>
    <w:rsid w:val="00E3534E"/>
    <w:rsid w:val="00E453E2"/>
    <w:rsid w:val="00E53052"/>
    <w:rsid w:val="00E53699"/>
    <w:rsid w:val="00E547F6"/>
    <w:rsid w:val="00E548E3"/>
    <w:rsid w:val="00E738AA"/>
    <w:rsid w:val="00E74D13"/>
    <w:rsid w:val="00E929A7"/>
    <w:rsid w:val="00E93C31"/>
    <w:rsid w:val="00E95475"/>
    <w:rsid w:val="00EA100A"/>
    <w:rsid w:val="00EA2B73"/>
    <w:rsid w:val="00EB06C3"/>
    <w:rsid w:val="00EB27E9"/>
    <w:rsid w:val="00EB61A0"/>
    <w:rsid w:val="00EE0950"/>
    <w:rsid w:val="00EE1E58"/>
    <w:rsid w:val="00EE351E"/>
    <w:rsid w:val="00EE7825"/>
    <w:rsid w:val="00EF1F4C"/>
    <w:rsid w:val="00EF5009"/>
    <w:rsid w:val="00EF5ACD"/>
    <w:rsid w:val="00EF5D6E"/>
    <w:rsid w:val="00F044A5"/>
    <w:rsid w:val="00F044E8"/>
    <w:rsid w:val="00F118AA"/>
    <w:rsid w:val="00F16B4E"/>
    <w:rsid w:val="00F2620C"/>
    <w:rsid w:val="00F324EE"/>
    <w:rsid w:val="00F3686C"/>
    <w:rsid w:val="00F42F64"/>
    <w:rsid w:val="00F519A2"/>
    <w:rsid w:val="00F548E0"/>
    <w:rsid w:val="00F61D88"/>
    <w:rsid w:val="00F74CF9"/>
    <w:rsid w:val="00F76F5E"/>
    <w:rsid w:val="00F831B6"/>
    <w:rsid w:val="00F85E22"/>
    <w:rsid w:val="00F87A0E"/>
    <w:rsid w:val="00F87A6D"/>
    <w:rsid w:val="00F90CEB"/>
    <w:rsid w:val="00FA1421"/>
    <w:rsid w:val="00FA194D"/>
    <w:rsid w:val="00FB192D"/>
    <w:rsid w:val="00FB44A4"/>
    <w:rsid w:val="00FC0987"/>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0DE4D1F"/>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 w:val="7BBE3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character" w:styleId="Mention">
    <w:name w:val="Mention"/>
    <w:basedOn w:val="DefaultParagraphFont"/>
    <w:uiPriority w:val="99"/>
    <w:unhideWhenUsed/>
    <w:rsid w:val="00975B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3.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C912A397-DE34-40C8-BB0D-F85172AAB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792</Words>
  <Characters>4521</Characters>
  <Application>Microsoft Office Word</Application>
  <DocSecurity>0</DocSecurity>
  <Lines>37</Lines>
  <Paragraphs>10</Paragraphs>
  <ScaleCrop>false</ScaleCrop>
  <Company>DSS</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Nichols, Melissa (Staff Comisiwn y Senedd - Senedd Commission Staff)</cp:lastModifiedBy>
  <cp:revision>5</cp:revision>
  <cp:lastPrinted>2025-12-09T18:54:00Z</cp:lastPrinted>
  <dcterms:created xsi:type="dcterms:W3CDTF">2026-05-17T21:33:00Z</dcterms:created>
  <dcterms:modified xsi:type="dcterms:W3CDTF">2026-06-03T10:31:00Z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