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D4C9" w14:textId="77777777" w:rsidR="001A39E2" w:rsidRDefault="001A39E2" w:rsidP="001A39E2">
      <w:pPr>
        <w:jc w:val="right"/>
        <w:rPr>
          <w:b/>
        </w:rPr>
      </w:pPr>
    </w:p>
    <w:p w14:paraId="2DA7D4C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A7D4E6" wp14:editId="2DA7D4E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B582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DA7D4C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DA7D4C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DA7D4C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DA7D4C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A7D4E8" wp14:editId="2DA7D4E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1C1A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DA7D4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D4C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A7D4D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D4D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A7D4D2" w14:textId="202761C5" w:rsidR="00EA5290" w:rsidRPr="00670227" w:rsidRDefault="0093401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01C">
              <w:rPr>
                <w:rFonts w:ascii="Arial" w:hAnsi="Arial" w:cs="Arial"/>
                <w:b/>
                <w:bCs/>
                <w:sz w:val="24"/>
                <w:szCs w:val="24"/>
              </w:rPr>
              <w:t>Update on Women’s Health</w:t>
            </w:r>
          </w:p>
        </w:tc>
      </w:tr>
      <w:tr w:rsidR="00EA5290" w:rsidRPr="00A011A1" w14:paraId="2DA7D4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D4D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D4D5" w14:textId="511D8CB8" w:rsidR="00EA5290" w:rsidRPr="00670227" w:rsidRDefault="00FC1A9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F7A58">
              <w:rPr>
                <w:rFonts w:ascii="Arial" w:hAnsi="Arial" w:cs="Arial"/>
                <w:b/>
                <w:bCs/>
                <w:sz w:val="24"/>
                <w:szCs w:val="24"/>
              </w:rPr>
              <w:t>8 March 2024</w:t>
            </w:r>
          </w:p>
        </w:tc>
      </w:tr>
      <w:tr w:rsidR="00EA5290" w:rsidRPr="00A011A1" w14:paraId="2DA7D4D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D4D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7D4D8" w14:textId="4FE4191A" w:rsidR="00EA5290" w:rsidRPr="00670227" w:rsidRDefault="003F7A5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4A393F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2DA7D4DA" w14:textId="77777777" w:rsidR="00EA5290" w:rsidRDefault="00EA5290" w:rsidP="00EA5290"/>
    <w:p w14:paraId="740F4152" w14:textId="77777777" w:rsidR="00CB2019" w:rsidRPr="00A011A1" w:rsidRDefault="00CB2019" w:rsidP="00EA5290"/>
    <w:p w14:paraId="5DCB2610" w14:textId="77777777" w:rsidR="00573319" w:rsidRPr="00A753C2" w:rsidRDefault="00573319" w:rsidP="00573319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  <w:bookmarkStart w:id="0" w:name="_Hlk160705058"/>
      <w:r>
        <w:rPr>
          <w:rFonts w:cs="Arial"/>
          <w:b w:val="0"/>
          <w:bCs/>
          <w:szCs w:val="24"/>
          <w:lang w:val="en-US"/>
        </w:rPr>
        <w:t>On International Women’s Day,</w:t>
      </w:r>
      <w:r w:rsidRPr="00A753C2">
        <w:rPr>
          <w:rFonts w:cs="Arial"/>
          <w:b w:val="0"/>
          <w:bCs/>
          <w:szCs w:val="24"/>
          <w:lang w:val="en-US"/>
        </w:rPr>
        <w:t xml:space="preserve"> I am pleased to provide an update </w:t>
      </w:r>
      <w:r>
        <w:rPr>
          <w:rFonts w:cs="Arial"/>
          <w:b w:val="0"/>
          <w:bCs/>
          <w:szCs w:val="24"/>
          <w:lang w:val="en-US"/>
        </w:rPr>
        <w:t xml:space="preserve">about </w:t>
      </w:r>
      <w:r w:rsidRPr="00A753C2">
        <w:rPr>
          <w:rFonts w:cs="Arial"/>
          <w:b w:val="0"/>
          <w:bCs/>
          <w:szCs w:val="24"/>
          <w:lang w:val="en-US"/>
        </w:rPr>
        <w:t xml:space="preserve">the progress being made </w:t>
      </w:r>
      <w:r>
        <w:rPr>
          <w:rFonts w:cs="Arial"/>
          <w:b w:val="0"/>
          <w:bCs/>
          <w:szCs w:val="24"/>
          <w:lang w:val="en-US"/>
        </w:rPr>
        <w:t>to improve w</w:t>
      </w:r>
      <w:r w:rsidRPr="00A753C2">
        <w:rPr>
          <w:rFonts w:cs="Arial"/>
          <w:b w:val="0"/>
          <w:bCs/>
          <w:szCs w:val="24"/>
          <w:lang w:val="en-US"/>
        </w:rPr>
        <w:t xml:space="preserve">omen’s </w:t>
      </w:r>
      <w:r>
        <w:rPr>
          <w:rFonts w:cs="Arial"/>
          <w:b w:val="0"/>
          <w:bCs/>
          <w:szCs w:val="24"/>
          <w:lang w:val="en-US"/>
        </w:rPr>
        <w:t>and girls’ h</w:t>
      </w:r>
      <w:r w:rsidRPr="00A753C2">
        <w:rPr>
          <w:rFonts w:cs="Arial"/>
          <w:b w:val="0"/>
          <w:bCs/>
          <w:szCs w:val="24"/>
          <w:lang w:val="en-US"/>
        </w:rPr>
        <w:t>ealth</w:t>
      </w:r>
      <w:r>
        <w:rPr>
          <w:rFonts w:cs="Arial"/>
          <w:b w:val="0"/>
          <w:bCs/>
          <w:szCs w:val="24"/>
          <w:lang w:val="en-US"/>
        </w:rPr>
        <w:t>care in Wales</w:t>
      </w:r>
      <w:r w:rsidRPr="00A753C2">
        <w:rPr>
          <w:rFonts w:cs="Arial"/>
          <w:b w:val="0"/>
          <w:bCs/>
          <w:szCs w:val="24"/>
          <w:lang w:val="en-US"/>
        </w:rPr>
        <w:t>.</w:t>
      </w:r>
    </w:p>
    <w:bookmarkEnd w:id="0"/>
    <w:p w14:paraId="55802554" w14:textId="77777777" w:rsidR="00573319" w:rsidRPr="00A753C2" w:rsidRDefault="00573319" w:rsidP="00573319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</w:p>
    <w:p w14:paraId="3024F3F0" w14:textId="77777777" w:rsidR="00573319" w:rsidRDefault="00573319" w:rsidP="00573319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  <w:r w:rsidRPr="00A753C2">
        <w:rPr>
          <w:rFonts w:cs="Arial"/>
          <w:b w:val="0"/>
          <w:bCs/>
          <w:szCs w:val="24"/>
          <w:lang w:val="en-US"/>
        </w:rPr>
        <w:t xml:space="preserve">I have been clear in my commitment to improve health services and outcomes for women and girls and </w:t>
      </w:r>
      <w:r>
        <w:rPr>
          <w:rFonts w:cs="Arial"/>
          <w:b w:val="0"/>
          <w:bCs/>
          <w:szCs w:val="24"/>
          <w:lang w:val="en-US"/>
        </w:rPr>
        <w:t xml:space="preserve">to </w:t>
      </w:r>
      <w:r w:rsidRPr="00A753C2">
        <w:rPr>
          <w:rFonts w:cs="Arial"/>
          <w:b w:val="0"/>
          <w:bCs/>
          <w:szCs w:val="24"/>
          <w:lang w:val="en-US"/>
        </w:rPr>
        <w:t>address</w:t>
      </w:r>
      <w:r>
        <w:rPr>
          <w:rFonts w:cs="Arial"/>
          <w:b w:val="0"/>
          <w:bCs/>
          <w:szCs w:val="24"/>
          <w:lang w:val="en-US"/>
        </w:rPr>
        <w:t xml:space="preserve"> </w:t>
      </w:r>
      <w:r w:rsidRPr="00A753C2">
        <w:rPr>
          <w:rFonts w:cs="Arial"/>
          <w:b w:val="0"/>
          <w:bCs/>
          <w:szCs w:val="24"/>
          <w:lang w:val="en-US"/>
        </w:rPr>
        <w:t xml:space="preserve">the inequalities that exist in our </w:t>
      </w:r>
      <w:r>
        <w:rPr>
          <w:rFonts w:cs="Arial"/>
          <w:b w:val="0"/>
          <w:bCs/>
          <w:szCs w:val="24"/>
          <w:lang w:val="en-US"/>
        </w:rPr>
        <w:t xml:space="preserve">healthcare </w:t>
      </w:r>
      <w:r w:rsidRPr="00A753C2">
        <w:rPr>
          <w:rFonts w:cs="Arial"/>
          <w:b w:val="0"/>
          <w:bCs/>
          <w:szCs w:val="24"/>
          <w:lang w:val="en-US"/>
        </w:rPr>
        <w:t xml:space="preserve">system. </w:t>
      </w:r>
    </w:p>
    <w:p w14:paraId="14AF11A9" w14:textId="77777777" w:rsidR="00573319" w:rsidRDefault="00573319" w:rsidP="00573319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</w:p>
    <w:p w14:paraId="1B454136" w14:textId="77777777" w:rsidR="00573319" w:rsidRPr="00A753C2" w:rsidRDefault="00573319" w:rsidP="00573319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  <w:r w:rsidRPr="00A753C2">
        <w:rPr>
          <w:rFonts w:cs="Arial"/>
          <w:b w:val="0"/>
          <w:bCs/>
          <w:szCs w:val="24"/>
          <w:lang w:val="en-US"/>
        </w:rPr>
        <w:t xml:space="preserve">I have set out strategic actions, including setting expectations for </w:t>
      </w:r>
      <w:r>
        <w:rPr>
          <w:rFonts w:cs="Arial"/>
          <w:b w:val="0"/>
          <w:bCs/>
          <w:szCs w:val="24"/>
          <w:lang w:val="en-US"/>
        </w:rPr>
        <w:t xml:space="preserve">NHS </w:t>
      </w:r>
      <w:r w:rsidRPr="00A753C2">
        <w:rPr>
          <w:rFonts w:cs="Arial"/>
          <w:b w:val="0"/>
          <w:bCs/>
          <w:szCs w:val="24"/>
          <w:lang w:val="en-US"/>
        </w:rPr>
        <w:t>services through the Quality Statement for Women’s and Girls’ Health</w:t>
      </w:r>
      <w:r>
        <w:rPr>
          <w:rFonts w:cs="Arial"/>
          <w:b w:val="0"/>
          <w:bCs/>
          <w:szCs w:val="24"/>
          <w:lang w:val="en-US"/>
        </w:rPr>
        <w:t xml:space="preserve">. I have set up the </w:t>
      </w:r>
      <w:r w:rsidRPr="00A753C2">
        <w:rPr>
          <w:rFonts w:cs="Arial"/>
          <w:b w:val="0"/>
          <w:bCs/>
          <w:szCs w:val="24"/>
          <w:lang w:val="en-US"/>
        </w:rPr>
        <w:t>National Clinical Strategic Network for Women’s Health</w:t>
      </w:r>
      <w:r>
        <w:rPr>
          <w:rFonts w:cs="Arial"/>
          <w:b w:val="0"/>
          <w:bCs/>
          <w:szCs w:val="24"/>
          <w:lang w:val="en-US"/>
        </w:rPr>
        <w:t>, which will be</w:t>
      </w:r>
      <w:r w:rsidRPr="00A753C2">
        <w:rPr>
          <w:rFonts w:cs="Arial"/>
          <w:b w:val="0"/>
          <w:bCs/>
          <w:szCs w:val="24"/>
          <w:lang w:val="en-US"/>
        </w:rPr>
        <w:t xml:space="preserve"> led by </w:t>
      </w:r>
      <w:r>
        <w:rPr>
          <w:rFonts w:cs="Arial"/>
          <w:b w:val="0"/>
          <w:bCs/>
          <w:szCs w:val="24"/>
          <w:lang w:val="en-US"/>
        </w:rPr>
        <w:t>two</w:t>
      </w:r>
      <w:r w:rsidRPr="00A753C2">
        <w:rPr>
          <w:rFonts w:cs="Arial"/>
          <w:b w:val="0"/>
          <w:bCs/>
          <w:szCs w:val="24"/>
          <w:lang w:val="en-US"/>
        </w:rPr>
        <w:t xml:space="preserve"> key roles </w:t>
      </w:r>
      <w:r>
        <w:rPr>
          <w:rFonts w:cs="Arial"/>
          <w:b w:val="0"/>
          <w:bCs/>
          <w:szCs w:val="24"/>
          <w:lang w:val="en-US"/>
        </w:rPr>
        <w:t>–</w:t>
      </w:r>
      <w:r w:rsidRPr="00A753C2">
        <w:rPr>
          <w:rFonts w:cs="Arial"/>
          <w:b w:val="0"/>
          <w:bCs/>
          <w:szCs w:val="24"/>
          <w:lang w:val="en-US"/>
        </w:rPr>
        <w:t xml:space="preserve"> the</w:t>
      </w:r>
      <w:r>
        <w:rPr>
          <w:rFonts w:cs="Arial"/>
          <w:b w:val="0"/>
          <w:bCs/>
          <w:szCs w:val="24"/>
          <w:lang w:val="en-US"/>
        </w:rPr>
        <w:t xml:space="preserve"> c</w:t>
      </w:r>
      <w:r w:rsidRPr="00A753C2">
        <w:rPr>
          <w:rFonts w:cs="Arial"/>
          <w:b w:val="0"/>
          <w:bCs/>
          <w:szCs w:val="24"/>
          <w:lang w:val="en-US"/>
        </w:rPr>
        <w:t xml:space="preserve">linical </w:t>
      </w:r>
      <w:r>
        <w:rPr>
          <w:rFonts w:cs="Arial"/>
          <w:b w:val="0"/>
          <w:bCs/>
          <w:szCs w:val="24"/>
          <w:lang w:val="en-US"/>
        </w:rPr>
        <w:t>l</w:t>
      </w:r>
      <w:r w:rsidRPr="00A753C2">
        <w:rPr>
          <w:rFonts w:cs="Arial"/>
          <w:b w:val="0"/>
          <w:bCs/>
          <w:szCs w:val="24"/>
          <w:lang w:val="en-US"/>
        </w:rPr>
        <w:t xml:space="preserve">ead and </w:t>
      </w:r>
      <w:r>
        <w:rPr>
          <w:rFonts w:cs="Arial"/>
          <w:b w:val="0"/>
          <w:bCs/>
          <w:szCs w:val="24"/>
          <w:lang w:val="en-US"/>
        </w:rPr>
        <w:t>s</w:t>
      </w:r>
      <w:r w:rsidRPr="00A753C2">
        <w:rPr>
          <w:rFonts w:cs="Arial"/>
          <w:b w:val="0"/>
          <w:bCs/>
          <w:szCs w:val="24"/>
          <w:lang w:val="en-US"/>
        </w:rPr>
        <w:t xml:space="preserve">trategic </w:t>
      </w:r>
      <w:r>
        <w:rPr>
          <w:rFonts w:cs="Arial"/>
          <w:b w:val="0"/>
          <w:bCs/>
          <w:szCs w:val="24"/>
          <w:lang w:val="en-US"/>
        </w:rPr>
        <w:t>n</w:t>
      </w:r>
      <w:r w:rsidRPr="00A753C2">
        <w:rPr>
          <w:rFonts w:cs="Arial"/>
          <w:b w:val="0"/>
          <w:bCs/>
          <w:szCs w:val="24"/>
          <w:lang w:val="en-US"/>
        </w:rPr>
        <w:t xml:space="preserve">etwork </w:t>
      </w:r>
      <w:r>
        <w:rPr>
          <w:rFonts w:cs="Arial"/>
          <w:b w:val="0"/>
          <w:bCs/>
          <w:szCs w:val="24"/>
          <w:lang w:val="en-US"/>
        </w:rPr>
        <w:t>m</w:t>
      </w:r>
      <w:r w:rsidRPr="00A753C2">
        <w:rPr>
          <w:rFonts w:cs="Arial"/>
          <w:b w:val="0"/>
          <w:bCs/>
          <w:szCs w:val="24"/>
          <w:lang w:val="en-US"/>
        </w:rPr>
        <w:t>anager</w:t>
      </w:r>
      <w:r>
        <w:rPr>
          <w:rFonts w:cs="Arial"/>
          <w:b w:val="0"/>
          <w:bCs/>
          <w:szCs w:val="24"/>
          <w:lang w:val="en-US"/>
        </w:rPr>
        <w:t>. And the Welsh NHS is developing a</w:t>
      </w:r>
      <w:r w:rsidRPr="00A753C2">
        <w:rPr>
          <w:rFonts w:cs="Arial"/>
          <w:b w:val="0"/>
          <w:bCs/>
          <w:szCs w:val="24"/>
          <w:lang w:val="en-US"/>
        </w:rPr>
        <w:t xml:space="preserve"> Women’s Health Plan. </w:t>
      </w:r>
    </w:p>
    <w:p w14:paraId="4AE36CAA" w14:textId="77777777" w:rsidR="00573319" w:rsidRPr="00A753C2" w:rsidRDefault="00573319" w:rsidP="00573319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</w:p>
    <w:p w14:paraId="11CC8A81" w14:textId="77777777" w:rsidR="00573319" w:rsidRPr="00A753C2" w:rsidRDefault="00573319" w:rsidP="00573319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  <w:r w:rsidRPr="00A753C2">
        <w:rPr>
          <w:rFonts w:cs="Arial"/>
          <w:b w:val="0"/>
          <w:bCs/>
          <w:szCs w:val="24"/>
          <w:lang w:val="en-US"/>
        </w:rPr>
        <w:t>Several of those key actions have already been delivered</w:t>
      </w:r>
      <w:r>
        <w:rPr>
          <w:rFonts w:cs="Arial"/>
          <w:b w:val="0"/>
          <w:bCs/>
          <w:szCs w:val="24"/>
          <w:lang w:val="en-US"/>
        </w:rPr>
        <w:t>. W</w:t>
      </w:r>
      <w:r w:rsidRPr="00A753C2">
        <w:rPr>
          <w:rFonts w:cs="Arial"/>
          <w:b w:val="0"/>
          <w:bCs/>
          <w:szCs w:val="24"/>
          <w:lang w:val="en-US"/>
        </w:rPr>
        <w:t>e have:</w:t>
      </w:r>
    </w:p>
    <w:p w14:paraId="6EEA3B0C" w14:textId="77777777" w:rsidR="00573319" w:rsidRPr="00A753C2" w:rsidRDefault="00573319" w:rsidP="00573319">
      <w:pPr>
        <w:pStyle w:val="BodyText"/>
        <w:numPr>
          <w:ilvl w:val="0"/>
          <w:numId w:val="2"/>
        </w:numPr>
        <w:jc w:val="left"/>
        <w:rPr>
          <w:rFonts w:cs="Arial"/>
          <w:b w:val="0"/>
          <w:bCs/>
          <w:szCs w:val="24"/>
          <w:lang w:val="en-US"/>
        </w:rPr>
      </w:pPr>
      <w:r w:rsidRPr="00A753C2">
        <w:rPr>
          <w:rFonts w:cs="Arial"/>
          <w:szCs w:val="24"/>
          <w:lang w:val="en-US"/>
        </w:rPr>
        <w:t>Issued the Quality Statement for Women’s and Girls</w:t>
      </w:r>
      <w:r>
        <w:rPr>
          <w:rFonts w:cs="Arial"/>
          <w:szCs w:val="24"/>
          <w:lang w:val="en-US"/>
        </w:rPr>
        <w:t>’</w:t>
      </w:r>
      <w:r w:rsidRPr="00A753C2">
        <w:rPr>
          <w:rFonts w:cs="Arial"/>
          <w:szCs w:val="24"/>
          <w:lang w:val="en-US"/>
        </w:rPr>
        <w:t xml:space="preserve"> Health</w:t>
      </w:r>
      <w:r w:rsidRPr="00A753C2">
        <w:rPr>
          <w:rFonts w:cs="Arial"/>
          <w:b w:val="0"/>
          <w:bCs/>
          <w:szCs w:val="24"/>
          <w:lang w:val="en-US"/>
        </w:rPr>
        <w:t>. The expectations it sets out are guiding the delivery of women’s health services</w:t>
      </w:r>
      <w:r>
        <w:rPr>
          <w:rFonts w:cs="Arial"/>
          <w:b w:val="0"/>
          <w:bCs/>
          <w:szCs w:val="24"/>
          <w:lang w:val="en-US"/>
        </w:rPr>
        <w:t xml:space="preserve"> across Wales.</w:t>
      </w:r>
      <w:r w:rsidRPr="00A753C2">
        <w:rPr>
          <w:rFonts w:cs="Arial"/>
          <w:b w:val="0"/>
          <w:bCs/>
          <w:szCs w:val="24"/>
          <w:lang w:val="en-US"/>
        </w:rPr>
        <w:t xml:space="preserve"> </w:t>
      </w:r>
    </w:p>
    <w:p w14:paraId="2AE82070" w14:textId="77777777" w:rsidR="00573319" w:rsidRPr="00A753C2" w:rsidRDefault="00573319" w:rsidP="00573319">
      <w:pPr>
        <w:pStyle w:val="BodyText"/>
        <w:ind w:left="720"/>
        <w:jc w:val="left"/>
        <w:rPr>
          <w:rFonts w:cs="Arial"/>
          <w:b w:val="0"/>
          <w:bCs/>
          <w:szCs w:val="24"/>
          <w:lang w:val="en-US"/>
        </w:rPr>
      </w:pPr>
    </w:p>
    <w:p w14:paraId="263143E1" w14:textId="77777777" w:rsidR="00573319" w:rsidRPr="00A753C2" w:rsidRDefault="00573319" w:rsidP="00573319">
      <w:pPr>
        <w:pStyle w:val="BodyText"/>
        <w:numPr>
          <w:ilvl w:val="0"/>
          <w:numId w:val="2"/>
        </w:numPr>
        <w:jc w:val="left"/>
        <w:rPr>
          <w:rFonts w:cs="Arial"/>
          <w:b w:val="0"/>
          <w:bCs/>
          <w:szCs w:val="24"/>
          <w:lang w:val="en-US"/>
        </w:rPr>
      </w:pPr>
      <w:r w:rsidRPr="00A753C2">
        <w:rPr>
          <w:rFonts w:cs="Arial"/>
          <w:szCs w:val="24"/>
          <w:lang w:val="en-US"/>
        </w:rPr>
        <w:t xml:space="preserve">Published the </w:t>
      </w:r>
      <w:r w:rsidRPr="00A753C2">
        <w:rPr>
          <w:rFonts w:cs="Arial"/>
          <w:szCs w:val="24"/>
        </w:rPr>
        <w:t>Discovery Report: Foundations for a Women’s Health Plan</w:t>
      </w:r>
      <w:r w:rsidRPr="00A753C2">
        <w:rPr>
          <w:rFonts w:cs="Arial"/>
          <w:b w:val="0"/>
          <w:bCs/>
          <w:szCs w:val="24"/>
          <w:lang w:val="en-US"/>
        </w:rPr>
        <w:t xml:space="preserve">. </w:t>
      </w:r>
      <w:r>
        <w:rPr>
          <w:rFonts w:cs="Arial"/>
          <w:b w:val="0"/>
          <w:bCs/>
          <w:szCs w:val="24"/>
          <w:lang w:val="en-US"/>
        </w:rPr>
        <w:t xml:space="preserve">The </w:t>
      </w:r>
      <w:r w:rsidRPr="00A753C2">
        <w:rPr>
          <w:rFonts w:cs="Arial"/>
          <w:b w:val="0"/>
          <w:bCs/>
          <w:szCs w:val="24"/>
          <w:lang w:val="en-US"/>
        </w:rPr>
        <w:t>recommendations, including putting in place the infrastructure to</w:t>
      </w:r>
      <w:r w:rsidRPr="00A753C2">
        <w:rPr>
          <w:rFonts w:cs="Arial"/>
          <w:b w:val="0"/>
          <w:bCs/>
          <w:szCs w:val="24"/>
        </w:rPr>
        <w:t xml:space="preserve"> monitor progress and outcomes against the Women’s Health Quality Statement, are</w:t>
      </w:r>
      <w:r w:rsidRPr="00A753C2">
        <w:rPr>
          <w:rFonts w:cs="Arial"/>
          <w:b w:val="0"/>
          <w:bCs/>
          <w:szCs w:val="24"/>
          <w:lang w:val="en-US"/>
        </w:rPr>
        <w:t xml:space="preserve"> providing the basis for the work to produce the Women’s Health Plan</w:t>
      </w:r>
      <w:r>
        <w:rPr>
          <w:rFonts w:cs="Arial"/>
          <w:b w:val="0"/>
          <w:bCs/>
          <w:szCs w:val="24"/>
          <w:lang w:val="en-US"/>
        </w:rPr>
        <w:t>.</w:t>
      </w:r>
    </w:p>
    <w:p w14:paraId="4B05C463" w14:textId="77777777" w:rsidR="00573319" w:rsidRPr="00A753C2" w:rsidRDefault="00573319" w:rsidP="00573319">
      <w:pPr>
        <w:pStyle w:val="BodyText"/>
        <w:ind w:left="720"/>
        <w:jc w:val="left"/>
        <w:rPr>
          <w:rFonts w:cs="Arial"/>
          <w:b w:val="0"/>
          <w:bCs/>
          <w:szCs w:val="24"/>
          <w:lang w:val="en-US"/>
        </w:rPr>
      </w:pPr>
    </w:p>
    <w:p w14:paraId="374BE5E7" w14:textId="77777777" w:rsidR="00573319" w:rsidRPr="00A753C2" w:rsidRDefault="00573319" w:rsidP="00573319">
      <w:pPr>
        <w:pStyle w:val="BodyText"/>
        <w:numPr>
          <w:ilvl w:val="0"/>
          <w:numId w:val="2"/>
        </w:numPr>
        <w:jc w:val="left"/>
        <w:rPr>
          <w:rFonts w:cs="Arial"/>
          <w:b w:val="0"/>
          <w:bCs/>
          <w:szCs w:val="24"/>
          <w:lang w:val="en-US"/>
        </w:rPr>
      </w:pPr>
      <w:r w:rsidRPr="00A753C2">
        <w:rPr>
          <w:rFonts w:cs="Arial"/>
          <w:bCs/>
          <w:szCs w:val="24"/>
          <w:lang w:val="en-US"/>
        </w:rPr>
        <w:t xml:space="preserve">Introduced </w:t>
      </w:r>
      <w:r>
        <w:rPr>
          <w:rFonts w:eastAsia="Calibri" w:cs="Arial"/>
          <w:szCs w:val="24"/>
        </w:rPr>
        <w:t>s</w:t>
      </w:r>
      <w:r w:rsidRPr="00A753C2">
        <w:rPr>
          <w:rFonts w:eastAsia="Calibri" w:cs="Arial"/>
          <w:szCs w:val="24"/>
        </w:rPr>
        <w:t xml:space="preserve">pecialist </w:t>
      </w:r>
      <w:r>
        <w:rPr>
          <w:rFonts w:eastAsia="Calibri" w:cs="Arial"/>
          <w:szCs w:val="24"/>
        </w:rPr>
        <w:t>e</w:t>
      </w:r>
      <w:r w:rsidRPr="00A753C2">
        <w:rPr>
          <w:rFonts w:eastAsia="Calibri" w:cs="Arial"/>
          <w:szCs w:val="24"/>
        </w:rPr>
        <w:t xml:space="preserve">ndometriosis </w:t>
      </w:r>
      <w:r>
        <w:rPr>
          <w:rFonts w:eastAsia="Calibri" w:cs="Arial"/>
          <w:szCs w:val="24"/>
        </w:rPr>
        <w:t>n</w:t>
      </w:r>
      <w:r w:rsidRPr="00A753C2">
        <w:rPr>
          <w:rFonts w:eastAsia="Calibri" w:cs="Arial"/>
          <w:szCs w:val="24"/>
        </w:rPr>
        <w:t>urses</w:t>
      </w:r>
      <w:r w:rsidRPr="00A753C2">
        <w:rPr>
          <w:rFonts w:eastAsia="Calibri" w:cs="Arial"/>
          <w:b w:val="0"/>
          <w:bCs/>
          <w:szCs w:val="24"/>
        </w:rPr>
        <w:t xml:space="preserve"> in each health board</w:t>
      </w:r>
      <w:r>
        <w:rPr>
          <w:rFonts w:eastAsia="Calibri" w:cs="Arial"/>
          <w:b w:val="0"/>
          <w:bCs/>
          <w:szCs w:val="24"/>
        </w:rPr>
        <w:t>. They are</w:t>
      </w:r>
      <w:r w:rsidRPr="00A753C2">
        <w:rPr>
          <w:rFonts w:eastAsia="Calibri" w:cs="Arial"/>
          <w:b w:val="0"/>
          <w:bCs/>
          <w:szCs w:val="24"/>
        </w:rPr>
        <w:t xml:space="preserve"> making a real difference for women in their local areas, raising awareness and providing </w:t>
      </w:r>
      <w:r>
        <w:rPr>
          <w:rFonts w:eastAsia="Calibri" w:cs="Arial"/>
          <w:b w:val="0"/>
          <w:bCs/>
          <w:szCs w:val="24"/>
        </w:rPr>
        <w:t xml:space="preserve">women </w:t>
      </w:r>
      <w:r w:rsidRPr="00A753C2">
        <w:rPr>
          <w:rFonts w:eastAsia="Calibri" w:cs="Arial"/>
          <w:b w:val="0"/>
          <w:bCs/>
          <w:szCs w:val="24"/>
        </w:rPr>
        <w:t xml:space="preserve">with a direct contact they can speak to about their condition. </w:t>
      </w:r>
      <w:r>
        <w:rPr>
          <w:rFonts w:eastAsia="Calibri" w:cs="Arial"/>
          <w:b w:val="0"/>
          <w:bCs/>
          <w:szCs w:val="24"/>
        </w:rPr>
        <w:t>F</w:t>
      </w:r>
      <w:r w:rsidRPr="00A753C2">
        <w:rPr>
          <w:rFonts w:eastAsia="Calibri" w:cs="Arial"/>
          <w:b w:val="0"/>
          <w:bCs/>
          <w:szCs w:val="24"/>
        </w:rPr>
        <w:t xml:space="preserve">eedback suggests </w:t>
      </w:r>
      <w:r>
        <w:rPr>
          <w:rFonts w:eastAsia="Calibri" w:cs="Arial"/>
          <w:b w:val="0"/>
          <w:bCs/>
          <w:szCs w:val="24"/>
        </w:rPr>
        <w:t xml:space="preserve">women </w:t>
      </w:r>
      <w:r w:rsidRPr="00A753C2">
        <w:rPr>
          <w:rFonts w:eastAsia="Calibri" w:cs="Arial"/>
          <w:b w:val="0"/>
          <w:bCs/>
          <w:szCs w:val="24"/>
        </w:rPr>
        <w:t xml:space="preserve">feel supported, listened to, and have a better understanding of their condition. </w:t>
      </w:r>
    </w:p>
    <w:p w14:paraId="75BFA3E2" w14:textId="77777777" w:rsidR="00573319" w:rsidRPr="00A753C2" w:rsidRDefault="00573319" w:rsidP="00573319">
      <w:pPr>
        <w:pStyle w:val="BodyText"/>
        <w:ind w:left="360"/>
        <w:jc w:val="left"/>
        <w:rPr>
          <w:rFonts w:cs="Arial"/>
          <w:b w:val="0"/>
          <w:bCs/>
          <w:szCs w:val="24"/>
          <w:lang w:val="en-US"/>
        </w:rPr>
      </w:pPr>
    </w:p>
    <w:p w14:paraId="53FF148E" w14:textId="77777777" w:rsidR="00573319" w:rsidRPr="00A753C2" w:rsidRDefault="00573319" w:rsidP="00573319">
      <w:pPr>
        <w:pStyle w:val="BodyText"/>
        <w:numPr>
          <w:ilvl w:val="0"/>
          <w:numId w:val="2"/>
        </w:numPr>
        <w:jc w:val="left"/>
        <w:rPr>
          <w:rFonts w:cs="Arial"/>
          <w:b w:val="0"/>
          <w:bCs/>
          <w:szCs w:val="24"/>
          <w:lang w:val="en-US"/>
        </w:rPr>
      </w:pPr>
      <w:r w:rsidRPr="00A753C2">
        <w:rPr>
          <w:rFonts w:cs="Arial"/>
          <w:bCs/>
          <w:szCs w:val="24"/>
          <w:lang w:val="en-US"/>
        </w:rPr>
        <w:t xml:space="preserve">Funded pelvic health </w:t>
      </w:r>
      <w:proofErr w:type="spellStart"/>
      <w:r w:rsidRPr="00A753C2">
        <w:rPr>
          <w:rFonts w:cs="Arial"/>
          <w:bCs/>
          <w:szCs w:val="24"/>
          <w:lang w:val="en-US"/>
        </w:rPr>
        <w:t>co-ordinators</w:t>
      </w:r>
      <w:proofErr w:type="spellEnd"/>
      <w:r w:rsidRPr="00A753C2">
        <w:rPr>
          <w:rFonts w:cs="Arial"/>
          <w:bCs/>
          <w:szCs w:val="24"/>
          <w:lang w:val="en-US"/>
        </w:rPr>
        <w:t xml:space="preserve"> </w:t>
      </w:r>
      <w:r w:rsidRPr="00A753C2">
        <w:rPr>
          <w:rFonts w:eastAsia="Calibri" w:cs="Arial"/>
          <w:szCs w:val="24"/>
        </w:rPr>
        <w:t>in each health board</w:t>
      </w:r>
      <w:r w:rsidRPr="00A753C2">
        <w:rPr>
          <w:rFonts w:eastAsia="Calibri" w:cs="Arial"/>
          <w:b w:val="0"/>
          <w:bCs/>
          <w:szCs w:val="24"/>
        </w:rPr>
        <w:t xml:space="preserve">. </w:t>
      </w:r>
      <w:r>
        <w:rPr>
          <w:rFonts w:eastAsia="Calibri" w:cs="Arial"/>
          <w:b w:val="0"/>
          <w:bCs/>
          <w:szCs w:val="24"/>
        </w:rPr>
        <w:t xml:space="preserve">They </w:t>
      </w:r>
      <w:r w:rsidRPr="00A753C2">
        <w:rPr>
          <w:rFonts w:eastAsia="Calibri" w:cs="Arial"/>
          <w:b w:val="0"/>
          <w:bCs/>
          <w:szCs w:val="24"/>
        </w:rPr>
        <w:t>spend</w:t>
      </w:r>
      <w:r>
        <w:rPr>
          <w:rFonts w:eastAsia="Calibri" w:cs="Arial"/>
          <w:b w:val="0"/>
          <w:bCs/>
          <w:szCs w:val="24"/>
        </w:rPr>
        <w:t xml:space="preserve"> </w:t>
      </w:r>
      <w:r w:rsidRPr="00A753C2">
        <w:rPr>
          <w:rFonts w:eastAsia="Calibri" w:cs="Arial"/>
          <w:b w:val="0"/>
          <w:bCs/>
          <w:szCs w:val="24"/>
        </w:rPr>
        <w:t>time with patients in clinics and liais</w:t>
      </w:r>
      <w:r>
        <w:rPr>
          <w:rFonts w:eastAsia="Calibri" w:cs="Arial"/>
          <w:b w:val="0"/>
          <w:bCs/>
          <w:szCs w:val="24"/>
        </w:rPr>
        <w:t xml:space="preserve">e </w:t>
      </w:r>
      <w:r w:rsidRPr="00A753C2">
        <w:rPr>
          <w:rFonts w:eastAsia="Calibri" w:cs="Arial"/>
          <w:b w:val="0"/>
          <w:bCs/>
          <w:szCs w:val="24"/>
        </w:rPr>
        <w:t xml:space="preserve">with multidisciplinary teams </w:t>
      </w:r>
      <w:r>
        <w:rPr>
          <w:rFonts w:eastAsia="Calibri" w:cs="Arial"/>
          <w:b w:val="0"/>
          <w:bCs/>
          <w:szCs w:val="24"/>
        </w:rPr>
        <w:t xml:space="preserve">to </w:t>
      </w:r>
      <w:r w:rsidRPr="00A753C2">
        <w:rPr>
          <w:rFonts w:eastAsia="Calibri" w:cs="Arial"/>
          <w:b w:val="0"/>
          <w:bCs/>
          <w:szCs w:val="24"/>
        </w:rPr>
        <w:t>improv</w:t>
      </w:r>
      <w:r>
        <w:rPr>
          <w:rFonts w:eastAsia="Calibri" w:cs="Arial"/>
          <w:b w:val="0"/>
          <w:bCs/>
          <w:szCs w:val="24"/>
        </w:rPr>
        <w:t xml:space="preserve">e </w:t>
      </w:r>
      <w:r w:rsidRPr="00A753C2">
        <w:rPr>
          <w:rFonts w:eastAsia="Calibri" w:cs="Arial"/>
          <w:b w:val="0"/>
          <w:bCs/>
          <w:szCs w:val="24"/>
        </w:rPr>
        <w:t>service provision across Wales</w:t>
      </w:r>
      <w:r w:rsidRPr="00A753C2">
        <w:rPr>
          <w:rFonts w:cs="Arial"/>
          <w:b w:val="0"/>
          <w:bCs/>
          <w:szCs w:val="24"/>
          <w:lang w:val="en-US"/>
        </w:rPr>
        <w:t>. This is key to tackling c</w:t>
      </w:r>
      <w:proofErr w:type="spellStart"/>
      <w:r w:rsidRPr="00A753C2">
        <w:rPr>
          <w:rFonts w:eastAsia="Calibri" w:cs="Arial"/>
          <w:b w:val="0"/>
          <w:bCs/>
          <w:szCs w:val="24"/>
        </w:rPr>
        <w:t>ontinence</w:t>
      </w:r>
      <w:proofErr w:type="spellEnd"/>
      <w:r w:rsidRPr="00A753C2">
        <w:rPr>
          <w:rFonts w:eastAsia="Calibri" w:cs="Arial"/>
          <w:b w:val="0"/>
          <w:bCs/>
          <w:szCs w:val="24"/>
        </w:rPr>
        <w:t xml:space="preserve"> issues specific to women, </w:t>
      </w:r>
      <w:r>
        <w:rPr>
          <w:rFonts w:eastAsia="Calibri" w:cs="Arial"/>
          <w:b w:val="0"/>
          <w:bCs/>
          <w:szCs w:val="24"/>
        </w:rPr>
        <w:t xml:space="preserve">particularly </w:t>
      </w:r>
      <w:r w:rsidRPr="00A753C2">
        <w:rPr>
          <w:rFonts w:eastAsia="Calibri" w:cs="Arial"/>
          <w:b w:val="0"/>
          <w:bCs/>
          <w:szCs w:val="24"/>
        </w:rPr>
        <w:t>during pregnancy and following birth</w:t>
      </w:r>
      <w:r>
        <w:rPr>
          <w:rFonts w:eastAsia="Calibri" w:cs="Arial"/>
          <w:b w:val="0"/>
          <w:bCs/>
          <w:szCs w:val="24"/>
        </w:rPr>
        <w:t>. An a</w:t>
      </w:r>
      <w:r w:rsidRPr="00A753C2">
        <w:rPr>
          <w:rFonts w:eastAsia="Calibri" w:cs="Arial"/>
          <w:b w:val="0"/>
          <w:bCs/>
          <w:szCs w:val="24"/>
        </w:rPr>
        <w:t xml:space="preserve">ll-Wales Continence Task and </w:t>
      </w:r>
      <w:r w:rsidRPr="00A753C2">
        <w:rPr>
          <w:rFonts w:eastAsia="Calibri" w:cs="Arial"/>
          <w:b w:val="0"/>
          <w:bCs/>
          <w:szCs w:val="24"/>
        </w:rPr>
        <w:lastRenderedPageBreak/>
        <w:t xml:space="preserve">Finish Group </w:t>
      </w:r>
      <w:r>
        <w:rPr>
          <w:rFonts w:eastAsia="Calibri" w:cs="Arial"/>
          <w:b w:val="0"/>
          <w:bCs/>
          <w:szCs w:val="24"/>
        </w:rPr>
        <w:t xml:space="preserve">is being set up </w:t>
      </w:r>
      <w:r w:rsidRPr="00A753C2">
        <w:rPr>
          <w:rFonts w:eastAsia="Calibri" w:cs="Arial"/>
          <w:b w:val="0"/>
          <w:bCs/>
          <w:szCs w:val="24"/>
        </w:rPr>
        <w:t xml:space="preserve">to further identify ways of raising awareness and reducing stigma around this important issue.  </w:t>
      </w:r>
    </w:p>
    <w:p w14:paraId="7BC4645F" w14:textId="77777777" w:rsidR="00573319" w:rsidRPr="00A753C2" w:rsidRDefault="00573319" w:rsidP="00573319">
      <w:pPr>
        <w:pStyle w:val="BodyText"/>
        <w:ind w:left="720"/>
        <w:jc w:val="left"/>
        <w:rPr>
          <w:rFonts w:cs="Arial"/>
          <w:b w:val="0"/>
          <w:bCs/>
          <w:szCs w:val="24"/>
          <w:lang w:val="en-US"/>
        </w:rPr>
      </w:pPr>
    </w:p>
    <w:p w14:paraId="384B9A15" w14:textId="77777777" w:rsidR="00573319" w:rsidRDefault="00573319" w:rsidP="00573319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  <w:r w:rsidRPr="00A753C2">
        <w:rPr>
          <w:rFonts w:cs="Arial"/>
          <w:b w:val="0"/>
          <w:bCs/>
          <w:szCs w:val="24"/>
          <w:lang w:val="en-US"/>
        </w:rPr>
        <w:t xml:space="preserve">Today I am pleased to welcome the appointment of Dr Helen Munro, </w:t>
      </w:r>
      <w:r>
        <w:rPr>
          <w:rFonts w:cs="Arial"/>
          <w:b w:val="0"/>
          <w:bCs/>
          <w:szCs w:val="24"/>
          <w:lang w:val="en-US"/>
        </w:rPr>
        <w:t>a c</w:t>
      </w:r>
      <w:r w:rsidRPr="00A753C2">
        <w:rPr>
          <w:rFonts w:cs="Arial"/>
          <w:b w:val="0"/>
          <w:bCs/>
          <w:szCs w:val="24"/>
          <w:lang w:val="en-US"/>
        </w:rPr>
        <w:t xml:space="preserve">onsultant in </w:t>
      </w:r>
      <w:r>
        <w:rPr>
          <w:rFonts w:cs="Arial"/>
          <w:b w:val="0"/>
          <w:bCs/>
          <w:szCs w:val="24"/>
          <w:lang w:val="en-US"/>
        </w:rPr>
        <w:t>s</w:t>
      </w:r>
      <w:r w:rsidRPr="00A753C2">
        <w:rPr>
          <w:rFonts w:cs="Arial"/>
          <w:b w:val="0"/>
          <w:bCs/>
          <w:szCs w:val="24"/>
          <w:lang w:val="en-US"/>
        </w:rPr>
        <w:t xml:space="preserve">exual and reproductive </w:t>
      </w:r>
      <w:r>
        <w:rPr>
          <w:rFonts w:cs="Arial"/>
          <w:b w:val="0"/>
          <w:bCs/>
          <w:szCs w:val="24"/>
          <w:lang w:val="en-US"/>
        </w:rPr>
        <w:t>h</w:t>
      </w:r>
      <w:r w:rsidRPr="00A753C2">
        <w:rPr>
          <w:rFonts w:cs="Arial"/>
          <w:b w:val="0"/>
          <w:bCs/>
          <w:szCs w:val="24"/>
          <w:lang w:val="en-US"/>
        </w:rPr>
        <w:t xml:space="preserve">ealthcare as the </w:t>
      </w:r>
      <w:r>
        <w:rPr>
          <w:rFonts w:cs="Arial"/>
          <w:b w:val="0"/>
          <w:bCs/>
          <w:szCs w:val="24"/>
          <w:lang w:val="en-US"/>
        </w:rPr>
        <w:t>first c</w:t>
      </w:r>
      <w:r w:rsidRPr="00A753C2">
        <w:rPr>
          <w:rFonts w:cs="Arial"/>
          <w:b w:val="0"/>
          <w:bCs/>
          <w:szCs w:val="24"/>
          <w:lang w:val="en-US"/>
        </w:rPr>
        <w:t xml:space="preserve">linical </w:t>
      </w:r>
      <w:r>
        <w:rPr>
          <w:rFonts w:cs="Arial"/>
          <w:b w:val="0"/>
          <w:bCs/>
          <w:szCs w:val="24"/>
          <w:lang w:val="en-US"/>
        </w:rPr>
        <w:t>l</w:t>
      </w:r>
      <w:r w:rsidRPr="00A753C2">
        <w:rPr>
          <w:rFonts w:cs="Arial"/>
          <w:b w:val="0"/>
          <w:bCs/>
          <w:szCs w:val="24"/>
          <w:lang w:val="en-US"/>
        </w:rPr>
        <w:t xml:space="preserve">ead for </w:t>
      </w:r>
      <w:r>
        <w:rPr>
          <w:rFonts w:cs="Arial"/>
          <w:b w:val="0"/>
          <w:bCs/>
          <w:szCs w:val="24"/>
          <w:lang w:val="en-US"/>
        </w:rPr>
        <w:t>w</w:t>
      </w:r>
      <w:r w:rsidRPr="00A753C2">
        <w:rPr>
          <w:rFonts w:cs="Arial"/>
          <w:b w:val="0"/>
          <w:bCs/>
          <w:szCs w:val="24"/>
          <w:lang w:val="en-US"/>
        </w:rPr>
        <w:t xml:space="preserve">omen’s </w:t>
      </w:r>
      <w:r>
        <w:rPr>
          <w:rFonts w:cs="Arial"/>
          <w:b w:val="0"/>
          <w:bCs/>
          <w:szCs w:val="24"/>
          <w:lang w:val="en-US"/>
        </w:rPr>
        <w:t>h</w:t>
      </w:r>
      <w:r w:rsidRPr="00A753C2">
        <w:rPr>
          <w:rFonts w:cs="Arial"/>
          <w:b w:val="0"/>
          <w:bCs/>
          <w:szCs w:val="24"/>
          <w:lang w:val="en-US"/>
        </w:rPr>
        <w:t xml:space="preserve">ealth, and </w:t>
      </w:r>
      <w:r w:rsidRPr="002D47FB">
        <w:rPr>
          <w:rFonts w:cs="Arial"/>
          <w:b w:val="0"/>
          <w:bCs/>
          <w:szCs w:val="24"/>
          <w:lang w:val="en-US"/>
        </w:rPr>
        <w:t>Alex Hicks as the strategic network manager</w:t>
      </w:r>
      <w:r>
        <w:rPr>
          <w:rFonts w:cs="Arial"/>
          <w:b w:val="0"/>
          <w:bCs/>
          <w:szCs w:val="24"/>
          <w:lang w:val="en-US"/>
        </w:rPr>
        <w:t xml:space="preserve">, who will take forward </w:t>
      </w:r>
      <w:r w:rsidRPr="00A753C2">
        <w:rPr>
          <w:rFonts w:cs="Arial"/>
          <w:b w:val="0"/>
          <w:bCs/>
          <w:szCs w:val="24"/>
        </w:rPr>
        <w:t xml:space="preserve">the Women’s Health Plan, beginning with </w:t>
      </w:r>
      <w:r w:rsidRPr="00A753C2">
        <w:rPr>
          <w:rFonts w:cs="Arial"/>
          <w:b w:val="0"/>
          <w:bCs/>
          <w:szCs w:val="24"/>
          <w:lang w:val="en-US"/>
        </w:rPr>
        <w:t xml:space="preserve">the short-term actions set out in the discovery report. </w:t>
      </w:r>
    </w:p>
    <w:p w14:paraId="4762DDFD" w14:textId="77777777" w:rsidR="00573319" w:rsidRDefault="00573319" w:rsidP="00573319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</w:p>
    <w:p w14:paraId="36EAFBE4" w14:textId="77777777" w:rsidR="00573319" w:rsidRPr="00A753C2" w:rsidRDefault="00573319" w:rsidP="00573319">
      <w:pPr>
        <w:pStyle w:val="BodyText"/>
        <w:jc w:val="left"/>
        <w:rPr>
          <w:rFonts w:cs="Arial"/>
          <w:b w:val="0"/>
          <w:bCs/>
          <w:szCs w:val="24"/>
          <w:lang w:val="en-US"/>
        </w:rPr>
      </w:pPr>
      <w:r w:rsidRPr="00A753C2">
        <w:rPr>
          <w:rFonts w:eastAsia="Calibri" w:cs="Arial"/>
          <w:b w:val="0"/>
          <w:bCs/>
          <w:szCs w:val="24"/>
        </w:rPr>
        <w:t xml:space="preserve">I have previously committed to the </w:t>
      </w:r>
      <w:r>
        <w:rPr>
          <w:rFonts w:eastAsia="Calibri" w:cs="Arial"/>
          <w:b w:val="0"/>
          <w:bCs/>
          <w:szCs w:val="24"/>
        </w:rPr>
        <w:t>p</w:t>
      </w:r>
      <w:r w:rsidRPr="00A753C2">
        <w:rPr>
          <w:rFonts w:eastAsia="Calibri" w:cs="Arial"/>
          <w:b w:val="0"/>
          <w:bCs/>
          <w:szCs w:val="24"/>
        </w:rPr>
        <w:t>lan being built on the voices of women and girls, and whil</w:t>
      </w:r>
      <w:r>
        <w:rPr>
          <w:rFonts w:eastAsia="Calibri" w:cs="Arial"/>
          <w:b w:val="0"/>
          <w:bCs/>
          <w:szCs w:val="24"/>
        </w:rPr>
        <w:t>e</w:t>
      </w:r>
      <w:r w:rsidRPr="00A753C2">
        <w:rPr>
          <w:rFonts w:eastAsia="Calibri" w:cs="Arial"/>
          <w:b w:val="0"/>
          <w:bCs/>
          <w:szCs w:val="24"/>
        </w:rPr>
        <w:t xml:space="preserve"> this approach takes time, I expect consultation to take place on these immediate actions over the summer, with a view to publishing </w:t>
      </w:r>
      <w:r>
        <w:rPr>
          <w:rFonts w:eastAsia="Calibri" w:cs="Arial"/>
          <w:b w:val="0"/>
          <w:bCs/>
          <w:szCs w:val="24"/>
        </w:rPr>
        <w:t xml:space="preserve">the plan </w:t>
      </w:r>
      <w:r w:rsidRPr="00A753C2">
        <w:rPr>
          <w:rFonts w:eastAsia="Calibri" w:cs="Arial"/>
          <w:b w:val="0"/>
          <w:bCs/>
          <w:szCs w:val="24"/>
        </w:rPr>
        <w:t xml:space="preserve">by end </w:t>
      </w:r>
      <w:r>
        <w:rPr>
          <w:rFonts w:eastAsia="Calibri" w:cs="Arial"/>
          <w:b w:val="0"/>
          <w:bCs/>
          <w:szCs w:val="24"/>
        </w:rPr>
        <w:t>of 2024</w:t>
      </w:r>
      <w:r w:rsidRPr="00A753C2">
        <w:rPr>
          <w:rFonts w:eastAsia="Calibri" w:cs="Arial"/>
          <w:b w:val="0"/>
          <w:bCs/>
          <w:szCs w:val="24"/>
        </w:rPr>
        <w:t>.</w:t>
      </w:r>
      <w:r w:rsidRPr="00A753C2">
        <w:rPr>
          <w:rFonts w:eastAsia="Calibri" w:cs="Arial"/>
          <w:szCs w:val="24"/>
        </w:rPr>
        <w:t xml:space="preserve"> </w:t>
      </w:r>
    </w:p>
    <w:p w14:paraId="6FCE3084" w14:textId="77777777" w:rsidR="00573319" w:rsidRPr="00A753C2" w:rsidRDefault="00573319" w:rsidP="00573319">
      <w:pPr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4283E39" w14:textId="77777777" w:rsidR="00573319" w:rsidRDefault="00573319" w:rsidP="00573319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753C2">
        <w:rPr>
          <w:rFonts w:ascii="Arial" w:eastAsia="Calibri" w:hAnsi="Arial" w:cs="Arial"/>
          <w:sz w:val="24"/>
          <w:szCs w:val="24"/>
        </w:rPr>
        <w:t>I am also set</w:t>
      </w:r>
      <w:r>
        <w:rPr>
          <w:rFonts w:ascii="Arial" w:eastAsia="Calibri" w:hAnsi="Arial" w:cs="Arial"/>
          <w:sz w:val="24"/>
          <w:szCs w:val="24"/>
        </w:rPr>
        <w:t>ting</w:t>
      </w:r>
      <w:r w:rsidRPr="00A753C2">
        <w:rPr>
          <w:rFonts w:ascii="Arial" w:eastAsia="Calibri" w:hAnsi="Arial" w:cs="Arial"/>
          <w:sz w:val="24"/>
          <w:szCs w:val="24"/>
        </w:rPr>
        <w:t xml:space="preserve"> out my approach to increasing funding for research for women’s health</w:t>
      </w:r>
      <w:r>
        <w:rPr>
          <w:rFonts w:ascii="Arial" w:eastAsia="Calibri" w:hAnsi="Arial" w:cs="Arial"/>
          <w:sz w:val="24"/>
          <w:szCs w:val="24"/>
        </w:rPr>
        <w:t xml:space="preserve">. While the current </w:t>
      </w:r>
      <w:r w:rsidRPr="00A753C2">
        <w:rPr>
          <w:rFonts w:ascii="Arial" w:eastAsia="Calibri" w:hAnsi="Arial" w:cs="Arial"/>
          <w:sz w:val="24"/>
          <w:szCs w:val="24"/>
        </w:rPr>
        <w:t xml:space="preserve">financial climate makes this difficult, I have instructed my officials to prioritise </w:t>
      </w:r>
      <w:r>
        <w:rPr>
          <w:rFonts w:ascii="Arial" w:eastAsia="Calibri" w:hAnsi="Arial" w:cs="Arial"/>
          <w:sz w:val="24"/>
          <w:szCs w:val="24"/>
        </w:rPr>
        <w:t xml:space="preserve">moving </w:t>
      </w:r>
      <w:r w:rsidRPr="00A753C2">
        <w:rPr>
          <w:rFonts w:ascii="Arial" w:eastAsia="Calibri" w:hAnsi="Arial" w:cs="Arial"/>
          <w:sz w:val="24"/>
          <w:szCs w:val="24"/>
        </w:rPr>
        <w:t>resources to</w:t>
      </w:r>
      <w:r>
        <w:rPr>
          <w:rFonts w:ascii="Arial" w:eastAsia="Calibri" w:hAnsi="Arial" w:cs="Arial"/>
          <w:sz w:val="24"/>
          <w:szCs w:val="24"/>
        </w:rPr>
        <w:t>wards</w:t>
      </w:r>
      <w:r w:rsidRPr="00A753C2">
        <w:rPr>
          <w:rFonts w:ascii="Arial" w:eastAsia="Calibri" w:hAnsi="Arial" w:cs="Arial"/>
          <w:sz w:val="24"/>
          <w:szCs w:val="24"/>
        </w:rPr>
        <w:t xml:space="preserve"> women’s health over the next couple of years. I have agreed the following:</w:t>
      </w:r>
    </w:p>
    <w:p w14:paraId="26E7FDBB" w14:textId="77777777" w:rsidR="00573319" w:rsidRPr="00A753C2" w:rsidRDefault="00573319" w:rsidP="00573319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CFDAD6D" w14:textId="77777777" w:rsidR="00573319" w:rsidRPr="00A753C2" w:rsidRDefault="00573319" w:rsidP="00573319">
      <w:pPr>
        <w:pStyle w:val="ListParagraph"/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753C2">
        <w:rPr>
          <w:rFonts w:ascii="Arial" w:hAnsi="Arial" w:cs="Arial"/>
          <w:b/>
          <w:bCs/>
          <w:sz w:val="24"/>
          <w:szCs w:val="24"/>
        </w:rPr>
        <w:t xml:space="preserve">Women’s health research prioritisation exercise </w:t>
      </w:r>
      <w:r w:rsidRPr="00A753C2">
        <w:rPr>
          <w:rFonts w:ascii="Arial" w:hAnsi="Arial" w:cs="Arial"/>
          <w:sz w:val="24"/>
          <w:szCs w:val="24"/>
        </w:rPr>
        <w:t>to start in April 2024. The process seeks the views of those with lived experience and health and social care professionals on the issues that matter most to them.</w:t>
      </w:r>
    </w:p>
    <w:p w14:paraId="1AF2F4CF" w14:textId="77777777" w:rsidR="00573319" w:rsidRPr="00A753C2" w:rsidRDefault="00573319" w:rsidP="00573319">
      <w:pPr>
        <w:pStyle w:val="ListParagraph"/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753C2">
        <w:rPr>
          <w:rFonts w:ascii="Arial" w:eastAsia="Calibri" w:hAnsi="Arial" w:cs="Arial"/>
          <w:b/>
          <w:bCs/>
          <w:sz w:val="24"/>
          <w:szCs w:val="24"/>
        </w:rPr>
        <w:t xml:space="preserve">A commissioned call for research focused entirely on women’s health priorities </w:t>
      </w:r>
      <w:r w:rsidRPr="00A753C2">
        <w:rPr>
          <w:rFonts w:ascii="Arial" w:eastAsia="Calibri" w:hAnsi="Arial" w:cs="Arial"/>
          <w:sz w:val="24"/>
          <w:szCs w:val="24"/>
        </w:rPr>
        <w:t>to be launched in April 2025, building on the research prioritisation exercise, committing £750,000 to women’s health projects.</w:t>
      </w:r>
    </w:p>
    <w:p w14:paraId="75A6643D" w14:textId="77777777" w:rsidR="00573319" w:rsidRPr="00A753C2" w:rsidRDefault="00573319" w:rsidP="00573319">
      <w:pPr>
        <w:pStyle w:val="ListParagraph"/>
        <w:numPr>
          <w:ilvl w:val="0"/>
          <w:numId w:val="3"/>
        </w:numPr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753C2">
        <w:rPr>
          <w:rFonts w:ascii="Arial" w:eastAsia="Calibri" w:hAnsi="Arial" w:cs="Arial"/>
          <w:b/>
          <w:bCs/>
          <w:sz w:val="24"/>
          <w:szCs w:val="24"/>
        </w:rPr>
        <w:t xml:space="preserve">Encouraging a bid from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Welsh </w:t>
      </w:r>
      <w:r w:rsidRPr="00A753C2">
        <w:rPr>
          <w:rFonts w:ascii="Arial" w:eastAsia="Calibri" w:hAnsi="Arial" w:cs="Arial"/>
          <w:b/>
          <w:bCs/>
          <w:sz w:val="24"/>
          <w:szCs w:val="24"/>
        </w:rPr>
        <w:t xml:space="preserve">universities for catalytic funding to create a Women’s Health Research Centre. </w:t>
      </w:r>
    </w:p>
    <w:p w14:paraId="0B607D76" w14:textId="77777777" w:rsidR="00573319" w:rsidRDefault="00573319" w:rsidP="00573319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FB9D0BE" w14:textId="77777777" w:rsidR="00573319" w:rsidRPr="00A753C2" w:rsidRDefault="00573319" w:rsidP="00573319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753C2">
        <w:rPr>
          <w:rFonts w:ascii="Arial" w:eastAsia="Calibri" w:hAnsi="Arial" w:cs="Arial"/>
          <w:sz w:val="24"/>
          <w:szCs w:val="24"/>
        </w:rPr>
        <w:t xml:space="preserve">In the meantime, the expectations set out in the </w:t>
      </w:r>
      <w:r>
        <w:rPr>
          <w:rFonts w:ascii="Arial" w:eastAsia="Calibri" w:hAnsi="Arial" w:cs="Arial"/>
          <w:sz w:val="24"/>
          <w:szCs w:val="24"/>
        </w:rPr>
        <w:t>q</w:t>
      </w:r>
      <w:r w:rsidRPr="00A753C2">
        <w:rPr>
          <w:rFonts w:ascii="Arial" w:eastAsia="Calibri" w:hAnsi="Arial" w:cs="Arial"/>
          <w:sz w:val="24"/>
          <w:szCs w:val="24"/>
        </w:rPr>
        <w:t xml:space="preserve">uality </w:t>
      </w:r>
      <w:r>
        <w:rPr>
          <w:rFonts w:ascii="Arial" w:eastAsia="Calibri" w:hAnsi="Arial" w:cs="Arial"/>
          <w:sz w:val="24"/>
          <w:szCs w:val="24"/>
        </w:rPr>
        <w:t>s</w:t>
      </w:r>
      <w:r w:rsidRPr="00A753C2">
        <w:rPr>
          <w:rFonts w:ascii="Arial" w:eastAsia="Calibri" w:hAnsi="Arial" w:cs="Arial"/>
          <w:sz w:val="24"/>
          <w:szCs w:val="24"/>
        </w:rPr>
        <w:t xml:space="preserve">tatement continue to guide service delivery and progress is being made </w:t>
      </w:r>
      <w:r>
        <w:rPr>
          <w:rFonts w:ascii="Arial" w:eastAsia="Calibri" w:hAnsi="Arial" w:cs="Arial"/>
          <w:sz w:val="24"/>
          <w:szCs w:val="24"/>
        </w:rPr>
        <w:t>across Wales</w:t>
      </w:r>
      <w:r w:rsidRPr="00A753C2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A</w:t>
      </w:r>
      <w:r w:rsidRPr="00A753C2">
        <w:rPr>
          <w:rFonts w:ascii="Arial" w:eastAsia="Calibri" w:hAnsi="Arial" w:cs="Arial"/>
          <w:sz w:val="24"/>
          <w:szCs w:val="24"/>
        </w:rPr>
        <w:t xml:space="preserve"> Women’s Health Hub </w:t>
      </w:r>
      <w:r>
        <w:rPr>
          <w:rFonts w:ascii="Arial" w:eastAsia="Calibri" w:hAnsi="Arial" w:cs="Arial"/>
          <w:sz w:val="24"/>
          <w:szCs w:val="24"/>
        </w:rPr>
        <w:t xml:space="preserve">has been established at the </w:t>
      </w:r>
      <w:r w:rsidRPr="00A753C2">
        <w:rPr>
          <w:rFonts w:ascii="Arial" w:eastAsia="Calibri" w:hAnsi="Arial" w:cs="Arial"/>
          <w:sz w:val="24"/>
          <w:szCs w:val="24"/>
        </w:rPr>
        <w:t>Royal Glamorgan Hospital,</w:t>
      </w:r>
      <w:r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Calibri" w:hAnsi="Arial" w:cs="Arial"/>
          <w:sz w:val="24"/>
          <w:szCs w:val="24"/>
        </w:rPr>
        <w:t>Llantristant</w:t>
      </w:r>
      <w:proofErr w:type="spellEnd"/>
      <w:r>
        <w:rPr>
          <w:rFonts w:ascii="Arial" w:eastAsia="Calibri" w:hAnsi="Arial" w:cs="Arial"/>
          <w:sz w:val="24"/>
          <w:szCs w:val="24"/>
        </w:rPr>
        <w:t>, for example, which bring together</w:t>
      </w:r>
      <w:r w:rsidRPr="00A753C2">
        <w:rPr>
          <w:rFonts w:ascii="Arial" w:eastAsia="Calibri" w:hAnsi="Arial" w:cs="Arial"/>
          <w:sz w:val="24"/>
          <w:szCs w:val="24"/>
        </w:rPr>
        <w:t xml:space="preserve"> all gynaecology services in one place. </w:t>
      </w:r>
    </w:p>
    <w:p w14:paraId="2DA7D4DB" w14:textId="77777777" w:rsidR="00EA5290" w:rsidRDefault="00EA5290" w:rsidP="00EA5290">
      <w:pPr>
        <w:pStyle w:val="BodyText"/>
        <w:jc w:val="left"/>
        <w:rPr>
          <w:lang w:val="en-US"/>
        </w:rPr>
      </w:pPr>
    </w:p>
    <w:sectPr w:rsidR="00EA5290" w:rsidSect="002F755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2A41" w14:textId="77777777" w:rsidR="002F7552" w:rsidRDefault="002F7552">
      <w:r>
        <w:separator/>
      </w:r>
    </w:p>
  </w:endnote>
  <w:endnote w:type="continuationSeparator" w:id="0">
    <w:p w14:paraId="0A7075C0" w14:textId="77777777" w:rsidR="002F7552" w:rsidRDefault="002F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D4E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7D4E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D4F0" w14:textId="085F3D7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3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A7D4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D4F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DA7D4F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9C7D" w14:textId="77777777" w:rsidR="002F7552" w:rsidRDefault="002F7552">
      <w:r>
        <w:separator/>
      </w:r>
    </w:p>
  </w:footnote>
  <w:footnote w:type="continuationSeparator" w:id="0">
    <w:p w14:paraId="0D983DCB" w14:textId="77777777" w:rsidR="002F7552" w:rsidRDefault="002F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D4F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A7D4F7" wp14:editId="2DA7D4F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A7D4F3" w14:textId="77777777" w:rsidR="00DD4B82" w:rsidRDefault="00DD4B82">
    <w:pPr>
      <w:pStyle w:val="Header"/>
    </w:pPr>
  </w:p>
  <w:p w14:paraId="2DA7D4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A52"/>
    <w:multiLevelType w:val="hybridMultilevel"/>
    <w:tmpl w:val="004C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C47522"/>
    <w:multiLevelType w:val="hybridMultilevel"/>
    <w:tmpl w:val="1924E7D6"/>
    <w:lvl w:ilvl="0" w:tplc="6B90DB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258058">
    <w:abstractNumId w:val="1"/>
  </w:num>
  <w:num w:numId="2" w16cid:durableId="1926183754">
    <w:abstractNumId w:val="2"/>
  </w:num>
  <w:num w:numId="3" w16cid:durableId="161763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D47FB"/>
    <w:rsid w:val="002F0EB9"/>
    <w:rsid w:val="002F53A9"/>
    <w:rsid w:val="002F7552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7A58"/>
    <w:rsid w:val="00412673"/>
    <w:rsid w:val="0043031D"/>
    <w:rsid w:val="0046757C"/>
    <w:rsid w:val="004A393F"/>
    <w:rsid w:val="00560F1F"/>
    <w:rsid w:val="00573319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4BB2"/>
    <w:rsid w:val="00877BD2"/>
    <w:rsid w:val="008B7927"/>
    <w:rsid w:val="008D1E0B"/>
    <w:rsid w:val="008F0CC6"/>
    <w:rsid w:val="008F789E"/>
    <w:rsid w:val="00905771"/>
    <w:rsid w:val="0093401C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5E3F"/>
    <w:rsid w:val="00C43B4A"/>
    <w:rsid w:val="00C64FA5"/>
    <w:rsid w:val="00C84A12"/>
    <w:rsid w:val="00CB2019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C1A9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D4C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A50940255</value>
    </field>
    <field name="Objective-Title">
      <value order="0">Written Statement - Update on Women's Health - 8 March 2024</value>
    </field>
    <field name="Objective-Description">
      <value order="0"/>
    </field>
    <field name="Objective-CreationStamp">
      <value order="0">2024-03-07T13:26:23Z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2024-03-07T13:56:52Z</value>
    </field>
    <field name="Objective-ModificationStamp">
      <value order="0">2024-03-07T13:56:52Z</value>
    </field>
    <field name="Objective-Owner">
      <value order="0">Hale, Janine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Women and Children's Health:1 - Save:Women's Health Policy - 2022-2026:Women's Health Plan - 2022-2033:HSS - Women's Health - Women's Health Plan - 2022-2033</value>
    </field>
    <field name="Objective-Parent">
      <value order="0">HSS - Women's Health - Women's Health Plan - 2022-2033</value>
    </field>
    <field name="Objective-State">
      <value order="0">Published</value>
    </field>
    <field name="Objective-VersionId">
      <value order="0">vA94393095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qA1725442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2024-03-08T08:40:00Z</dcterms:created>
  <dcterms:modified xsi:type="dcterms:W3CDTF">2024-03-08T08:40:00Z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A50940255</vt:lpwstr>
  </property>
  <property fmtid="{D5CDD505-2E9C-101B-9397-08002B2CF9AE}" pid="4" name="Objective-Title">
    <vt:lpwstr>Written Statement - Update on Women's Health - 8 March 2024</vt:lpwstr>
  </property>
  <property fmtid="{D5CDD505-2E9C-101B-9397-08002B2CF9AE}" pid="5" name="Objective-Comment">
    <vt:lpwstr/>
  </property>
  <property fmtid="{D5CDD505-2E9C-101B-9397-08002B2CF9AE}" pid="6" name="Objective-CreationStamp">
    <vt:filetime>2024-03-07T13:26:23Z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2024-03-07T13:56:52Z</vt:filetime>
  </property>
  <property fmtid="{D5CDD505-2E9C-101B-9397-08002B2CF9AE}" pid="10" name="Objective-ModificationStamp">
    <vt:filetime>2024-03-07T13:56:52Z</vt:filetime>
  </property>
  <property fmtid="{D5CDD505-2E9C-101B-9397-08002B2CF9AE}" pid="11" name="Objective-Owner">
    <vt:lpwstr>Hale, Janine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Women and Children's Health:1 - Save:Women's Health Policy - 2022-2026:Women's Health Plan - 2022-2033:HSS - Women's Health - Women's Health Plan - 2022-2033:</vt:lpwstr>
  </property>
  <property fmtid="{D5CDD505-2E9C-101B-9397-08002B2CF9AE}" pid="13" name="Objective-Parent">
    <vt:lpwstr>HSS - Women's Health - Women's Health Plan - 2022-2033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vA94393095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2024-03-07T00:00:00Z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