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A0175" w14:textId="77777777" w:rsidR="001A39E2" w:rsidRDefault="001A39E2" w:rsidP="001A39E2">
      <w:pPr>
        <w:jc w:val="right"/>
        <w:rPr>
          <w:b/>
        </w:rPr>
      </w:pPr>
    </w:p>
    <w:p w14:paraId="0EA69D54"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7D56B99" wp14:editId="418D9DB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216B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8EE5F5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BCCF69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11D7C4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334FC05"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0E8DDE8" wp14:editId="3095F85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AE11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F33D28E" w14:textId="77777777" w:rsidTr="00B049B1">
        <w:tc>
          <w:tcPr>
            <w:tcW w:w="1383" w:type="dxa"/>
            <w:tcBorders>
              <w:top w:val="nil"/>
              <w:left w:val="nil"/>
              <w:bottom w:val="nil"/>
              <w:right w:val="nil"/>
            </w:tcBorders>
            <w:vAlign w:val="center"/>
          </w:tcPr>
          <w:p w14:paraId="62B511F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77E71B7" w14:textId="77777777" w:rsidR="00705E83" w:rsidRDefault="00705E83" w:rsidP="00C125B8">
            <w:pPr>
              <w:spacing w:before="120" w:after="120"/>
              <w:rPr>
                <w:rFonts w:ascii="Arial" w:hAnsi="Arial" w:cs="Arial"/>
                <w:b/>
                <w:bCs/>
                <w:sz w:val="24"/>
                <w:szCs w:val="24"/>
              </w:rPr>
            </w:pPr>
          </w:p>
          <w:p w14:paraId="28DD5C8A" w14:textId="77777777" w:rsidR="00EA5290" w:rsidRPr="00670227" w:rsidRDefault="006F3A4D" w:rsidP="00C125B8">
            <w:pPr>
              <w:spacing w:before="120" w:after="120"/>
              <w:rPr>
                <w:rFonts w:ascii="Arial" w:hAnsi="Arial" w:cs="Arial"/>
                <w:b/>
                <w:bCs/>
                <w:sz w:val="24"/>
                <w:szCs w:val="24"/>
              </w:rPr>
            </w:pPr>
            <w:r w:rsidRPr="006F3A4D">
              <w:rPr>
                <w:rFonts w:ascii="Arial" w:hAnsi="Arial" w:cs="Arial"/>
                <w:b/>
                <w:bCs/>
                <w:sz w:val="24"/>
                <w:szCs w:val="24"/>
              </w:rPr>
              <w:t xml:space="preserve">Welsh Government support for </w:t>
            </w:r>
            <w:r>
              <w:rPr>
                <w:rFonts w:ascii="Arial" w:hAnsi="Arial" w:cs="Arial"/>
                <w:b/>
                <w:bCs/>
                <w:sz w:val="24"/>
                <w:szCs w:val="24"/>
              </w:rPr>
              <w:t>Winter Fuel Support Scheme and Household Living C</w:t>
            </w:r>
            <w:r w:rsidRPr="006F3A4D">
              <w:rPr>
                <w:rFonts w:ascii="Arial" w:hAnsi="Arial" w:cs="Arial"/>
                <w:b/>
                <w:bCs/>
                <w:sz w:val="24"/>
                <w:szCs w:val="24"/>
              </w:rPr>
              <w:t>osts</w:t>
            </w:r>
          </w:p>
        </w:tc>
      </w:tr>
      <w:tr w:rsidR="00EA5290" w:rsidRPr="00A011A1" w14:paraId="7C12CD07" w14:textId="77777777" w:rsidTr="00B049B1">
        <w:tc>
          <w:tcPr>
            <w:tcW w:w="1383" w:type="dxa"/>
            <w:tcBorders>
              <w:top w:val="nil"/>
              <w:left w:val="nil"/>
              <w:bottom w:val="nil"/>
              <w:right w:val="nil"/>
            </w:tcBorders>
            <w:vAlign w:val="center"/>
          </w:tcPr>
          <w:p w14:paraId="122162D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5D87525" w14:textId="77777777" w:rsidR="00EA5290" w:rsidRPr="00670227" w:rsidRDefault="00850226" w:rsidP="00B049B1">
            <w:pPr>
              <w:spacing w:before="120" w:after="120"/>
              <w:rPr>
                <w:rFonts w:ascii="Arial" w:hAnsi="Arial" w:cs="Arial"/>
                <w:b/>
                <w:bCs/>
                <w:sz w:val="24"/>
                <w:szCs w:val="24"/>
              </w:rPr>
            </w:pPr>
            <w:r>
              <w:rPr>
                <w:rFonts w:ascii="Arial" w:hAnsi="Arial" w:cs="Arial"/>
                <w:b/>
                <w:bCs/>
                <w:sz w:val="24"/>
                <w:szCs w:val="24"/>
              </w:rPr>
              <w:t>16</w:t>
            </w:r>
            <w:r w:rsidR="004D50D1">
              <w:rPr>
                <w:rFonts w:ascii="Arial" w:hAnsi="Arial" w:cs="Arial"/>
                <w:b/>
                <w:bCs/>
                <w:sz w:val="24"/>
                <w:szCs w:val="24"/>
              </w:rPr>
              <w:t xml:space="preserve"> November 2021</w:t>
            </w:r>
          </w:p>
        </w:tc>
      </w:tr>
      <w:tr w:rsidR="00EA5290" w:rsidRPr="00A011A1" w14:paraId="5C59469E" w14:textId="77777777" w:rsidTr="00B049B1">
        <w:tc>
          <w:tcPr>
            <w:tcW w:w="1383" w:type="dxa"/>
            <w:tcBorders>
              <w:top w:val="nil"/>
              <w:left w:val="nil"/>
              <w:bottom w:val="nil"/>
              <w:right w:val="nil"/>
            </w:tcBorders>
            <w:vAlign w:val="center"/>
          </w:tcPr>
          <w:p w14:paraId="7850756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1B51E54" w14:textId="77777777" w:rsidR="00EA5290" w:rsidRPr="00670227" w:rsidRDefault="004D50D1" w:rsidP="001E53BF">
            <w:pPr>
              <w:spacing w:before="120" w:after="120"/>
              <w:rPr>
                <w:rFonts w:ascii="Arial" w:hAnsi="Arial" w:cs="Arial"/>
                <w:b/>
                <w:bCs/>
                <w:sz w:val="24"/>
                <w:szCs w:val="24"/>
              </w:rPr>
            </w:pPr>
            <w:r>
              <w:rPr>
                <w:rFonts w:ascii="Arial" w:hAnsi="Arial" w:cs="Arial"/>
                <w:b/>
                <w:bCs/>
                <w:sz w:val="24"/>
                <w:szCs w:val="24"/>
              </w:rPr>
              <w:t>Jane Hutt MS, Minister for Social Justice</w:t>
            </w:r>
          </w:p>
        </w:tc>
      </w:tr>
    </w:tbl>
    <w:p w14:paraId="67F70DE3" w14:textId="77777777" w:rsidR="00EA5290" w:rsidRPr="00A011A1" w:rsidRDefault="00EA5290" w:rsidP="00EA5290"/>
    <w:p w14:paraId="0BDCAC4A" w14:textId="77777777" w:rsidR="004F2FC8" w:rsidRDefault="004F2FC8" w:rsidP="004F2FC8">
      <w:pPr>
        <w:rPr>
          <w:rFonts w:ascii="Arial" w:hAnsi="Arial" w:cs="Arial"/>
          <w:sz w:val="24"/>
        </w:rPr>
      </w:pPr>
      <w:bookmarkStart w:id="0" w:name="_GoBack"/>
      <w:bookmarkEnd w:id="0"/>
      <w:r w:rsidRPr="0048060E">
        <w:rPr>
          <w:rFonts w:ascii="Arial" w:hAnsi="Arial" w:cs="Arial"/>
          <w:sz w:val="24"/>
        </w:rPr>
        <w:t>The Welsh Government has been clear, we will do all we can to support people in Wales</w:t>
      </w:r>
      <w:r>
        <w:rPr>
          <w:rFonts w:ascii="Arial" w:hAnsi="Arial" w:cs="Arial"/>
          <w:sz w:val="24"/>
        </w:rPr>
        <w:t xml:space="preserve"> with the cost-of-living crisis families are facing. That is why today I am announcing that </w:t>
      </w:r>
      <w:r w:rsidRPr="0048060E">
        <w:rPr>
          <w:rFonts w:ascii="Arial" w:hAnsi="Arial" w:cs="Arial"/>
          <w:sz w:val="24"/>
        </w:rPr>
        <w:t>£38m</w:t>
      </w:r>
      <w:r>
        <w:rPr>
          <w:rFonts w:ascii="Arial" w:hAnsi="Arial" w:cs="Arial"/>
          <w:sz w:val="24"/>
        </w:rPr>
        <w:t>illion</w:t>
      </w:r>
      <w:r w:rsidRPr="0048060E">
        <w:rPr>
          <w:rFonts w:ascii="Arial" w:hAnsi="Arial" w:cs="Arial"/>
          <w:sz w:val="24"/>
        </w:rPr>
        <w:t xml:space="preserve"> will be made avail</w:t>
      </w:r>
      <w:r>
        <w:rPr>
          <w:rFonts w:ascii="Arial" w:hAnsi="Arial" w:cs="Arial"/>
          <w:sz w:val="24"/>
        </w:rPr>
        <w:t>able to support households</w:t>
      </w:r>
      <w:r w:rsidRPr="0048060E">
        <w:rPr>
          <w:rFonts w:ascii="Arial" w:hAnsi="Arial" w:cs="Arial"/>
          <w:sz w:val="24"/>
        </w:rPr>
        <w:t xml:space="preserve"> through a Winter Fuel Support Scheme.</w:t>
      </w:r>
      <w:r>
        <w:rPr>
          <w:rFonts w:ascii="Arial" w:hAnsi="Arial" w:cs="Arial"/>
          <w:sz w:val="24"/>
        </w:rPr>
        <w:t xml:space="preserve"> A scheme that will directly support families to cover their energy costs and keep their homes warm this winter. </w:t>
      </w:r>
    </w:p>
    <w:p w14:paraId="2BCA38CC" w14:textId="77777777" w:rsidR="004F2FC8" w:rsidRDefault="004F2FC8" w:rsidP="004F2FC8">
      <w:pPr>
        <w:rPr>
          <w:rFonts w:ascii="Arial" w:hAnsi="Arial" w:cs="Arial"/>
          <w:sz w:val="24"/>
        </w:rPr>
      </w:pPr>
    </w:p>
    <w:p w14:paraId="07F1C081" w14:textId="77777777" w:rsidR="004F2FC8" w:rsidRDefault="004F2FC8" w:rsidP="004F2FC8">
      <w:pPr>
        <w:rPr>
          <w:rFonts w:ascii="Arial" w:hAnsi="Arial" w:cs="Arial"/>
          <w:sz w:val="24"/>
        </w:rPr>
      </w:pPr>
      <w:r w:rsidRPr="0048060E">
        <w:rPr>
          <w:rFonts w:ascii="Arial" w:hAnsi="Arial" w:cs="Arial"/>
          <w:sz w:val="24"/>
        </w:rPr>
        <w:t>Eligible households in receipt of working age means-tested welfare benefits, will be able to claim a one-off £100 cash payment to provide support towards paying their winter fuel bills. This payment will be available to all eligible energy customers regardless of whether they pay for their fuel on a pre-payment meter, by direct debit or by paying a bill quarterly.</w:t>
      </w:r>
    </w:p>
    <w:p w14:paraId="6072D8E6" w14:textId="77777777" w:rsidR="004F2FC8" w:rsidRPr="0048060E" w:rsidRDefault="004F2FC8" w:rsidP="004F2FC8">
      <w:pPr>
        <w:rPr>
          <w:rFonts w:ascii="Arial" w:hAnsi="Arial" w:cs="Arial"/>
          <w:sz w:val="24"/>
        </w:rPr>
      </w:pPr>
    </w:p>
    <w:p w14:paraId="30F7C6B3" w14:textId="77777777" w:rsidR="004F2FC8" w:rsidRDefault="004F2FC8" w:rsidP="004F2FC8">
      <w:pPr>
        <w:rPr>
          <w:rFonts w:ascii="Arial" w:hAnsi="Arial" w:cs="Arial"/>
          <w:sz w:val="24"/>
        </w:rPr>
      </w:pPr>
      <w:r w:rsidRPr="0048060E">
        <w:rPr>
          <w:rFonts w:ascii="Arial" w:hAnsi="Arial" w:cs="Arial"/>
          <w:sz w:val="24"/>
        </w:rPr>
        <w:lastRenderedPageBreak/>
        <w:t>Local authorities will be writing to eligible households who they are aware of, seeking basic information to support the claim along with details to enable the payment. Alternatively individuals who qualify for this support can submit a claim via their local authority from 1</w:t>
      </w:r>
      <w:r w:rsidR="00013A9E">
        <w:rPr>
          <w:rFonts w:ascii="Arial" w:hAnsi="Arial" w:cs="Arial"/>
          <w:sz w:val="24"/>
        </w:rPr>
        <w:t>3</w:t>
      </w:r>
      <w:r w:rsidRPr="0048060E">
        <w:rPr>
          <w:rFonts w:ascii="Arial" w:hAnsi="Arial" w:cs="Arial"/>
          <w:sz w:val="24"/>
        </w:rPr>
        <w:t xml:space="preserve"> December 2021 to 18 February 2022. Further details are available on the </w:t>
      </w:r>
      <w:hyperlink r:id="rId11" w:history="1">
        <w:r w:rsidRPr="006021FB">
          <w:rPr>
            <w:rStyle w:val="Hyperlink"/>
            <w:rFonts w:ascii="Arial" w:hAnsi="Arial" w:cs="Arial"/>
            <w:sz w:val="24"/>
          </w:rPr>
          <w:t>Welsh Government website.</w:t>
        </w:r>
      </w:hyperlink>
    </w:p>
    <w:p w14:paraId="2C8E7E05" w14:textId="77777777" w:rsidR="004F2FC8" w:rsidRDefault="004F2FC8" w:rsidP="004F2FC8">
      <w:pPr>
        <w:rPr>
          <w:rFonts w:ascii="Arial" w:hAnsi="Arial" w:cs="Arial"/>
          <w:sz w:val="24"/>
        </w:rPr>
      </w:pPr>
    </w:p>
    <w:p w14:paraId="71855A1C" w14:textId="77777777" w:rsidR="004F2FC8" w:rsidRPr="0006720A" w:rsidRDefault="004F2FC8" w:rsidP="004F2FC8">
      <w:pPr>
        <w:rPr>
          <w:rFonts w:ascii="Arial" w:hAnsi="Arial" w:cs="Arial"/>
          <w:sz w:val="24"/>
        </w:rPr>
      </w:pPr>
      <w:r>
        <w:rPr>
          <w:rFonts w:ascii="Arial" w:hAnsi="Arial" w:cs="Arial"/>
          <w:sz w:val="24"/>
        </w:rPr>
        <w:t xml:space="preserve">Separately, </w:t>
      </w:r>
      <w:r w:rsidRPr="0006720A">
        <w:rPr>
          <w:rFonts w:ascii="Arial" w:hAnsi="Arial" w:cs="Arial"/>
          <w:sz w:val="24"/>
        </w:rPr>
        <w:t xml:space="preserve">I’ve </w:t>
      </w:r>
      <w:r>
        <w:rPr>
          <w:rFonts w:ascii="Arial" w:hAnsi="Arial" w:cs="Arial"/>
          <w:sz w:val="24"/>
        </w:rPr>
        <w:t xml:space="preserve">also </w:t>
      </w:r>
      <w:r w:rsidRPr="0006720A">
        <w:rPr>
          <w:rFonts w:ascii="Arial" w:hAnsi="Arial" w:cs="Arial"/>
          <w:sz w:val="24"/>
        </w:rPr>
        <w:t xml:space="preserve">decided to provide over £1.1m to support and bolster foodbanks, community food partnerships and community hubs, supporting them to tackle food poverty, address food insecurity and provide a wider range of services to help individuals and families maximise their income. This also includes extending the successful </w:t>
      </w:r>
      <w:hyperlink r:id="rId12" w:history="1">
        <w:r w:rsidRPr="0006720A">
          <w:rPr>
            <w:rStyle w:val="Hyperlink"/>
            <w:rFonts w:ascii="Arial" w:hAnsi="Arial" w:cs="Arial"/>
            <w:sz w:val="24"/>
          </w:rPr>
          <w:t xml:space="preserve">Big </w:t>
        </w:r>
        <w:proofErr w:type="spellStart"/>
        <w:r w:rsidRPr="0006720A">
          <w:rPr>
            <w:rStyle w:val="Hyperlink"/>
            <w:rFonts w:ascii="Arial" w:hAnsi="Arial" w:cs="Arial"/>
            <w:sz w:val="24"/>
          </w:rPr>
          <w:t>Bocs</w:t>
        </w:r>
        <w:proofErr w:type="spellEnd"/>
        <w:r w:rsidRPr="0006720A">
          <w:rPr>
            <w:rStyle w:val="Hyperlink"/>
            <w:rFonts w:ascii="Arial" w:hAnsi="Arial" w:cs="Arial"/>
            <w:sz w:val="24"/>
          </w:rPr>
          <w:t xml:space="preserve"> Bwyd</w:t>
        </w:r>
      </w:hyperlink>
      <w:r w:rsidRPr="0006720A">
        <w:rPr>
          <w:rFonts w:ascii="Arial" w:hAnsi="Arial" w:cs="Arial"/>
          <w:sz w:val="24"/>
        </w:rPr>
        <w:t xml:space="preserve"> project to a further 25 schools. </w:t>
      </w:r>
    </w:p>
    <w:p w14:paraId="23DECB46" w14:textId="77777777" w:rsidR="004F2FC8" w:rsidRDefault="004F2FC8" w:rsidP="004F2FC8">
      <w:pPr>
        <w:rPr>
          <w:rFonts w:ascii="Arial" w:hAnsi="Arial" w:cs="Arial"/>
          <w:sz w:val="24"/>
        </w:rPr>
      </w:pPr>
    </w:p>
    <w:p w14:paraId="352913DF" w14:textId="77777777" w:rsidR="004F2FC8" w:rsidRDefault="004F2FC8" w:rsidP="004F2FC8">
      <w:pPr>
        <w:rPr>
          <w:rFonts w:ascii="Arial" w:hAnsi="Arial" w:cs="Arial"/>
          <w:sz w:val="24"/>
        </w:rPr>
      </w:pPr>
      <w:r>
        <w:rPr>
          <w:rFonts w:ascii="Arial" w:hAnsi="Arial" w:cs="Arial"/>
          <w:sz w:val="24"/>
        </w:rPr>
        <w:t>W</w:t>
      </w:r>
      <w:r w:rsidRPr="0006720A">
        <w:rPr>
          <w:rFonts w:ascii="Arial" w:hAnsi="Arial" w:cs="Arial"/>
          <w:sz w:val="24"/>
        </w:rPr>
        <w:t>e know that the immediate pressures on household incomes will force struggling families to look for credit at whatever cost, in order to try to balance household budgets. I am are therefore assigning monies to raise awareness of affordable credit, helping to mitigate the significant risk that people with a poor credit history, who cannot access mainstream forms of credit and are unaware of affordable providers such as credit unions will turn to high cost lenders or illegal lenders.</w:t>
      </w:r>
    </w:p>
    <w:p w14:paraId="03EC2AE1" w14:textId="77777777" w:rsidR="004F2FC8" w:rsidRDefault="004F2FC8" w:rsidP="004F2FC8">
      <w:pPr>
        <w:rPr>
          <w:rFonts w:ascii="Arial" w:hAnsi="Arial" w:cs="Arial"/>
          <w:sz w:val="24"/>
        </w:rPr>
      </w:pPr>
    </w:p>
    <w:p w14:paraId="1635BD8D" w14:textId="77777777" w:rsidR="004F2FC8" w:rsidRDefault="004F2FC8" w:rsidP="004F2FC8">
      <w:pPr>
        <w:spacing w:line="240" w:lineRule="atLeast"/>
        <w:rPr>
          <w:rFonts w:ascii="Arial" w:hAnsi="Arial" w:cs="Arial"/>
          <w:sz w:val="24"/>
          <w:szCs w:val="24"/>
        </w:rPr>
      </w:pPr>
      <w:r>
        <w:rPr>
          <w:rFonts w:ascii="Arial" w:hAnsi="Arial" w:cs="Arial"/>
          <w:sz w:val="24"/>
          <w:szCs w:val="24"/>
        </w:rPr>
        <w:t xml:space="preserve">I will also be piloting a public transport assistance scheme for asylum seekers to enable greater access to education and volunteering opportunities, and I will also utilise monies for the development of a Roma Support Group focusing on Roma parents of those with school age children, to build capacity with support offered to schools, social workers and youth workers to help build understanding and expertise in supporting Roma pupils who are some of the most disadvantaged. </w:t>
      </w:r>
    </w:p>
    <w:p w14:paraId="26B58C76" w14:textId="77777777" w:rsidR="004F2FC8" w:rsidRPr="0048060E" w:rsidRDefault="004F2FC8" w:rsidP="004F2FC8">
      <w:pPr>
        <w:rPr>
          <w:rFonts w:ascii="Arial" w:hAnsi="Arial" w:cs="Arial"/>
          <w:sz w:val="24"/>
        </w:rPr>
      </w:pPr>
    </w:p>
    <w:p w14:paraId="1DDA5439" w14:textId="77777777" w:rsidR="004F2FC8" w:rsidRDefault="004F2FC8" w:rsidP="004F2FC8">
      <w:pPr>
        <w:rPr>
          <w:rFonts w:ascii="Arial" w:hAnsi="Arial" w:cs="Arial"/>
          <w:sz w:val="24"/>
          <w:szCs w:val="24"/>
        </w:rPr>
      </w:pPr>
      <w:r>
        <w:rPr>
          <w:rFonts w:ascii="Arial" w:hAnsi="Arial" w:cs="Arial"/>
          <w:sz w:val="24"/>
          <w:szCs w:val="24"/>
        </w:rPr>
        <w:t xml:space="preserve">The above are only part of a wider £50million package aimed at </w:t>
      </w:r>
      <w:r w:rsidRPr="00850226">
        <w:rPr>
          <w:rFonts w:ascii="Arial" w:hAnsi="Arial" w:cs="Arial"/>
          <w:sz w:val="24"/>
          <w:szCs w:val="24"/>
        </w:rPr>
        <w:t>support</w:t>
      </w:r>
      <w:r>
        <w:rPr>
          <w:rFonts w:ascii="Arial" w:hAnsi="Arial" w:cs="Arial"/>
          <w:sz w:val="24"/>
          <w:szCs w:val="24"/>
        </w:rPr>
        <w:t>ing</w:t>
      </w:r>
      <w:r w:rsidRPr="00850226">
        <w:rPr>
          <w:rFonts w:ascii="Arial" w:hAnsi="Arial" w:cs="Arial"/>
          <w:sz w:val="24"/>
          <w:szCs w:val="24"/>
        </w:rPr>
        <w:t xml:space="preserve"> low income households </w:t>
      </w:r>
      <w:r>
        <w:rPr>
          <w:rFonts w:ascii="Arial" w:hAnsi="Arial" w:cs="Arial"/>
          <w:sz w:val="24"/>
          <w:szCs w:val="24"/>
        </w:rPr>
        <w:t xml:space="preserve">to </w:t>
      </w:r>
      <w:r w:rsidRPr="00850226">
        <w:rPr>
          <w:rFonts w:ascii="Arial" w:hAnsi="Arial" w:cs="Arial"/>
          <w:sz w:val="24"/>
          <w:szCs w:val="24"/>
        </w:rPr>
        <w:t>meet the immediate pressures on living costs this winter</w:t>
      </w:r>
      <w:r>
        <w:rPr>
          <w:rFonts w:ascii="Arial" w:hAnsi="Arial" w:cs="Arial"/>
          <w:sz w:val="24"/>
          <w:szCs w:val="24"/>
        </w:rPr>
        <w:t>. T</w:t>
      </w:r>
      <w:r w:rsidRPr="00A6299E">
        <w:rPr>
          <w:rFonts w:ascii="Arial" w:hAnsi="Arial" w:cs="Arial"/>
          <w:sz w:val="24"/>
          <w:szCs w:val="24"/>
        </w:rPr>
        <w:t>he Minister for Finance and Local Government has announced</w:t>
      </w:r>
      <w:r w:rsidRPr="00850226">
        <w:rPr>
          <w:rFonts w:ascii="Arial" w:hAnsi="Arial" w:cs="Arial"/>
          <w:sz w:val="24"/>
          <w:szCs w:val="24"/>
        </w:rPr>
        <w:t xml:space="preserve"> the release of over £50m from reserves</w:t>
      </w:r>
      <w:r>
        <w:rPr>
          <w:rFonts w:ascii="Arial" w:hAnsi="Arial" w:cs="Arial"/>
          <w:sz w:val="24"/>
          <w:szCs w:val="24"/>
        </w:rPr>
        <w:t xml:space="preserve">, and </w:t>
      </w:r>
      <w:r w:rsidRPr="00A2163C">
        <w:rPr>
          <w:rFonts w:ascii="Arial" w:hAnsi="Arial" w:cs="Arial"/>
          <w:sz w:val="24"/>
          <w:szCs w:val="24"/>
        </w:rPr>
        <w:t xml:space="preserve">I have </w:t>
      </w:r>
      <w:r>
        <w:rPr>
          <w:rFonts w:ascii="Arial" w:hAnsi="Arial" w:cs="Arial"/>
          <w:sz w:val="24"/>
          <w:szCs w:val="24"/>
        </w:rPr>
        <w:t>worked</w:t>
      </w:r>
      <w:r w:rsidRPr="00A2163C">
        <w:rPr>
          <w:rFonts w:ascii="Arial" w:hAnsi="Arial" w:cs="Arial"/>
          <w:sz w:val="24"/>
          <w:szCs w:val="24"/>
        </w:rPr>
        <w:t xml:space="preserve"> with ministerial colleagues to identify priorities for this funding</w:t>
      </w:r>
      <w:r>
        <w:rPr>
          <w:rFonts w:ascii="Arial" w:hAnsi="Arial" w:cs="Arial"/>
          <w:sz w:val="24"/>
          <w:szCs w:val="24"/>
        </w:rPr>
        <w:t xml:space="preserve">, </w:t>
      </w:r>
      <w:r>
        <w:rPr>
          <w:rFonts w:ascii="Arial" w:hAnsi="Arial" w:cs="Arial"/>
          <w:sz w:val="24"/>
        </w:rPr>
        <w:t xml:space="preserve">and these will be announced in due course.  </w:t>
      </w:r>
    </w:p>
    <w:p w14:paraId="5BDDE1E0" w14:textId="77777777" w:rsidR="004F2FC8" w:rsidRDefault="004F2FC8" w:rsidP="004F2FC8">
      <w:pPr>
        <w:rPr>
          <w:rFonts w:ascii="Arial" w:hAnsi="Arial" w:cs="Arial"/>
          <w:sz w:val="24"/>
        </w:rPr>
      </w:pPr>
    </w:p>
    <w:p w14:paraId="6A2F400A" w14:textId="77777777" w:rsidR="004F2FC8" w:rsidRDefault="004F2FC8" w:rsidP="004F2FC8">
      <w:pPr>
        <w:rPr>
          <w:rFonts w:ascii="Arial" w:hAnsi="Arial" w:cs="Arial"/>
          <w:sz w:val="24"/>
        </w:rPr>
      </w:pPr>
      <w:r w:rsidRPr="0048060E">
        <w:rPr>
          <w:rFonts w:ascii="Arial" w:hAnsi="Arial" w:cs="Arial"/>
          <w:sz w:val="24"/>
        </w:rPr>
        <w:t xml:space="preserve">We already </w:t>
      </w:r>
      <w:r>
        <w:rPr>
          <w:rFonts w:ascii="Arial" w:hAnsi="Arial" w:cs="Arial"/>
          <w:sz w:val="24"/>
        </w:rPr>
        <w:t>have</w:t>
      </w:r>
      <w:r w:rsidRPr="0048060E">
        <w:rPr>
          <w:rFonts w:ascii="Arial" w:hAnsi="Arial" w:cs="Arial"/>
          <w:sz w:val="24"/>
        </w:rPr>
        <w:t xml:space="preserve"> a range of measures</w:t>
      </w:r>
      <w:r>
        <w:rPr>
          <w:rFonts w:ascii="Arial" w:hAnsi="Arial" w:cs="Arial"/>
          <w:sz w:val="24"/>
        </w:rPr>
        <w:t>, f</w:t>
      </w:r>
      <w:r w:rsidRPr="0048060E">
        <w:rPr>
          <w:rFonts w:ascii="Arial" w:hAnsi="Arial" w:cs="Arial"/>
          <w:sz w:val="24"/>
        </w:rPr>
        <w:t xml:space="preserve">or example we are continuing to fund the </w:t>
      </w:r>
      <w:hyperlink r:id="rId13" w:history="1">
        <w:r w:rsidRPr="0048060E">
          <w:rPr>
            <w:rStyle w:val="Hyperlink"/>
            <w:rFonts w:ascii="Arial" w:hAnsi="Arial" w:cs="Arial"/>
            <w:sz w:val="24"/>
          </w:rPr>
          <w:t>Discretionary Assistance Fund</w:t>
        </w:r>
      </w:hyperlink>
      <w:r w:rsidRPr="0048060E">
        <w:rPr>
          <w:rFonts w:ascii="Arial" w:hAnsi="Arial" w:cs="Arial"/>
          <w:sz w:val="24"/>
        </w:rPr>
        <w:t xml:space="preserve"> Covid flexibilities over the winter, and have extended this support to Universal Credit claimants affected by the removal of the £20 uplift. We are also providing additional support for off-grid fuel clients through this fund and continue to invest in our Warm Homes Programme, as part of our tackling fuel poverty plan, published in March 2021. </w:t>
      </w:r>
    </w:p>
    <w:p w14:paraId="31B8AE87" w14:textId="77777777" w:rsidR="004F2FC8" w:rsidRDefault="004F2FC8" w:rsidP="004F2FC8">
      <w:pPr>
        <w:rPr>
          <w:rFonts w:ascii="Arial" w:hAnsi="Arial" w:cs="Arial"/>
          <w:sz w:val="24"/>
        </w:rPr>
      </w:pPr>
    </w:p>
    <w:p w14:paraId="150C444B" w14:textId="77777777" w:rsidR="004F2FC8" w:rsidRDefault="004F2FC8" w:rsidP="004F2FC8">
      <w:pPr>
        <w:rPr>
          <w:rFonts w:ascii="Arial" w:hAnsi="Arial" w:cs="Arial"/>
          <w:sz w:val="24"/>
        </w:rPr>
      </w:pPr>
      <w:r>
        <w:rPr>
          <w:rFonts w:ascii="Arial" w:hAnsi="Arial" w:cs="Arial"/>
          <w:sz w:val="24"/>
        </w:rPr>
        <w:t>We are also working hard to leave more money in the pockets of Welsh citizens through initiatives</w:t>
      </w:r>
      <w:r w:rsidRPr="001D7B44">
        <w:rPr>
          <w:rFonts w:ascii="Arial" w:hAnsi="Arial" w:cs="Arial"/>
          <w:sz w:val="24"/>
        </w:rPr>
        <w:t xml:space="preserve"> such as our Childcare Offer, ou</w:t>
      </w:r>
      <w:r>
        <w:rPr>
          <w:rFonts w:ascii="Arial" w:hAnsi="Arial" w:cs="Arial"/>
          <w:sz w:val="24"/>
        </w:rPr>
        <w:t xml:space="preserve">r Council Tax Reduction Scheme and Free Prescriptions. </w:t>
      </w:r>
    </w:p>
    <w:p w14:paraId="12A49D28" w14:textId="77777777" w:rsidR="004F2FC8" w:rsidRDefault="004F2FC8" w:rsidP="004F2FC8">
      <w:pPr>
        <w:rPr>
          <w:rFonts w:ascii="Arial" w:hAnsi="Arial" w:cs="Arial"/>
          <w:i/>
          <w:sz w:val="24"/>
          <w:szCs w:val="24"/>
        </w:rPr>
      </w:pPr>
    </w:p>
    <w:p w14:paraId="502DCBF1" w14:textId="77777777" w:rsidR="004F2FC8" w:rsidRDefault="004F2FC8" w:rsidP="004F2FC8">
      <w:pPr>
        <w:rPr>
          <w:rFonts w:ascii="Arial" w:hAnsi="Arial" w:cs="Arial"/>
          <w:sz w:val="24"/>
        </w:rPr>
      </w:pPr>
      <w:r>
        <w:rPr>
          <w:rFonts w:ascii="Arial" w:hAnsi="Arial" w:cs="Arial"/>
          <w:sz w:val="24"/>
        </w:rPr>
        <w:t xml:space="preserve">I repeatedly hear of the struggles people across Wales have been facing to meet the basic costs of living. The UK Government have failed to take meaningful action and simply refuse to grasp the stark reality of the decisions and challenges people are having to grapple with on a daily basis. In moments of greatest need, whether it is to warm people’s homes, put food on the table or pay for essentials for their children, instead of being a safety net the UK Government have stripped support away. </w:t>
      </w:r>
    </w:p>
    <w:p w14:paraId="07F5B02D" w14:textId="77777777" w:rsidR="004F2FC8" w:rsidRDefault="004F2FC8" w:rsidP="004F2FC8">
      <w:pPr>
        <w:rPr>
          <w:rFonts w:ascii="Arial" w:hAnsi="Arial" w:cs="Arial"/>
          <w:sz w:val="24"/>
        </w:rPr>
      </w:pPr>
    </w:p>
    <w:p w14:paraId="777456BB" w14:textId="77777777" w:rsidR="004F2FC8" w:rsidRPr="00BA150D" w:rsidRDefault="004F2FC8" w:rsidP="004F2FC8">
      <w:pPr>
        <w:rPr>
          <w:rFonts w:ascii="Arial" w:hAnsi="Arial" w:cs="Arial"/>
          <w:sz w:val="24"/>
        </w:rPr>
      </w:pPr>
      <w:r>
        <w:rPr>
          <w:rFonts w:ascii="Arial" w:hAnsi="Arial" w:cs="Arial"/>
          <w:sz w:val="24"/>
        </w:rPr>
        <w:lastRenderedPageBreak/>
        <w:t xml:space="preserve">The meagre funding announced as part of the consequential received from UK Government </w:t>
      </w:r>
      <w:r w:rsidRPr="00A26F4F">
        <w:rPr>
          <w:rFonts w:ascii="Arial" w:hAnsi="Arial" w:cs="Arial"/>
          <w:sz w:val="24"/>
        </w:rPr>
        <w:t>Household Living Grant</w:t>
      </w:r>
      <w:r w:rsidRPr="00A26F4F">
        <w:rPr>
          <w:sz w:val="24"/>
        </w:rPr>
        <w:t xml:space="preserve"> </w:t>
      </w:r>
      <w:r>
        <w:rPr>
          <w:rFonts w:ascii="Arial" w:hAnsi="Arial" w:cs="Arial"/>
          <w:sz w:val="24"/>
        </w:rPr>
        <w:t xml:space="preserve">announcement, </w:t>
      </w:r>
      <w:r w:rsidRPr="00CF5D1D">
        <w:rPr>
          <w:rFonts w:ascii="Arial" w:hAnsi="Arial" w:cs="Arial"/>
          <w:sz w:val="24"/>
        </w:rPr>
        <w:t xml:space="preserve">in no way make up for the money that has been lost by over 270,000 families in </w:t>
      </w:r>
      <w:r>
        <w:rPr>
          <w:rFonts w:ascii="Arial" w:hAnsi="Arial" w:cs="Arial"/>
          <w:sz w:val="24"/>
        </w:rPr>
        <w:t xml:space="preserve">Wales. The withdrawal of the £20 per week Universal Credit, of the Working Tax Credit, </w:t>
      </w:r>
      <w:r>
        <w:rPr>
          <w:rFonts w:ascii="Arial" w:hAnsi="Arial" w:cs="Arial"/>
          <w:sz w:val="24"/>
          <w:szCs w:val="24"/>
        </w:rPr>
        <w:t>of</w:t>
      </w:r>
      <w:r w:rsidRPr="005364A6">
        <w:rPr>
          <w:rFonts w:ascii="Arial" w:hAnsi="Arial" w:cs="Arial"/>
          <w:sz w:val="24"/>
          <w:szCs w:val="24"/>
        </w:rPr>
        <w:t xml:space="preserve"> furlough</w:t>
      </w:r>
      <w:r>
        <w:rPr>
          <w:rFonts w:ascii="Arial" w:hAnsi="Arial" w:cs="Arial"/>
          <w:sz w:val="24"/>
          <w:szCs w:val="24"/>
        </w:rPr>
        <w:t xml:space="preserve"> and of </w:t>
      </w:r>
      <w:r w:rsidRPr="005364A6">
        <w:rPr>
          <w:rFonts w:ascii="Arial" w:hAnsi="Arial" w:cs="Arial"/>
          <w:sz w:val="24"/>
          <w:szCs w:val="24"/>
        </w:rPr>
        <w:t>COVID support</w:t>
      </w:r>
      <w:r>
        <w:rPr>
          <w:rFonts w:ascii="Arial" w:hAnsi="Arial" w:cs="Arial"/>
          <w:sz w:val="24"/>
          <w:szCs w:val="24"/>
        </w:rPr>
        <w:t xml:space="preserve"> combined with a planned hike in </w:t>
      </w:r>
      <w:r w:rsidRPr="005364A6">
        <w:rPr>
          <w:rFonts w:ascii="Arial" w:hAnsi="Arial" w:cs="Arial"/>
          <w:sz w:val="24"/>
          <w:szCs w:val="24"/>
        </w:rPr>
        <w:t>National Insurance</w:t>
      </w:r>
      <w:r>
        <w:rPr>
          <w:rFonts w:ascii="Arial" w:hAnsi="Arial" w:cs="Arial"/>
          <w:sz w:val="24"/>
          <w:szCs w:val="24"/>
        </w:rPr>
        <w:t xml:space="preserve">, </w:t>
      </w:r>
      <w:r w:rsidRPr="005364A6">
        <w:rPr>
          <w:rFonts w:ascii="Arial" w:hAnsi="Arial" w:cs="Arial"/>
          <w:sz w:val="24"/>
          <w:szCs w:val="24"/>
        </w:rPr>
        <w:t>rising food</w:t>
      </w:r>
      <w:r>
        <w:rPr>
          <w:rFonts w:ascii="Arial" w:hAnsi="Arial" w:cs="Arial"/>
          <w:sz w:val="24"/>
          <w:szCs w:val="24"/>
        </w:rPr>
        <w:t xml:space="preserve"> costs</w:t>
      </w:r>
      <w:r w:rsidRPr="005364A6">
        <w:rPr>
          <w:rFonts w:ascii="Arial" w:hAnsi="Arial" w:cs="Arial"/>
          <w:sz w:val="24"/>
          <w:szCs w:val="24"/>
        </w:rPr>
        <w:t xml:space="preserve"> and fuel costs</w:t>
      </w:r>
      <w:r>
        <w:rPr>
          <w:rFonts w:ascii="Arial" w:hAnsi="Arial" w:cs="Arial"/>
          <w:sz w:val="24"/>
          <w:szCs w:val="24"/>
        </w:rPr>
        <w:t xml:space="preserve"> have placed us in a cost of living crisis. </w:t>
      </w:r>
    </w:p>
    <w:p w14:paraId="45304077" w14:textId="77777777" w:rsidR="004F2FC8" w:rsidRDefault="004F2FC8" w:rsidP="004F2FC8">
      <w:pPr>
        <w:rPr>
          <w:rFonts w:ascii="Arial" w:hAnsi="Arial" w:cs="Arial"/>
          <w:i/>
          <w:sz w:val="24"/>
          <w:szCs w:val="24"/>
        </w:rPr>
      </w:pPr>
    </w:p>
    <w:p w14:paraId="6725EADF" w14:textId="77777777" w:rsidR="004F2FC8" w:rsidRPr="0006720A" w:rsidRDefault="004F2FC8" w:rsidP="004F2FC8">
      <w:pPr>
        <w:rPr>
          <w:rFonts w:ascii="Arial" w:hAnsi="Arial" w:cs="Arial"/>
          <w:sz w:val="24"/>
          <w:szCs w:val="24"/>
        </w:rPr>
      </w:pPr>
      <w:r w:rsidRPr="0006720A">
        <w:rPr>
          <w:rFonts w:ascii="Arial" w:hAnsi="Arial" w:cs="Arial"/>
          <w:sz w:val="24"/>
          <w:szCs w:val="24"/>
        </w:rPr>
        <w:t>We know that people across Wales are facing unprecedented challenges, that’s why we’re committed to doing everything we can to relieve financial pressures and help households with their living costs – supporting families, businesses and communities through these unprecedented times.</w:t>
      </w:r>
    </w:p>
    <w:p w14:paraId="34B05E74" w14:textId="77777777" w:rsidR="004F2FC8" w:rsidRDefault="004F2FC8" w:rsidP="004F2FC8">
      <w:pPr>
        <w:rPr>
          <w:rFonts w:ascii="Arial" w:hAnsi="Arial" w:cs="Arial"/>
          <w:i/>
          <w:sz w:val="24"/>
          <w:szCs w:val="24"/>
        </w:rPr>
      </w:pPr>
    </w:p>
    <w:p w14:paraId="6D246221" w14:textId="77777777" w:rsidR="00AB38EC" w:rsidRDefault="00AB38EC" w:rsidP="004F2FC8">
      <w:pPr>
        <w:rPr>
          <w:rFonts w:ascii="Arial" w:hAnsi="Arial" w:cs="Arial"/>
          <w:sz w:val="24"/>
          <w:szCs w:val="24"/>
        </w:rPr>
      </w:pPr>
    </w:p>
    <w:sectPr w:rsidR="00AB38EC" w:rsidSect="001A39E2">
      <w:footerReference w:type="even" r:id="rId14"/>
      <w:footerReference w:type="default" r:id="rId15"/>
      <w:headerReference w:type="first" r:id="rId16"/>
      <w:footerReference w:type="first" r:id="rId17"/>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46F02" w14:textId="77777777" w:rsidR="000C3666" w:rsidRDefault="000C3666">
      <w:r>
        <w:separator/>
      </w:r>
    </w:p>
  </w:endnote>
  <w:endnote w:type="continuationSeparator" w:id="0">
    <w:p w14:paraId="3A2B0939" w14:textId="77777777" w:rsidR="000C3666" w:rsidRDefault="000C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ADB6F"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110339"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27A70"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5E83">
      <w:rPr>
        <w:rStyle w:val="PageNumber"/>
        <w:noProof/>
      </w:rPr>
      <w:t>2</w:t>
    </w:r>
    <w:r>
      <w:rPr>
        <w:rStyle w:val="PageNumber"/>
      </w:rPr>
      <w:fldChar w:fldCharType="end"/>
    </w:r>
  </w:p>
  <w:p w14:paraId="3A400DEE"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99399"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705E83">
      <w:rPr>
        <w:rStyle w:val="PageNumber"/>
        <w:rFonts w:ascii="Arial" w:hAnsi="Arial" w:cs="Arial"/>
        <w:noProof/>
        <w:sz w:val="24"/>
        <w:szCs w:val="24"/>
      </w:rPr>
      <w:t>1</w:t>
    </w:r>
    <w:r w:rsidRPr="005D2A41">
      <w:rPr>
        <w:rStyle w:val="PageNumber"/>
        <w:rFonts w:ascii="Arial" w:hAnsi="Arial" w:cs="Arial"/>
        <w:sz w:val="24"/>
        <w:szCs w:val="24"/>
      </w:rPr>
      <w:fldChar w:fldCharType="end"/>
    </w:r>
  </w:p>
  <w:p w14:paraId="1C1062B9" w14:textId="77777777" w:rsidR="00DD4B82" w:rsidRPr="00A845A9" w:rsidRDefault="00DD4B82" w:rsidP="004D50D1">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5B0C7" w14:textId="77777777" w:rsidR="000C3666" w:rsidRDefault="000C3666">
      <w:r>
        <w:separator/>
      </w:r>
    </w:p>
  </w:footnote>
  <w:footnote w:type="continuationSeparator" w:id="0">
    <w:p w14:paraId="2EE9B31B" w14:textId="77777777" w:rsidR="000C3666" w:rsidRDefault="000C3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02E8B" w14:textId="77777777" w:rsidR="00AE064D" w:rsidRDefault="000C5E9B">
    <w:r>
      <w:rPr>
        <w:noProof/>
        <w:lang w:eastAsia="en-GB"/>
      </w:rPr>
      <w:drawing>
        <wp:anchor distT="0" distB="0" distL="114300" distR="114300" simplePos="0" relativeHeight="251657728" behindDoc="1" locked="0" layoutInCell="1" allowOverlap="1" wp14:anchorId="461F9B22" wp14:editId="458F30A2">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A5682C2" w14:textId="77777777" w:rsidR="00DD4B82" w:rsidRDefault="00DD4B82">
    <w:pPr>
      <w:pStyle w:val="Header"/>
    </w:pPr>
  </w:p>
  <w:p w14:paraId="33E31469"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359C"/>
    <w:multiLevelType w:val="hybridMultilevel"/>
    <w:tmpl w:val="9C0A9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4C1D06"/>
    <w:multiLevelType w:val="hybridMultilevel"/>
    <w:tmpl w:val="960A9220"/>
    <w:lvl w:ilvl="0" w:tplc="BFF21A6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C3265"/>
    <w:multiLevelType w:val="hybridMultilevel"/>
    <w:tmpl w:val="B21C743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23A23AD"/>
    <w:multiLevelType w:val="hybridMultilevel"/>
    <w:tmpl w:val="A4FCE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4839C3"/>
    <w:multiLevelType w:val="hybridMultilevel"/>
    <w:tmpl w:val="5AF4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673B81"/>
    <w:multiLevelType w:val="hybridMultilevel"/>
    <w:tmpl w:val="177A1B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3380283"/>
    <w:multiLevelType w:val="hybridMultilevel"/>
    <w:tmpl w:val="FD9CF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5F4807"/>
    <w:multiLevelType w:val="hybridMultilevel"/>
    <w:tmpl w:val="CB029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0"/>
  </w:num>
  <w:num w:numId="6">
    <w:abstractNumId w:val="5"/>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020B"/>
    <w:rsid w:val="00013A9E"/>
    <w:rsid w:val="00013B23"/>
    <w:rsid w:val="00023B69"/>
    <w:rsid w:val="0003215D"/>
    <w:rsid w:val="000516D9"/>
    <w:rsid w:val="00056994"/>
    <w:rsid w:val="0006720A"/>
    <w:rsid w:val="0006774B"/>
    <w:rsid w:val="00082B81"/>
    <w:rsid w:val="00090C3D"/>
    <w:rsid w:val="00094BB9"/>
    <w:rsid w:val="00097118"/>
    <w:rsid w:val="000C19FC"/>
    <w:rsid w:val="000C3666"/>
    <w:rsid w:val="000C3A52"/>
    <w:rsid w:val="000C53DB"/>
    <w:rsid w:val="000C5E9B"/>
    <w:rsid w:val="00115B1B"/>
    <w:rsid w:val="00115CB1"/>
    <w:rsid w:val="00134918"/>
    <w:rsid w:val="0014544D"/>
    <w:rsid w:val="001460B1"/>
    <w:rsid w:val="0017102C"/>
    <w:rsid w:val="0017192E"/>
    <w:rsid w:val="00175F81"/>
    <w:rsid w:val="001A39E2"/>
    <w:rsid w:val="001A6AF1"/>
    <w:rsid w:val="001B027C"/>
    <w:rsid w:val="001B1C50"/>
    <w:rsid w:val="001B288D"/>
    <w:rsid w:val="001C532F"/>
    <w:rsid w:val="001D7B44"/>
    <w:rsid w:val="001E53BF"/>
    <w:rsid w:val="00205299"/>
    <w:rsid w:val="00205B9E"/>
    <w:rsid w:val="00214B25"/>
    <w:rsid w:val="00223E62"/>
    <w:rsid w:val="00244DD8"/>
    <w:rsid w:val="00274F08"/>
    <w:rsid w:val="002A5310"/>
    <w:rsid w:val="002A6A98"/>
    <w:rsid w:val="002C0842"/>
    <w:rsid w:val="002C57B6"/>
    <w:rsid w:val="002F0EB9"/>
    <w:rsid w:val="002F53A9"/>
    <w:rsid w:val="002F5DD8"/>
    <w:rsid w:val="002F6BB3"/>
    <w:rsid w:val="003105C9"/>
    <w:rsid w:val="00314E36"/>
    <w:rsid w:val="003220C1"/>
    <w:rsid w:val="00333BD8"/>
    <w:rsid w:val="003417FD"/>
    <w:rsid w:val="00356D7B"/>
    <w:rsid w:val="00357893"/>
    <w:rsid w:val="003670C1"/>
    <w:rsid w:val="00370471"/>
    <w:rsid w:val="003A1431"/>
    <w:rsid w:val="003B1503"/>
    <w:rsid w:val="003B1DF0"/>
    <w:rsid w:val="003B3D64"/>
    <w:rsid w:val="003C360A"/>
    <w:rsid w:val="003C5133"/>
    <w:rsid w:val="003E310D"/>
    <w:rsid w:val="003E40AF"/>
    <w:rsid w:val="00406D34"/>
    <w:rsid w:val="00412673"/>
    <w:rsid w:val="0043031D"/>
    <w:rsid w:val="0046757C"/>
    <w:rsid w:val="0048060E"/>
    <w:rsid w:val="0049145B"/>
    <w:rsid w:val="004B1EBE"/>
    <w:rsid w:val="004D50D1"/>
    <w:rsid w:val="004D7EF5"/>
    <w:rsid w:val="004F2687"/>
    <w:rsid w:val="004F2FC8"/>
    <w:rsid w:val="0050081A"/>
    <w:rsid w:val="00536463"/>
    <w:rsid w:val="00560F1F"/>
    <w:rsid w:val="00562E41"/>
    <w:rsid w:val="00574BB3"/>
    <w:rsid w:val="005A22E2"/>
    <w:rsid w:val="005B030B"/>
    <w:rsid w:val="005B702F"/>
    <w:rsid w:val="005C38EC"/>
    <w:rsid w:val="005D2A41"/>
    <w:rsid w:val="005D7663"/>
    <w:rsid w:val="005F1659"/>
    <w:rsid w:val="00603548"/>
    <w:rsid w:val="00632FCF"/>
    <w:rsid w:val="00644ABD"/>
    <w:rsid w:val="00654C0A"/>
    <w:rsid w:val="006633C7"/>
    <w:rsid w:val="00663F04"/>
    <w:rsid w:val="00667292"/>
    <w:rsid w:val="00670227"/>
    <w:rsid w:val="006814BD"/>
    <w:rsid w:val="0069133F"/>
    <w:rsid w:val="006A0F78"/>
    <w:rsid w:val="006A6FCB"/>
    <w:rsid w:val="006B340E"/>
    <w:rsid w:val="006B461D"/>
    <w:rsid w:val="006C6E47"/>
    <w:rsid w:val="006E0A2C"/>
    <w:rsid w:val="006F3A4D"/>
    <w:rsid w:val="00701250"/>
    <w:rsid w:val="00703993"/>
    <w:rsid w:val="00704150"/>
    <w:rsid w:val="00705E83"/>
    <w:rsid w:val="0073380E"/>
    <w:rsid w:val="00735B94"/>
    <w:rsid w:val="00743567"/>
    <w:rsid w:val="00743B79"/>
    <w:rsid w:val="007465C3"/>
    <w:rsid w:val="007523BC"/>
    <w:rsid w:val="00752C48"/>
    <w:rsid w:val="00760E84"/>
    <w:rsid w:val="00766455"/>
    <w:rsid w:val="00776A53"/>
    <w:rsid w:val="007805AC"/>
    <w:rsid w:val="007A05FB"/>
    <w:rsid w:val="007B5260"/>
    <w:rsid w:val="007C24E7"/>
    <w:rsid w:val="007D1402"/>
    <w:rsid w:val="007F5E64"/>
    <w:rsid w:val="00800FA0"/>
    <w:rsid w:val="00812370"/>
    <w:rsid w:val="008224A6"/>
    <w:rsid w:val="0082411A"/>
    <w:rsid w:val="00840B26"/>
    <w:rsid w:val="00841628"/>
    <w:rsid w:val="00846160"/>
    <w:rsid w:val="00850226"/>
    <w:rsid w:val="00877BD2"/>
    <w:rsid w:val="00893D0D"/>
    <w:rsid w:val="0089443F"/>
    <w:rsid w:val="008B7927"/>
    <w:rsid w:val="008D1E0B"/>
    <w:rsid w:val="008D38C3"/>
    <w:rsid w:val="008D76A3"/>
    <w:rsid w:val="008F0CC6"/>
    <w:rsid w:val="008F789E"/>
    <w:rsid w:val="00905771"/>
    <w:rsid w:val="009424ED"/>
    <w:rsid w:val="00953A46"/>
    <w:rsid w:val="00967473"/>
    <w:rsid w:val="00973090"/>
    <w:rsid w:val="00995EEC"/>
    <w:rsid w:val="009A4A58"/>
    <w:rsid w:val="009B44D9"/>
    <w:rsid w:val="009C193F"/>
    <w:rsid w:val="009D26D8"/>
    <w:rsid w:val="009E4974"/>
    <w:rsid w:val="009E5A11"/>
    <w:rsid w:val="009F06C3"/>
    <w:rsid w:val="00A16184"/>
    <w:rsid w:val="00A204C9"/>
    <w:rsid w:val="00A2163C"/>
    <w:rsid w:val="00A23742"/>
    <w:rsid w:val="00A26F4F"/>
    <w:rsid w:val="00A3247B"/>
    <w:rsid w:val="00A6299E"/>
    <w:rsid w:val="00A72CF3"/>
    <w:rsid w:val="00A82A45"/>
    <w:rsid w:val="00A845A9"/>
    <w:rsid w:val="00A86958"/>
    <w:rsid w:val="00AA5651"/>
    <w:rsid w:val="00AA5848"/>
    <w:rsid w:val="00AA7750"/>
    <w:rsid w:val="00AB38EC"/>
    <w:rsid w:val="00AC1DE9"/>
    <w:rsid w:val="00AC71C4"/>
    <w:rsid w:val="00AD65F1"/>
    <w:rsid w:val="00AE064D"/>
    <w:rsid w:val="00AF056B"/>
    <w:rsid w:val="00AF4F87"/>
    <w:rsid w:val="00B049B1"/>
    <w:rsid w:val="00B15F0A"/>
    <w:rsid w:val="00B2221A"/>
    <w:rsid w:val="00B22B80"/>
    <w:rsid w:val="00B239BA"/>
    <w:rsid w:val="00B31314"/>
    <w:rsid w:val="00B468BB"/>
    <w:rsid w:val="00B5699C"/>
    <w:rsid w:val="00B640E6"/>
    <w:rsid w:val="00B75110"/>
    <w:rsid w:val="00B81F17"/>
    <w:rsid w:val="00BA0E53"/>
    <w:rsid w:val="00BA150D"/>
    <w:rsid w:val="00BB5168"/>
    <w:rsid w:val="00BD220D"/>
    <w:rsid w:val="00C125B8"/>
    <w:rsid w:val="00C43B4A"/>
    <w:rsid w:val="00C61863"/>
    <w:rsid w:val="00C64FA5"/>
    <w:rsid w:val="00C677B2"/>
    <w:rsid w:val="00C84A12"/>
    <w:rsid w:val="00C92ED7"/>
    <w:rsid w:val="00CE714A"/>
    <w:rsid w:val="00CF3DC5"/>
    <w:rsid w:val="00CF5D1D"/>
    <w:rsid w:val="00D017E2"/>
    <w:rsid w:val="00D16D97"/>
    <w:rsid w:val="00D2620D"/>
    <w:rsid w:val="00D27F42"/>
    <w:rsid w:val="00D306C7"/>
    <w:rsid w:val="00D320E8"/>
    <w:rsid w:val="00D35F42"/>
    <w:rsid w:val="00D77423"/>
    <w:rsid w:val="00D84713"/>
    <w:rsid w:val="00D87565"/>
    <w:rsid w:val="00DD4B82"/>
    <w:rsid w:val="00DF588D"/>
    <w:rsid w:val="00E1556F"/>
    <w:rsid w:val="00E27EEF"/>
    <w:rsid w:val="00E3419E"/>
    <w:rsid w:val="00E400E5"/>
    <w:rsid w:val="00E47B1A"/>
    <w:rsid w:val="00E569BC"/>
    <w:rsid w:val="00E631B1"/>
    <w:rsid w:val="00EA5290"/>
    <w:rsid w:val="00EB248F"/>
    <w:rsid w:val="00EB4544"/>
    <w:rsid w:val="00EB5F93"/>
    <w:rsid w:val="00EC0568"/>
    <w:rsid w:val="00EC31E3"/>
    <w:rsid w:val="00EE721A"/>
    <w:rsid w:val="00F0272E"/>
    <w:rsid w:val="00F05660"/>
    <w:rsid w:val="00F2294F"/>
    <w:rsid w:val="00F2438B"/>
    <w:rsid w:val="00F3520F"/>
    <w:rsid w:val="00F52599"/>
    <w:rsid w:val="00F5324F"/>
    <w:rsid w:val="00F81C33"/>
    <w:rsid w:val="00F83DF7"/>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357F83"/>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BA0E53"/>
    <w:rPr>
      <w:rFonts w:ascii="Segoe UI" w:hAnsi="Segoe UI" w:cs="Segoe UI"/>
      <w:sz w:val="18"/>
      <w:szCs w:val="18"/>
    </w:rPr>
  </w:style>
  <w:style w:type="character" w:customStyle="1" w:styleId="BalloonTextChar">
    <w:name w:val="Balloon Text Char"/>
    <w:basedOn w:val="DefaultParagraphFont"/>
    <w:link w:val="BalloonText"/>
    <w:semiHidden/>
    <w:rsid w:val="00BA0E53"/>
    <w:rPr>
      <w:rFonts w:ascii="Segoe UI" w:hAnsi="Segoe UI" w:cs="Segoe UI"/>
      <w:sz w:val="18"/>
      <w:szCs w:val="18"/>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basedOn w:val="DefaultParagraphFont"/>
    <w:link w:val="ListParagraph"/>
    <w:uiPriority w:val="34"/>
    <w:qFormat/>
    <w:locked/>
    <w:rsid w:val="00F83DF7"/>
    <w:rPr>
      <w:rFonts w:ascii="TradeGothic" w:hAnsi="TradeGothic"/>
      <w:sz w:val="22"/>
      <w:lang w:eastAsia="en-US"/>
    </w:rPr>
  </w:style>
  <w:style w:type="character" w:styleId="CommentReference">
    <w:name w:val="annotation reference"/>
    <w:basedOn w:val="DefaultParagraphFont"/>
    <w:semiHidden/>
    <w:unhideWhenUsed/>
    <w:rsid w:val="00D2620D"/>
    <w:rPr>
      <w:sz w:val="16"/>
      <w:szCs w:val="16"/>
    </w:rPr>
  </w:style>
  <w:style w:type="paragraph" w:styleId="CommentText">
    <w:name w:val="annotation text"/>
    <w:basedOn w:val="Normal"/>
    <w:link w:val="CommentTextChar"/>
    <w:semiHidden/>
    <w:unhideWhenUsed/>
    <w:rsid w:val="00D2620D"/>
    <w:rPr>
      <w:sz w:val="20"/>
    </w:rPr>
  </w:style>
  <w:style w:type="character" w:customStyle="1" w:styleId="CommentTextChar">
    <w:name w:val="Comment Text Char"/>
    <w:basedOn w:val="DefaultParagraphFont"/>
    <w:link w:val="CommentText"/>
    <w:semiHidden/>
    <w:rsid w:val="00D2620D"/>
    <w:rPr>
      <w:rFonts w:ascii="TradeGothic" w:hAnsi="TradeGothic"/>
      <w:lang w:eastAsia="en-US"/>
    </w:rPr>
  </w:style>
  <w:style w:type="paragraph" w:styleId="CommentSubject">
    <w:name w:val="annotation subject"/>
    <w:basedOn w:val="CommentText"/>
    <w:next w:val="CommentText"/>
    <w:link w:val="CommentSubjectChar"/>
    <w:semiHidden/>
    <w:unhideWhenUsed/>
    <w:rsid w:val="00D2620D"/>
    <w:rPr>
      <w:b/>
      <w:bCs/>
    </w:rPr>
  </w:style>
  <w:style w:type="character" w:customStyle="1" w:styleId="CommentSubjectChar">
    <w:name w:val="Comment Subject Char"/>
    <w:basedOn w:val="CommentTextChar"/>
    <w:link w:val="CommentSubject"/>
    <w:semiHidden/>
    <w:rsid w:val="00D2620D"/>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714489">
      <w:bodyDiv w:val="1"/>
      <w:marLeft w:val="0"/>
      <w:marRight w:val="0"/>
      <w:marTop w:val="0"/>
      <w:marBottom w:val="0"/>
      <w:divBdr>
        <w:top w:val="none" w:sz="0" w:space="0" w:color="auto"/>
        <w:left w:val="none" w:sz="0" w:space="0" w:color="auto"/>
        <w:bottom w:val="none" w:sz="0" w:space="0" w:color="auto"/>
        <w:right w:val="none" w:sz="0" w:space="0" w:color="auto"/>
      </w:divBdr>
    </w:div>
    <w:div w:id="812914357">
      <w:bodyDiv w:val="1"/>
      <w:marLeft w:val="0"/>
      <w:marRight w:val="0"/>
      <w:marTop w:val="0"/>
      <w:marBottom w:val="0"/>
      <w:divBdr>
        <w:top w:val="none" w:sz="0" w:space="0" w:color="auto"/>
        <w:left w:val="none" w:sz="0" w:space="0" w:color="auto"/>
        <w:bottom w:val="none" w:sz="0" w:space="0" w:color="auto"/>
        <w:right w:val="none" w:sz="0" w:space="0" w:color="auto"/>
      </w:divBdr>
    </w:div>
    <w:div w:id="939921115">
      <w:bodyDiv w:val="1"/>
      <w:marLeft w:val="0"/>
      <w:marRight w:val="0"/>
      <w:marTop w:val="0"/>
      <w:marBottom w:val="0"/>
      <w:divBdr>
        <w:top w:val="none" w:sz="0" w:space="0" w:color="auto"/>
        <w:left w:val="none" w:sz="0" w:space="0" w:color="auto"/>
        <w:bottom w:val="none" w:sz="0" w:space="0" w:color="auto"/>
        <w:right w:val="none" w:sz="0" w:space="0" w:color="auto"/>
      </w:divBdr>
      <w:divsChild>
        <w:div w:id="262611578">
          <w:marLeft w:val="0"/>
          <w:marRight w:val="0"/>
          <w:marTop w:val="0"/>
          <w:marBottom w:val="0"/>
          <w:divBdr>
            <w:top w:val="none" w:sz="0" w:space="0" w:color="auto"/>
            <w:left w:val="none" w:sz="0" w:space="0" w:color="auto"/>
            <w:bottom w:val="none" w:sz="0" w:space="0" w:color="auto"/>
            <w:right w:val="none" w:sz="0" w:space="0" w:color="auto"/>
          </w:divBdr>
          <w:divsChild>
            <w:div w:id="1093479227">
              <w:marLeft w:val="0"/>
              <w:marRight w:val="0"/>
              <w:marTop w:val="0"/>
              <w:marBottom w:val="0"/>
              <w:divBdr>
                <w:top w:val="none" w:sz="0" w:space="0" w:color="auto"/>
                <w:left w:val="none" w:sz="0" w:space="0" w:color="auto"/>
                <w:bottom w:val="none" w:sz="0" w:space="0" w:color="auto"/>
                <w:right w:val="none" w:sz="0" w:space="0" w:color="auto"/>
              </w:divBdr>
              <w:divsChild>
                <w:div w:id="1002775619">
                  <w:marLeft w:val="0"/>
                  <w:marRight w:val="0"/>
                  <w:marTop w:val="0"/>
                  <w:marBottom w:val="0"/>
                  <w:divBdr>
                    <w:top w:val="none" w:sz="0" w:space="0" w:color="auto"/>
                    <w:left w:val="none" w:sz="0" w:space="0" w:color="auto"/>
                    <w:bottom w:val="none" w:sz="0" w:space="0" w:color="auto"/>
                    <w:right w:val="none" w:sz="0" w:space="0" w:color="auto"/>
                  </w:divBdr>
                  <w:divsChild>
                    <w:div w:id="527766975">
                      <w:marLeft w:val="0"/>
                      <w:marRight w:val="0"/>
                      <w:marTop w:val="0"/>
                      <w:marBottom w:val="0"/>
                      <w:divBdr>
                        <w:top w:val="none" w:sz="0" w:space="0" w:color="auto"/>
                        <w:left w:val="none" w:sz="0" w:space="0" w:color="auto"/>
                        <w:bottom w:val="none" w:sz="0" w:space="0" w:color="auto"/>
                        <w:right w:val="none" w:sz="0" w:space="0" w:color="auto"/>
                      </w:divBdr>
                      <w:divsChild>
                        <w:div w:id="1759055894">
                          <w:marLeft w:val="0"/>
                          <w:marRight w:val="0"/>
                          <w:marTop w:val="0"/>
                          <w:marBottom w:val="0"/>
                          <w:divBdr>
                            <w:top w:val="none" w:sz="0" w:space="0" w:color="auto"/>
                            <w:left w:val="none" w:sz="0" w:space="0" w:color="auto"/>
                            <w:bottom w:val="none" w:sz="0" w:space="0" w:color="auto"/>
                            <w:right w:val="none" w:sz="0" w:space="0" w:color="auto"/>
                          </w:divBdr>
                          <w:divsChild>
                            <w:div w:id="188684045">
                              <w:marLeft w:val="0"/>
                              <w:marRight w:val="0"/>
                              <w:marTop w:val="0"/>
                              <w:marBottom w:val="0"/>
                              <w:divBdr>
                                <w:top w:val="none" w:sz="0" w:space="0" w:color="auto"/>
                                <w:left w:val="none" w:sz="0" w:space="0" w:color="auto"/>
                                <w:bottom w:val="none" w:sz="0" w:space="0" w:color="auto"/>
                                <w:right w:val="none" w:sz="0" w:space="0" w:color="auto"/>
                              </w:divBdr>
                              <w:divsChild>
                                <w:div w:id="54816602">
                                  <w:marLeft w:val="0"/>
                                  <w:marRight w:val="0"/>
                                  <w:marTop w:val="0"/>
                                  <w:marBottom w:val="0"/>
                                  <w:divBdr>
                                    <w:top w:val="none" w:sz="0" w:space="0" w:color="auto"/>
                                    <w:left w:val="none" w:sz="0" w:space="0" w:color="auto"/>
                                    <w:bottom w:val="none" w:sz="0" w:space="0" w:color="auto"/>
                                    <w:right w:val="none" w:sz="0" w:space="0" w:color="auto"/>
                                  </w:divBdr>
                                  <w:divsChild>
                                    <w:div w:id="581793130">
                                      <w:marLeft w:val="0"/>
                                      <w:marRight w:val="0"/>
                                      <w:marTop w:val="0"/>
                                      <w:marBottom w:val="0"/>
                                      <w:divBdr>
                                        <w:top w:val="none" w:sz="0" w:space="0" w:color="auto"/>
                                        <w:left w:val="none" w:sz="0" w:space="0" w:color="auto"/>
                                        <w:bottom w:val="none" w:sz="0" w:space="0" w:color="auto"/>
                                        <w:right w:val="none" w:sz="0" w:space="0" w:color="auto"/>
                                      </w:divBdr>
                                      <w:divsChild>
                                        <w:div w:id="266894566">
                                          <w:marLeft w:val="0"/>
                                          <w:marRight w:val="0"/>
                                          <w:marTop w:val="0"/>
                                          <w:marBottom w:val="0"/>
                                          <w:divBdr>
                                            <w:top w:val="none" w:sz="0" w:space="0" w:color="auto"/>
                                            <w:left w:val="none" w:sz="0" w:space="0" w:color="auto"/>
                                            <w:bottom w:val="none" w:sz="0" w:space="0" w:color="auto"/>
                                            <w:right w:val="none" w:sz="0" w:space="0" w:color="auto"/>
                                          </w:divBdr>
                                          <w:divsChild>
                                            <w:div w:id="483621580">
                                              <w:marLeft w:val="0"/>
                                              <w:marRight w:val="0"/>
                                              <w:marTop w:val="0"/>
                                              <w:marBottom w:val="0"/>
                                              <w:divBdr>
                                                <w:top w:val="none" w:sz="0" w:space="0" w:color="auto"/>
                                                <w:left w:val="none" w:sz="0" w:space="0" w:color="auto"/>
                                                <w:bottom w:val="none" w:sz="0" w:space="0" w:color="auto"/>
                                                <w:right w:val="none" w:sz="0" w:space="0" w:color="auto"/>
                                              </w:divBdr>
                                              <w:divsChild>
                                                <w:div w:id="2127045935">
                                                  <w:marLeft w:val="0"/>
                                                  <w:marRight w:val="0"/>
                                                  <w:marTop w:val="0"/>
                                                  <w:marBottom w:val="0"/>
                                                  <w:divBdr>
                                                    <w:top w:val="none" w:sz="0" w:space="0" w:color="auto"/>
                                                    <w:left w:val="none" w:sz="0" w:space="0" w:color="auto"/>
                                                    <w:bottom w:val="none" w:sz="0" w:space="0" w:color="auto"/>
                                                    <w:right w:val="none" w:sz="0" w:space="0" w:color="auto"/>
                                                  </w:divBdr>
                                                  <w:divsChild>
                                                    <w:div w:id="1808354643">
                                                      <w:marLeft w:val="0"/>
                                                      <w:marRight w:val="0"/>
                                                      <w:marTop w:val="0"/>
                                                      <w:marBottom w:val="0"/>
                                                      <w:divBdr>
                                                        <w:top w:val="none" w:sz="0" w:space="0" w:color="auto"/>
                                                        <w:left w:val="none" w:sz="0" w:space="0" w:color="auto"/>
                                                        <w:bottom w:val="none" w:sz="0" w:space="0" w:color="auto"/>
                                                        <w:right w:val="none" w:sz="0" w:space="0" w:color="auto"/>
                                                      </w:divBdr>
                                                      <w:divsChild>
                                                        <w:div w:id="1424842801">
                                                          <w:marLeft w:val="0"/>
                                                          <w:marRight w:val="0"/>
                                                          <w:marTop w:val="0"/>
                                                          <w:marBottom w:val="0"/>
                                                          <w:divBdr>
                                                            <w:top w:val="none" w:sz="0" w:space="0" w:color="auto"/>
                                                            <w:left w:val="none" w:sz="0" w:space="0" w:color="auto"/>
                                                            <w:bottom w:val="none" w:sz="0" w:space="0" w:color="auto"/>
                                                            <w:right w:val="none" w:sz="0" w:space="0" w:color="auto"/>
                                                          </w:divBdr>
                                                          <w:divsChild>
                                                            <w:div w:id="1172597773">
                                                              <w:marLeft w:val="0"/>
                                                              <w:marRight w:val="0"/>
                                                              <w:marTop w:val="0"/>
                                                              <w:marBottom w:val="0"/>
                                                              <w:divBdr>
                                                                <w:top w:val="none" w:sz="0" w:space="0" w:color="auto"/>
                                                                <w:left w:val="none" w:sz="0" w:space="0" w:color="auto"/>
                                                                <w:bottom w:val="none" w:sz="0" w:space="0" w:color="auto"/>
                                                                <w:right w:val="none" w:sz="0" w:space="0" w:color="auto"/>
                                                              </w:divBdr>
                                                              <w:divsChild>
                                                                <w:div w:id="250361568">
                                                                  <w:marLeft w:val="0"/>
                                                                  <w:marRight w:val="0"/>
                                                                  <w:marTop w:val="0"/>
                                                                  <w:marBottom w:val="0"/>
                                                                  <w:divBdr>
                                                                    <w:top w:val="none" w:sz="0" w:space="0" w:color="auto"/>
                                                                    <w:left w:val="none" w:sz="0" w:space="0" w:color="auto"/>
                                                                    <w:bottom w:val="none" w:sz="0" w:space="0" w:color="auto"/>
                                                                    <w:right w:val="none" w:sz="0" w:space="0" w:color="auto"/>
                                                                  </w:divBdr>
                                                                  <w:divsChild>
                                                                    <w:div w:id="1198080101">
                                                                      <w:marLeft w:val="0"/>
                                                                      <w:marRight w:val="0"/>
                                                                      <w:marTop w:val="0"/>
                                                                      <w:marBottom w:val="0"/>
                                                                      <w:divBdr>
                                                                        <w:top w:val="none" w:sz="0" w:space="0" w:color="auto"/>
                                                                        <w:left w:val="none" w:sz="0" w:space="0" w:color="auto"/>
                                                                        <w:bottom w:val="none" w:sz="0" w:space="0" w:color="auto"/>
                                                                        <w:right w:val="none" w:sz="0" w:space="0" w:color="auto"/>
                                                                      </w:divBdr>
                                                                      <w:divsChild>
                                                                        <w:div w:id="1719740300">
                                                                          <w:marLeft w:val="0"/>
                                                                          <w:marRight w:val="0"/>
                                                                          <w:marTop w:val="0"/>
                                                                          <w:marBottom w:val="0"/>
                                                                          <w:divBdr>
                                                                            <w:top w:val="none" w:sz="0" w:space="0" w:color="auto"/>
                                                                            <w:left w:val="none" w:sz="0" w:space="0" w:color="auto"/>
                                                                            <w:bottom w:val="none" w:sz="0" w:space="0" w:color="auto"/>
                                                                            <w:right w:val="none" w:sz="0" w:space="0" w:color="auto"/>
                                                                          </w:divBdr>
                                                                          <w:divsChild>
                                                                            <w:div w:id="1825973627">
                                                                              <w:marLeft w:val="0"/>
                                                                              <w:marRight w:val="0"/>
                                                                              <w:marTop w:val="0"/>
                                                                              <w:marBottom w:val="0"/>
                                                                              <w:divBdr>
                                                                                <w:top w:val="none" w:sz="0" w:space="0" w:color="auto"/>
                                                                                <w:left w:val="none" w:sz="0" w:space="0" w:color="auto"/>
                                                                                <w:bottom w:val="none" w:sz="0" w:space="0" w:color="auto"/>
                                                                                <w:right w:val="none" w:sz="0" w:space="0" w:color="auto"/>
                                                                              </w:divBdr>
                                                                              <w:divsChild>
                                                                                <w:div w:id="421415657">
                                                                                  <w:marLeft w:val="0"/>
                                                                                  <w:marRight w:val="0"/>
                                                                                  <w:marTop w:val="0"/>
                                                                                  <w:marBottom w:val="0"/>
                                                                                  <w:divBdr>
                                                                                    <w:top w:val="none" w:sz="0" w:space="0" w:color="auto"/>
                                                                                    <w:left w:val="none" w:sz="0" w:space="0" w:color="auto"/>
                                                                                    <w:bottom w:val="none" w:sz="0" w:space="0" w:color="auto"/>
                                                                                    <w:right w:val="none" w:sz="0" w:space="0" w:color="auto"/>
                                                                                  </w:divBdr>
                                                                                  <w:divsChild>
                                                                                    <w:div w:id="1651640855">
                                                                                      <w:marLeft w:val="0"/>
                                                                                      <w:marRight w:val="0"/>
                                                                                      <w:marTop w:val="0"/>
                                                                                      <w:marBottom w:val="0"/>
                                                                                      <w:divBdr>
                                                                                        <w:top w:val="none" w:sz="0" w:space="0" w:color="auto"/>
                                                                                        <w:left w:val="none" w:sz="0" w:space="0" w:color="auto"/>
                                                                                        <w:bottom w:val="none" w:sz="0" w:space="0" w:color="auto"/>
                                                                                        <w:right w:val="none" w:sz="0" w:space="0" w:color="auto"/>
                                                                                      </w:divBdr>
                                                                                      <w:divsChild>
                                                                                        <w:div w:id="1915309965">
                                                                                          <w:marLeft w:val="0"/>
                                                                                          <w:marRight w:val="0"/>
                                                                                          <w:marTop w:val="0"/>
                                                                                          <w:marBottom w:val="0"/>
                                                                                          <w:divBdr>
                                                                                            <w:top w:val="none" w:sz="0" w:space="0" w:color="auto"/>
                                                                                            <w:left w:val="none" w:sz="0" w:space="0" w:color="auto"/>
                                                                                            <w:bottom w:val="none" w:sz="0" w:space="0" w:color="auto"/>
                                                                                            <w:right w:val="none" w:sz="0" w:space="0" w:color="auto"/>
                                                                                          </w:divBdr>
                                                                                          <w:divsChild>
                                                                                            <w:div w:id="19837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710014">
      <w:bodyDiv w:val="1"/>
      <w:marLeft w:val="0"/>
      <w:marRight w:val="0"/>
      <w:marTop w:val="0"/>
      <w:marBottom w:val="0"/>
      <w:divBdr>
        <w:top w:val="none" w:sz="0" w:space="0" w:color="auto"/>
        <w:left w:val="none" w:sz="0" w:space="0" w:color="auto"/>
        <w:bottom w:val="none" w:sz="0" w:space="0" w:color="auto"/>
        <w:right w:val="none" w:sz="0" w:space="0" w:color="auto"/>
      </w:divBdr>
    </w:div>
    <w:div w:id="1667513666">
      <w:bodyDiv w:val="1"/>
      <w:marLeft w:val="0"/>
      <w:marRight w:val="0"/>
      <w:marTop w:val="0"/>
      <w:marBottom w:val="0"/>
      <w:divBdr>
        <w:top w:val="none" w:sz="0" w:space="0" w:color="auto"/>
        <w:left w:val="none" w:sz="0" w:space="0" w:color="auto"/>
        <w:bottom w:val="none" w:sz="0" w:space="0" w:color="auto"/>
        <w:right w:val="none" w:sz="0" w:space="0" w:color="auto"/>
      </w:divBdr>
    </w:div>
    <w:div w:id="1950506582">
      <w:bodyDiv w:val="1"/>
      <w:marLeft w:val="0"/>
      <w:marRight w:val="0"/>
      <w:marTop w:val="0"/>
      <w:marBottom w:val="0"/>
      <w:divBdr>
        <w:top w:val="none" w:sz="0" w:space="0" w:color="auto"/>
        <w:left w:val="none" w:sz="0" w:space="0" w:color="auto"/>
        <w:bottom w:val="none" w:sz="0" w:space="0" w:color="auto"/>
        <w:right w:val="none" w:sz="0" w:space="0" w:color="auto"/>
      </w:divBdr>
    </w:div>
    <w:div w:id="1965381517">
      <w:bodyDiv w:val="1"/>
      <w:marLeft w:val="0"/>
      <w:marRight w:val="0"/>
      <w:marTop w:val="0"/>
      <w:marBottom w:val="0"/>
      <w:divBdr>
        <w:top w:val="none" w:sz="0" w:space="0" w:color="auto"/>
        <w:left w:val="none" w:sz="0" w:space="0" w:color="auto"/>
        <w:bottom w:val="none" w:sz="0" w:space="0" w:color="auto"/>
        <w:right w:val="none" w:sz="0" w:space="0" w:color="auto"/>
      </w:divBdr>
      <w:divsChild>
        <w:div w:id="2074084442">
          <w:marLeft w:val="0"/>
          <w:marRight w:val="0"/>
          <w:marTop w:val="0"/>
          <w:marBottom w:val="0"/>
          <w:divBdr>
            <w:top w:val="none" w:sz="0" w:space="0" w:color="auto"/>
            <w:left w:val="none" w:sz="0" w:space="0" w:color="auto"/>
            <w:bottom w:val="none" w:sz="0" w:space="0" w:color="auto"/>
            <w:right w:val="none" w:sz="0" w:space="0" w:color="auto"/>
          </w:divBdr>
          <w:divsChild>
            <w:div w:id="1175877300">
              <w:marLeft w:val="0"/>
              <w:marRight w:val="0"/>
              <w:marTop w:val="0"/>
              <w:marBottom w:val="0"/>
              <w:divBdr>
                <w:top w:val="none" w:sz="0" w:space="0" w:color="auto"/>
                <w:left w:val="none" w:sz="0" w:space="0" w:color="auto"/>
                <w:bottom w:val="none" w:sz="0" w:space="0" w:color="auto"/>
                <w:right w:val="none" w:sz="0" w:space="0" w:color="auto"/>
              </w:divBdr>
              <w:divsChild>
                <w:div w:id="586227316">
                  <w:marLeft w:val="0"/>
                  <w:marRight w:val="0"/>
                  <w:marTop w:val="0"/>
                  <w:marBottom w:val="0"/>
                  <w:divBdr>
                    <w:top w:val="none" w:sz="0" w:space="0" w:color="auto"/>
                    <w:left w:val="none" w:sz="0" w:space="0" w:color="auto"/>
                    <w:bottom w:val="none" w:sz="0" w:space="0" w:color="auto"/>
                    <w:right w:val="none" w:sz="0" w:space="0" w:color="auto"/>
                  </w:divBdr>
                  <w:divsChild>
                    <w:div w:id="1355613982">
                      <w:marLeft w:val="0"/>
                      <w:marRight w:val="0"/>
                      <w:marTop w:val="0"/>
                      <w:marBottom w:val="0"/>
                      <w:divBdr>
                        <w:top w:val="none" w:sz="0" w:space="0" w:color="auto"/>
                        <w:left w:val="none" w:sz="0" w:space="0" w:color="auto"/>
                        <w:bottom w:val="none" w:sz="0" w:space="0" w:color="auto"/>
                        <w:right w:val="none" w:sz="0" w:space="0" w:color="auto"/>
                      </w:divBdr>
                      <w:divsChild>
                        <w:div w:id="1819299771">
                          <w:marLeft w:val="0"/>
                          <w:marRight w:val="0"/>
                          <w:marTop w:val="0"/>
                          <w:marBottom w:val="0"/>
                          <w:divBdr>
                            <w:top w:val="none" w:sz="0" w:space="0" w:color="auto"/>
                            <w:left w:val="none" w:sz="0" w:space="0" w:color="auto"/>
                            <w:bottom w:val="none" w:sz="0" w:space="0" w:color="auto"/>
                            <w:right w:val="none" w:sz="0" w:space="0" w:color="auto"/>
                          </w:divBdr>
                          <w:divsChild>
                            <w:div w:id="484662218">
                              <w:marLeft w:val="0"/>
                              <w:marRight w:val="0"/>
                              <w:marTop w:val="0"/>
                              <w:marBottom w:val="0"/>
                              <w:divBdr>
                                <w:top w:val="none" w:sz="0" w:space="0" w:color="auto"/>
                                <w:left w:val="none" w:sz="0" w:space="0" w:color="auto"/>
                                <w:bottom w:val="none" w:sz="0" w:space="0" w:color="auto"/>
                                <w:right w:val="none" w:sz="0" w:space="0" w:color="auto"/>
                              </w:divBdr>
                              <w:divsChild>
                                <w:div w:id="1593933643">
                                  <w:marLeft w:val="0"/>
                                  <w:marRight w:val="0"/>
                                  <w:marTop w:val="0"/>
                                  <w:marBottom w:val="0"/>
                                  <w:divBdr>
                                    <w:top w:val="none" w:sz="0" w:space="0" w:color="auto"/>
                                    <w:left w:val="none" w:sz="0" w:space="0" w:color="auto"/>
                                    <w:bottom w:val="none" w:sz="0" w:space="0" w:color="auto"/>
                                    <w:right w:val="none" w:sz="0" w:space="0" w:color="auto"/>
                                  </w:divBdr>
                                  <w:divsChild>
                                    <w:div w:id="197931728">
                                      <w:marLeft w:val="0"/>
                                      <w:marRight w:val="0"/>
                                      <w:marTop w:val="0"/>
                                      <w:marBottom w:val="0"/>
                                      <w:divBdr>
                                        <w:top w:val="none" w:sz="0" w:space="0" w:color="auto"/>
                                        <w:left w:val="none" w:sz="0" w:space="0" w:color="auto"/>
                                        <w:bottom w:val="none" w:sz="0" w:space="0" w:color="auto"/>
                                        <w:right w:val="none" w:sz="0" w:space="0" w:color="auto"/>
                                      </w:divBdr>
                                      <w:divsChild>
                                        <w:div w:id="1224834694">
                                          <w:marLeft w:val="0"/>
                                          <w:marRight w:val="0"/>
                                          <w:marTop w:val="0"/>
                                          <w:marBottom w:val="0"/>
                                          <w:divBdr>
                                            <w:top w:val="none" w:sz="0" w:space="0" w:color="auto"/>
                                            <w:left w:val="none" w:sz="0" w:space="0" w:color="auto"/>
                                            <w:bottom w:val="none" w:sz="0" w:space="0" w:color="auto"/>
                                            <w:right w:val="none" w:sz="0" w:space="0" w:color="auto"/>
                                          </w:divBdr>
                                          <w:divsChild>
                                            <w:div w:id="1774087775">
                                              <w:marLeft w:val="0"/>
                                              <w:marRight w:val="0"/>
                                              <w:marTop w:val="0"/>
                                              <w:marBottom w:val="0"/>
                                              <w:divBdr>
                                                <w:top w:val="none" w:sz="0" w:space="0" w:color="auto"/>
                                                <w:left w:val="none" w:sz="0" w:space="0" w:color="auto"/>
                                                <w:bottom w:val="none" w:sz="0" w:space="0" w:color="auto"/>
                                                <w:right w:val="none" w:sz="0" w:space="0" w:color="auto"/>
                                              </w:divBdr>
                                              <w:divsChild>
                                                <w:div w:id="167445921">
                                                  <w:marLeft w:val="0"/>
                                                  <w:marRight w:val="0"/>
                                                  <w:marTop w:val="0"/>
                                                  <w:marBottom w:val="0"/>
                                                  <w:divBdr>
                                                    <w:top w:val="none" w:sz="0" w:space="0" w:color="auto"/>
                                                    <w:left w:val="none" w:sz="0" w:space="0" w:color="auto"/>
                                                    <w:bottom w:val="none" w:sz="0" w:space="0" w:color="auto"/>
                                                    <w:right w:val="none" w:sz="0" w:space="0" w:color="auto"/>
                                                  </w:divBdr>
                                                  <w:divsChild>
                                                    <w:div w:id="54207017">
                                                      <w:marLeft w:val="0"/>
                                                      <w:marRight w:val="0"/>
                                                      <w:marTop w:val="0"/>
                                                      <w:marBottom w:val="0"/>
                                                      <w:divBdr>
                                                        <w:top w:val="none" w:sz="0" w:space="0" w:color="auto"/>
                                                        <w:left w:val="none" w:sz="0" w:space="0" w:color="auto"/>
                                                        <w:bottom w:val="none" w:sz="0" w:space="0" w:color="auto"/>
                                                        <w:right w:val="none" w:sz="0" w:space="0" w:color="auto"/>
                                                      </w:divBdr>
                                                      <w:divsChild>
                                                        <w:div w:id="427191627">
                                                          <w:marLeft w:val="0"/>
                                                          <w:marRight w:val="0"/>
                                                          <w:marTop w:val="0"/>
                                                          <w:marBottom w:val="0"/>
                                                          <w:divBdr>
                                                            <w:top w:val="none" w:sz="0" w:space="0" w:color="auto"/>
                                                            <w:left w:val="none" w:sz="0" w:space="0" w:color="auto"/>
                                                            <w:bottom w:val="none" w:sz="0" w:space="0" w:color="auto"/>
                                                            <w:right w:val="none" w:sz="0" w:space="0" w:color="auto"/>
                                                          </w:divBdr>
                                                          <w:divsChild>
                                                            <w:div w:id="588277137">
                                                              <w:marLeft w:val="0"/>
                                                              <w:marRight w:val="0"/>
                                                              <w:marTop w:val="0"/>
                                                              <w:marBottom w:val="0"/>
                                                              <w:divBdr>
                                                                <w:top w:val="none" w:sz="0" w:space="0" w:color="auto"/>
                                                                <w:left w:val="none" w:sz="0" w:space="0" w:color="auto"/>
                                                                <w:bottom w:val="none" w:sz="0" w:space="0" w:color="auto"/>
                                                                <w:right w:val="none" w:sz="0" w:space="0" w:color="auto"/>
                                                              </w:divBdr>
                                                              <w:divsChild>
                                                                <w:div w:id="259990751">
                                                                  <w:marLeft w:val="0"/>
                                                                  <w:marRight w:val="0"/>
                                                                  <w:marTop w:val="0"/>
                                                                  <w:marBottom w:val="0"/>
                                                                  <w:divBdr>
                                                                    <w:top w:val="none" w:sz="0" w:space="0" w:color="auto"/>
                                                                    <w:left w:val="none" w:sz="0" w:space="0" w:color="auto"/>
                                                                    <w:bottom w:val="none" w:sz="0" w:space="0" w:color="auto"/>
                                                                    <w:right w:val="none" w:sz="0" w:space="0" w:color="auto"/>
                                                                  </w:divBdr>
                                                                  <w:divsChild>
                                                                    <w:div w:id="235432958">
                                                                      <w:marLeft w:val="0"/>
                                                                      <w:marRight w:val="0"/>
                                                                      <w:marTop w:val="0"/>
                                                                      <w:marBottom w:val="0"/>
                                                                      <w:divBdr>
                                                                        <w:top w:val="none" w:sz="0" w:space="0" w:color="auto"/>
                                                                        <w:left w:val="none" w:sz="0" w:space="0" w:color="auto"/>
                                                                        <w:bottom w:val="none" w:sz="0" w:space="0" w:color="auto"/>
                                                                        <w:right w:val="none" w:sz="0" w:space="0" w:color="auto"/>
                                                                      </w:divBdr>
                                                                      <w:divsChild>
                                                                        <w:div w:id="371537143">
                                                                          <w:marLeft w:val="0"/>
                                                                          <w:marRight w:val="0"/>
                                                                          <w:marTop w:val="0"/>
                                                                          <w:marBottom w:val="0"/>
                                                                          <w:divBdr>
                                                                            <w:top w:val="none" w:sz="0" w:space="0" w:color="auto"/>
                                                                            <w:left w:val="none" w:sz="0" w:space="0" w:color="auto"/>
                                                                            <w:bottom w:val="none" w:sz="0" w:space="0" w:color="auto"/>
                                                                            <w:right w:val="none" w:sz="0" w:space="0" w:color="auto"/>
                                                                          </w:divBdr>
                                                                          <w:divsChild>
                                                                            <w:div w:id="754977163">
                                                                              <w:marLeft w:val="0"/>
                                                                              <w:marRight w:val="0"/>
                                                                              <w:marTop w:val="0"/>
                                                                              <w:marBottom w:val="0"/>
                                                                              <w:divBdr>
                                                                                <w:top w:val="none" w:sz="0" w:space="0" w:color="auto"/>
                                                                                <w:left w:val="none" w:sz="0" w:space="0" w:color="auto"/>
                                                                                <w:bottom w:val="none" w:sz="0" w:space="0" w:color="auto"/>
                                                                                <w:right w:val="none" w:sz="0" w:space="0" w:color="auto"/>
                                                                              </w:divBdr>
                                                                              <w:divsChild>
                                                                                <w:div w:id="808206805">
                                                                                  <w:marLeft w:val="0"/>
                                                                                  <w:marRight w:val="0"/>
                                                                                  <w:marTop w:val="0"/>
                                                                                  <w:marBottom w:val="0"/>
                                                                                  <w:divBdr>
                                                                                    <w:top w:val="none" w:sz="0" w:space="0" w:color="auto"/>
                                                                                    <w:left w:val="none" w:sz="0" w:space="0" w:color="auto"/>
                                                                                    <w:bottom w:val="none" w:sz="0" w:space="0" w:color="auto"/>
                                                                                    <w:right w:val="none" w:sz="0" w:space="0" w:color="auto"/>
                                                                                  </w:divBdr>
                                                                                  <w:divsChild>
                                                                                    <w:div w:id="146408946">
                                                                                      <w:marLeft w:val="0"/>
                                                                                      <w:marRight w:val="0"/>
                                                                                      <w:marTop w:val="0"/>
                                                                                      <w:marBottom w:val="0"/>
                                                                                      <w:divBdr>
                                                                                        <w:top w:val="none" w:sz="0" w:space="0" w:color="auto"/>
                                                                                        <w:left w:val="none" w:sz="0" w:space="0" w:color="auto"/>
                                                                                        <w:bottom w:val="none" w:sz="0" w:space="0" w:color="auto"/>
                                                                                        <w:right w:val="none" w:sz="0" w:space="0" w:color="auto"/>
                                                                                      </w:divBdr>
                                                                                      <w:divsChild>
                                                                                        <w:div w:id="190536731">
                                                                                          <w:marLeft w:val="0"/>
                                                                                          <w:marRight w:val="0"/>
                                                                                          <w:marTop w:val="0"/>
                                                                                          <w:marBottom w:val="0"/>
                                                                                          <w:divBdr>
                                                                                            <w:top w:val="none" w:sz="0" w:space="0" w:color="auto"/>
                                                                                            <w:left w:val="none" w:sz="0" w:space="0" w:color="auto"/>
                                                                                            <w:bottom w:val="none" w:sz="0" w:space="0" w:color="auto"/>
                                                                                            <w:right w:val="none" w:sz="0" w:space="0" w:color="auto"/>
                                                                                          </w:divBdr>
                                                                                          <w:divsChild>
                                                                                            <w:div w:id="20299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wales/discretionary-assistance-fund-da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v.wales/welsh-government-funding-roll-out-award-winning-food-project-valleys-school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gov.wales%2Fwinter-fuel-support-scheme&amp;data=04%7C01%7CBenjamin.Gibbs%40gov.wales%7Cb15c82837aa9404f2fa808d9a80e840f%7Ca2cc36c592804ae78887d06dab89216b%7C0%7C0%7C637725602555420895%7CUnknown%7CTWFpbGZsb3d8eyJWIjoiMC4wLjAwMDAiLCJQIjoiV2luMzIiLCJBTiI6Ik1haWwiLCJXVCI6Mn0%3D%7C3000&amp;sdata=6V75yLkl2Z08DjAURYr2CxGXzrHHuIn%2BB08stqAuQPo%3D&amp;reserved=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A37301245</value>
    </field>
    <field name="Objective-Title">
      <value order="0">English Written Statement -16 November 2021</value>
    </field>
    <field name="Objective-Description">
      <value order="0"/>
    </field>
    <field name="Objective-CreationStamp">
      <value order="0">2021-11-02T17:27:49Z</value>
    </field>
    <field name="Objective-IsApproved">
      <value order="0">false</value>
    </field>
    <field name="Objective-IsPublished">
      <value order="0">false</value>
    </field>
    <field name="Objective-DatePublished">
      <value order="0"/>
    </field>
    <field name="Objective-ModificationStamp">
      <value order="0">2021-11-15T15:34:10Z</value>
    </field>
    <field name="Objective-Owner">
      <value order="0">Williams, Shane (EPS - Prosperous Futures)</value>
    </field>
    <field name="Objective-Path">
      <value order="0">Objective Global Folder:Business File Plan:Education &amp; Public Services (EPS):Education &amp; Public Services (EPS) - Communities &amp; Tackling Poverty - Prosperous Futures Division:1 - Save:Prosperity for All:Assembly Business:Jane Hutt - Minister for Social Justice :JH - Ministerial Advice:Jane Hutt - Minister for Social Justice - Ministerial Advice - Tackling Poverty and Valleys Taskforce - 2021:MA/JH/3471/21 - £25m Household Support Fund</value>
    </field>
    <field name="Objective-Parent">
      <value order="0">MA/JH/3471/21 - £25m Household Support Fund</value>
    </field>
    <field name="Objective-State">
      <value order="0">Being Edited</value>
    </field>
    <field name="Objective-VersionId">
      <value order="0">vA73007731</value>
    </field>
    <field name="Objective-Version">
      <value order="0">29.1</value>
    </field>
    <field name="Objective-VersionNumber">
      <value order="0">31</value>
    </field>
    <field name="Objective-VersionComment">
      <value order="0"/>
    </field>
    <field name="Objective-FileNumber">
      <value order="0">qA1477962</value>
    </field>
    <field name="Objective-Classification">
      <value order="0">Official</value>
    </field>
    <field name="Objective-Caveats">
      <value order="0"/>
    </field>
  </systemFields>
  <catalogues>
    <catalogue name="Document Type Catalogue" type="type" ori="id:cA14">
      <field name="Objective-Date Acquired">
        <value order="0">2021-11-02T00:00:00Z</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A5A9CE3-51C6-4AEF-A2C5-785DED32F1A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FF86A90-4911-4E77-BF01-366A38765415}">
  <ds:schemaRefs>
    <ds:schemaRef ds:uri="http://schemas.microsoft.com/sharepoint/v3/contenttype/forms"/>
  </ds:schemaRefs>
</ds:datastoreItem>
</file>

<file path=customXml/itemProps4.xml><?xml version="1.0" encoding="utf-8"?>
<ds:datastoreItem xmlns:ds="http://schemas.openxmlformats.org/officeDocument/2006/customXml" ds:itemID="{C3C4C754-A05A-418A-A6B7-2A28D6FAC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4770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2021-11-15T16:36:00Z</dcterms:created>
  <dcterms:modified xsi:type="dcterms:W3CDTF">2021-11-15T16:36:00Z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A37301245</vt:lpwstr>
  </property>
  <property fmtid="{D5CDD505-2E9C-101B-9397-08002B2CF9AE}" pid="4" name="Objective-Title">
    <vt:lpwstr>English Written Statement -16 November 2021</vt:lpwstr>
  </property>
  <property fmtid="{D5CDD505-2E9C-101B-9397-08002B2CF9AE}" pid="5" name="Objective-Comment">
    <vt:lpwstr/>
  </property>
  <property fmtid="{D5CDD505-2E9C-101B-9397-08002B2CF9AE}" pid="6" name="Objective-CreationStamp">
    <vt:filetime>2021-11-02T17:27:49Z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2021-11-15T15:34:10Z</vt:filetime>
  </property>
  <property fmtid="{D5CDD505-2E9C-101B-9397-08002B2CF9AE}" pid="11" name="Objective-Owner">
    <vt:lpwstr>Williams, Shane (EPS - Prosperous Futures)</vt:lpwstr>
  </property>
  <property fmtid="{D5CDD505-2E9C-101B-9397-08002B2CF9AE}" pid="12" name="Objective-Path">
    <vt:lpwstr>Objective Global Folder:Business File Plan:Education &amp; Public Services (EPS):Education &amp; Public Services (EPS) - Communities &amp; Tackling Poverty - Prosperous Futures Division:1 - Save:Prosperity for All:Assembly Business:Jane Hutt - Minister for Social Jus</vt:lpwstr>
  </property>
  <property fmtid="{D5CDD505-2E9C-101B-9397-08002B2CF9AE}" pid="13" name="Objective-Parent">
    <vt:lpwstr>MA/JH/3471/21 - £25m Household Support Fund</vt:lpwstr>
  </property>
  <property fmtid="{D5CDD505-2E9C-101B-9397-08002B2CF9AE}" pid="14" name="Objective-State">
    <vt:lpwstr>Being Edited</vt:lpwstr>
  </property>
  <property fmtid="{D5CDD505-2E9C-101B-9397-08002B2CF9AE}" pid="15" name="Objective-Version">
    <vt:lpwstr>29.1</vt:lpwstr>
  </property>
  <property fmtid="{D5CDD505-2E9C-101B-9397-08002B2CF9AE}" pid="16" name="Objective-VersionNumber">
    <vt:r8>31</vt:r8>
  </property>
  <property fmtid="{D5CDD505-2E9C-101B-9397-08002B2CF9AE}" pid="17" name="Objective-VersionComment">
    <vt:lpwstr/>
  </property>
  <property fmtid="{D5CDD505-2E9C-101B-9397-08002B2CF9AE}" pid="18" name="Objective-FileNumber">
    <vt:lpwstr>qA1477962</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vA73007731</vt:lpwstr>
  </property>
  <property fmtid="{D5CDD505-2E9C-101B-9397-08002B2CF9AE}" pid="28" name="Objective-Language">
    <vt:lpwstr>English (eng)</vt:lpwstr>
  </property>
  <property fmtid="{D5CDD505-2E9C-101B-9397-08002B2CF9AE}" pid="29" name="Objective-Date Acquired">
    <vt:filetime>2021-11-02T00:00:00Z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