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8BE08" w14:textId="77777777" w:rsidR="001A39E2" w:rsidRDefault="001A39E2" w:rsidP="001A39E2">
      <w:pPr>
        <w:jc w:val="right"/>
        <w:rPr>
          <w:b/>
        </w:rPr>
      </w:pPr>
    </w:p>
    <w:p w14:paraId="154F354A"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14CF9E6A" wp14:editId="7BFD0A5E">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5"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color="red" strokeweight="1.5pt" from="3.7pt,3.1pt" to="421.3pt,3.1pt" w14:anchorId="52A2FE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w:pict>
          </mc:Fallback>
        </mc:AlternateContent>
      </w:r>
    </w:p>
    <w:p w14:paraId="1ABC1F71"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3E0EF76F"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5F373ECE"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65714ABD"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3583AB64" wp14:editId="1752DCE5">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color="red" strokeweight="1.5pt" from="3.7pt,10.1pt" to="421.3pt,10.1pt" w14:anchorId="7C919A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00201B1B" w14:textId="77777777" w:rsidTr="40EB6E2A">
        <w:tc>
          <w:tcPr>
            <w:tcW w:w="1383" w:type="dxa"/>
            <w:tcBorders>
              <w:top w:val="nil"/>
              <w:left w:val="nil"/>
              <w:bottom w:val="nil"/>
              <w:right w:val="nil"/>
            </w:tcBorders>
            <w:vAlign w:val="center"/>
          </w:tcPr>
          <w:p w14:paraId="464D0FB3" w14:textId="77777777" w:rsidR="00EA5290" w:rsidRDefault="00EA5290" w:rsidP="00B049B1">
            <w:pPr>
              <w:spacing w:before="120" w:after="120"/>
              <w:rPr>
                <w:rFonts w:ascii="Arial" w:hAnsi="Arial" w:cs="Arial"/>
                <w:b/>
                <w:bCs/>
                <w:sz w:val="24"/>
                <w:szCs w:val="24"/>
              </w:rPr>
            </w:pPr>
          </w:p>
          <w:p w14:paraId="1560141B"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21F00DA0" w14:textId="77777777" w:rsidR="00EA5290" w:rsidRPr="00670227" w:rsidRDefault="00EA5290" w:rsidP="00B049B1">
            <w:pPr>
              <w:spacing w:before="120" w:after="120"/>
              <w:rPr>
                <w:rFonts w:ascii="Arial" w:hAnsi="Arial" w:cs="Arial"/>
                <w:b/>
                <w:bCs/>
                <w:sz w:val="24"/>
                <w:szCs w:val="24"/>
              </w:rPr>
            </w:pPr>
          </w:p>
          <w:p w14:paraId="11478759" w14:textId="3E4869C3" w:rsidR="00EA5290" w:rsidRPr="00E82735" w:rsidRDefault="00E82735" w:rsidP="00B049B1">
            <w:pPr>
              <w:spacing w:before="120" w:after="120"/>
              <w:rPr>
                <w:rFonts w:ascii="Arial" w:hAnsi="Arial" w:cs="Arial"/>
                <w:b/>
                <w:bCs/>
                <w:sz w:val="24"/>
                <w:szCs w:val="24"/>
              </w:rPr>
            </w:pPr>
            <w:r w:rsidRPr="40EB6E2A">
              <w:rPr>
                <w:rFonts w:ascii="Arial" w:hAnsi="Arial" w:cs="Arial"/>
                <w:b/>
                <w:bCs/>
                <w:sz w:val="24"/>
                <w:szCs w:val="24"/>
              </w:rPr>
              <w:t>Special Adviser</w:t>
            </w:r>
            <w:r w:rsidR="015D780A" w:rsidRPr="40EB6E2A">
              <w:rPr>
                <w:rFonts w:ascii="Arial" w:hAnsi="Arial" w:cs="Arial"/>
                <w:b/>
                <w:bCs/>
                <w:sz w:val="24"/>
                <w:szCs w:val="24"/>
              </w:rPr>
              <w:t xml:space="preserve"> Annual Report 2023-24</w:t>
            </w:r>
          </w:p>
        </w:tc>
      </w:tr>
      <w:tr w:rsidR="00EA5290" w:rsidRPr="00A011A1" w14:paraId="56B6BB10" w14:textId="77777777" w:rsidTr="40EB6E2A">
        <w:tc>
          <w:tcPr>
            <w:tcW w:w="1383" w:type="dxa"/>
            <w:tcBorders>
              <w:top w:val="nil"/>
              <w:left w:val="nil"/>
              <w:bottom w:val="nil"/>
              <w:right w:val="nil"/>
            </w:tcBorders>
            <w:vAlign w:val="center"/>
          </w:tcPr>
          <w:p w14:paraId="6ABC9001"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5EED7537" w14:textId="255FFE52" w:rsidR="00EA5290" w:rsidRPr="00670227" w:rsidRDefault="748B2AD6" w:rsidP="00F667B1">
            <w:pPr>
              <w:spacing w:before="120" w:after="120"/>
              <w:rPr>
                <w:rFonts w:ascii="Arial" w:hAnsi="Arial" w:cs="Arial"/>
                <w:b/>
                <w:bCs/>
                <w:sz w:val="24"/>
                <w:szCs w:val="24"/>
              </w:rPr>
            </w:pPr>
            <w:r w:rsidRPr="40EB6E2A">
              <w:rPr>
                <w:rFonts w:ascii="Arial" w:hAnsi="Arial" w:cs="Arial"/>
                <w:b/>
                <w:bCs/>
                <w:sz w:val="24"/>
                <w:szCs w:val="24"/>
              </w:rPr>
              <w:t>03 October</w:t>
            </w:r>
            <w:r w:rsidR="006B4D6E" w:rsidRPr="40EB6E2A">
              <w:rPr>
                <w:rFonts w:ascii="Arial" w:hAnsi="Arial" w:cs="Arial"/>
                <w:b/>
                <w:bCs/>
                <w:sz w:val="24"/>
                <w:szCs w:val="24"/>
              </w:rPr>
              <w:t xml:space="preserve"> 202</w:t>
            </w:r>
            <w:r w:rsidR="007C3CAB" w:rsidRPr="40EB6E2A">
              <w:rPr>
                <w:rFonts w:ascii="Arial" w:hAnsi="Arial" w:cs="Arial"/>
                <w:b/>
                <w:bCs/>
                <w:sz w:val="24"/>
                <w:szCs w:val="24"/>
              </w:rPr>
              <w:t>4</w:t>
            </w:r>
          </w:p>
        </w:tc>
      </w:tr>
      <w:tr w:rsidR="00EA5290" w:rsidRPr="00A011A1" w14:paraId="5F73745D" w14:textId="77777777" w:rsidTr="40EB6E2A">
        <w:tc>
          <w:tcPr>
            <w:tcW w:w="1383" w:type="dxa"/>
            <w:tcBorders>
              <w:top w:val="nil"/>
              <w:left w:val="nil"/>
              <w:bottom w:val="nil"/>
              <w:right w:val="nil"/>
            </w:tcBorders>
            <w:vAlign w:val="center"/>
          </w:tcPr>
          <w:p w14:paraId="3B3326DC"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34669BCA" w14:textId="5D0D9551" w:rsidR="00EA5290" w:rsidRPr="00670227" w:rsidRDefault="007C3CAB" w:rsidP="001E53BF">
            <w:pPr>
              <w:spacing w:before="120" w:after="120"/>
              <w:rPr>
                <w:rFonts w:ascii="Arial" w:hAnsi="Arial" w:cs="Arial"/>
                <w:b/>
                <w:bCs/>
                <w:sz w:val="24"/>
                <w:szCs w:val="24"/>
              </w:rPr>
            </w:pPr>
            <w:r>
              <w:rPr>
                <w:rFonts w:ascii="Arial" w:hAnsi="Arial" w:cs="Arial"/>
                <w:b/>
                <w:bCs/>
                <w:sz w:val="24"/>
                <w:szCs w:val="24"/>
              </w:rPr>
              <w:t>Eluned Morgan</w:t>
            </w:r>
            <w:r w:rsidR="00E82735">
              <w:rPr>
                <w:rFonts w:ascii="Arial" w:hAnsi="Arial" w:cs="Arial"/>
                <w:b/>
                <w:bCs/>
                <w:sz w:val="24"/>
                <w:szCs w:val="24"/>
              </w:rPr>
              <w:t xml:space="preserve"> MS, First Minister</w:t>
            </w:r>
          </w:p>
        </w:tc>
      </w:tr>
    </w:tbl>
    <w:p w14:paraId="6B4407C6" w14:textId="77777777" w:rsidR="00EA5290" w:rsidRPr="00A011A1" w:rsidRDefault="00EA5290" w:rsidP="00EA5290"/>
    <w:p w14:paraId="2BEB17AA" w14:textId="77777777" w:rsidR="0000482F" w:rsidRDefault="0000482F" w:rsidP="0000482F">
      <w:pPr>
        <w:rPr>
          <w:rFonts w:ascii="Arial" w:hAnsi="Arial" w:cs="Arial"/>
          <w:color w:val="1F1F1F"/>
          <w:sz w:val="24"/>
          <w:szCs w:val="27"/>
          <w:lang w:eastAsia="en-GB"/>
        </w:rPr>
      </w:pPr>
      <w:r>
        <w:rPr>
          <w:rFonts w:ascii="Arial" w:hAnsi="Arial" w:cs="Arial"/>
          <w:color w:val="1F1F1F"/>
          <w:sz w:val="24"/>
          <w:szCs w:val="27"/>
          <w:lang w:eastAsia="en-GB"/>
        </w:rPr>
        <w:t xml:space="preserve">Special Advisers add a political dimension to the advice and assistance available to Ministers while reinforcing the political impartiality of the permanent Civil Service by distinguishing the source of political advice and support. </w:t>
      </w:r>
    </w:p>
    <w:p w14:paraId="74F79B6A" w14:textId="77777777" w:rsidR="0000482F" w:rsidRDefault="0000482F" w:rsidP="0000482F">
      <w:pPr>
        <w:rPr>
          <w:rFonts w:ascii="Arial" w:hAnsi="Arial" w:cs="Arial"/>
          <w:color w:val="1F1F1F"/>
          <w:sz w:val="24"/>
          <w:szCs w:val="27"/>
          <w:lang w:eastAsia="en-GB"/>
        </w:rPr>
      </w:pPr>
    </w:p>
    <w:p w14:paraId="5A12165C" w14:textId="0FE428D5" w:rsidR="0000482F" w:rsidRDefault="0000482F" w:rsidP="0000482F">
      <w:pPr>
        <w:rPr>
          <w:rFonts w:ascii="Arial" w:hAnsi="Arial" w:cs="Arial"/>
          <w:color w:val="1F1F1F"/>
          <w:sz w:val="24"/>
          <w:szCs w:val="27"/>
          <w:lang w:eastAsia="en-GB"/>
        </w:rPr>
      </w:pPr>
      <w:r>
        <w:rPr>
          <w:rFonts w:ascii="Arial" w:hAnsi="Arial" w:cs="Arial"/>
          <w:color w:val="1F1F1F"/>
          <w:sz w:val="24"/>
          <w:szCs w:val="27"/>
          <w:lang w:eastAsia="en-GB"/>
        </w:rPr>
        <w:t>They are appointed by the First Minister to help Ministers on matters where the work of Government and the work of the Government Party overlap and where it would be inappropriate for permanent civil servants to become involved</w:t>
      </w:r>
      <w:r w:rsidR="00A26B81">
        <w:rPr>
          <w:rFonts w:ascii="Arial" w:hAnsi="Arial" w:cs="Arial"/>
          <w:color w:val="1F1F1F"/>
          <w:sz w:val="24"/>
          <w:szCs w:val="27"/>
          <w:lang w:eastAsia="en-GB"/>
        </w:rPr>
        <w:t>, including appointments related to the previous Co-operation Agreement</w:t>
      </w:r>
      <w:r>
        <w:rPr>
          <w:rFonts w:ascii="Arial" w:hAnsi="Arial" w:cs="Arial"/>
          <w:color w:val="1F1F1F"/>
          <w:sz w:val="24"/>
          <w:szCs w:val="27"/>
          <w:lang w:eastAsia="en-GB"/>
        </w:rPr>
        <w:t xml:space="preserve">. </w:t>
      </w:r>
    </w:p>
    <w:p w14:paraId="57F37E0A" w14:textId="77777777" w:rsidR="00222F9A" w:rsidRDefault="00222F9A" w:rsidP="0000482F">
      <w:pPr>
        <w:rPr>
          <w:rFonts w:ascii="Arial" w:hAnsi="Arial" w:cs="Arial"/>
          <w:color w:val="1F1F1F"/>
          <w:sz w:val="24"/>
          <w:szCs w:val="27"/>
          <w:lang w:eastAsia="en-GB"/>
        </w:rPr>
      </w:pPr>
    </w:p>
    <w:p w14:paraId="673BB86B" w14:textId="6C348643" w:rsidR="0000482F" w:rsidRDefault="0000482F" w:rsidP="0000482F">
      <w:pPr>
        <w:rPr>
          <w:rFonts w:ascii="Arial" w:hAnsi="Arial" w:cs="Arial"/>
          <w:color w:val="1F1F1F"/>
          <w:sz w:val="24"/>
          <w:szCs w:val="27"/>
          <w:lang w:eastAsia="en-GB"/>
        </w:rPr>
      </w:pPr>
      <w:r>
        <w:rPr>
          <w:rFonts w:ascii="Arial" w:hAnsi="Arial" w:cs="Arial"/>
          <w:color w:val="1F1F1F"/>
          <w:sz w:val="24"/>
          <w:szCs w:val="27"/>
          <w:lang w:eastAsia="en-GB"/>
        </w:rPr>
        <w:t xml:space="preserve">There </w:t>
      </w:r>
      <w:r w:rsidRPr="00EC5DEA">
        <w:rPr>
          <w:rFonts w:ascii="Arial" w:hAnsi="Arial" w:cs="Arial"/>
          <w:color w:val="1F1F1F"/>
          <w:sz w:val="24"/>
          <w:szCs w:val="27"/>
          <w:lang w:eastAsia="en-GB"/>
        </w:rPr>
        <w:t xml:space="preserve">were </w:t>
      </w:r>
      <w:r w:rsidR="006852A7">
        <w:rPr>
          <w:rFonts w:ascii="Arial" w:hAnsi="Arial" w:cs="Arial"/>
          <w:color w:val="1F1F1F"/>
          <w:sz w:val="24"/>
          <w:szCs w:val="27"/>
          <w:lang w:eastAsia="en-GB"/>
        </w:rPr>
        <w:t>18</w:t>
      </w:r>
      <w:r w:rsidRPr="00EC5DEA">
        <w:rPr>
          <w:rFonts w:ascii="Arial" w:hAnsi="Arial" w:cs="Arial"/>
          <w:color w:val="1F1F1F"/>
          <w:sz w:val="24"/>
          <w:szCs w:val="27"/>
          <w:lang w:eastAsia="en-GB"/>
        </w:rPr>
        <w:t xml:space="preserve"> Special Advisers in post for</w:t>
      </w:r>
      <w:r w:rsidR="001D18E6" w:rsidRPr="00EC5DEA">
        <w:rPr>
          <w:rFonts w:ascii="Arial" w:hAnsi="Arial" w:cs="Arial"/>
          <w:color w:val="1F1F1F"/>
          <w:sz w:val="24"/>
          <w:szCs w:val="27"/>
          <w:lang w:eastAsia="en-GB"/>
        </w:rPr>
        <w:t xml:space="preserve"> all or part of</w:t>
      </w:r>
      <w:r w:rsidRPr="00EC5DEA">
        <w:rPr>
          <w:rFonts w:ascii="Arial" w:hAnsi="Arial" w:cs="Arial"/>
          <w:color w:val="1F1F1F"/>
          <w:sz w:val="24"/>
          <w:szCs w:val="27"/>
          <w:lang w:eastAsia="en-GB"/>
        </w:rPr>
        <w:t xml:space="preserve"> the 20</w:t>
      </w:r>
      <w:r w:rsidR="00F667B1" w:rsidRPr="00EC5DEA">
        <w:rPr>
          <w:rFonts w:ascii="Arial" w:hAnsi="Arial" w:cs="Arial"/>
          <w:color w:val="1F1F1F"/>
          <w:sz w:val="24"/>
          <w:szCs w:val="27"/>
          <w:lang w:eastAsia="en-GB"/>
        </w:rPr>
        <w:t>2</w:t>
      </w:r>
      <w:r w:rsidR="007C3CAB">
        <w:rPr>
          <w:rFonts w:ascii="Arial" w:hAnsi="Arial" w:cs="Arial"/>
          <w:color w:val="1F1F1F"/>
          <w:sz w:val="24"/>
          <w:szCs w:val="27"/>
          <w:lang w:eastAsia="en-GB"/>
        </w:rPr>
        <w:t>3</w:t>
      </w:r>
      <w:r w:rsidRPr="00EC5DEA">
        <w:rPr>
          <w:rFonts w:ascii="Arial" w:hAnsi="Arial" w:cs="Arial"/>
          <w:color w:val="1F1F1F"/>
          <w:sz w:val="24"/>
          <w:szCs w:val="27"/>
          <w:lang w:eastAsia="en-GB"/>
        </w:rPr>
        <w:t>/2</w:t>
      </w:r>
      <w:r w:rsidR="007C3CAB">
        <w:rPr>
          <w:rFonts w:ascii="Arial" w:hAnsi="Arial" w:cs="Arial"/>
          <w:color w:val="1F1F1F"/>
          <w:sz w:val="24"/>
          <w:szCs w:val="27"/>
          <w:lang w:eastAsia="en-GB"/>
        </w:rPr>
        <w:t>4</w:t>
      </w:r>
      <w:r w:rsidRPr="00EC5DEA">
        <w:rPr>
          <w:rFonts w:ascii="Arial" w:hAnsi="Arial" w:cs="Arial"/>
          <w:color w:val="1F1F1F"/>
          <w:sz w:val="24"/>
          <w:szCs w:val="27"/>
          <w:lang w:eastAsia="en-GB"/>
        </w:rPr>
        <w:t xml:space="preserve"> financial year, </w:t>
      </w:r>
      <w:r w:rsidRPr="00EC5DEA">
        <w:rPr>
          <w:rFonts w:ascii="Arial" w:hAnsi="Arial" w:cs="Arial"/>
          <w:sz w:val="24"/>
          <w:szCs w:val="24"/>
        </w:rPr>
        <w:t xml:space="preserve">equating to </w:t>
      </w:r>
      <w:r w:rsidR="008733C2">
        <w:rPr>
          <w:rFonts w:ascii="Arial" w:hAnsi="Arial" w:cs="Arial"/>
          <w:sz w:val="24"/>
          <w:szCs w:val="24"/>
        </w:rPr>
        <w:t>14</w:t>
      </w:r>
      <w:r w:rsidR="006852A7">
        <w:rPr>
          <w:rFonts w:ascii="Arial" w:hAnsi="Arial" w:cs="Arial"/>
          <w:sz w:val="24"/>
          <w:szCs w:val="24"/>
        </w:rPr>
        <w:t xml:space="preserve"> </w:t>
      </w:r>
      <w:r w:rsidRPr="00EC5DEA">
        <w:rPr>
          <w:rFonts w:ascii="Arial" w:hAnsi="Arial" w:cs="Arial"/>
          <w:sz w:val="24"/>
          <w:szCs w:val="24"/>
        </w:rPr>
        <w:t>average full-ti</w:t>
      </w:r>
      <w:r>
        <w:rPr>
          <w:rFonts w:ascii="Arial" w:hAnsi="Arial" w:cs="Arial"/>
          <w:sz w:val="24"/>
          <w:szCs w:val="24"/>
        </w:rPr>
        <w:t xml:space="preserve">me equivalents, </w:t>
      </w:r>
      <w:r>
        <w:rPr>
          <w:rFonts w:ascii="Arial" w:hAnsi="Arial" w:cs="Arial"/>
          <w:color w:val="1F1F1F"/>
          <w:sz w:val="24"/>
          <w:szCs w:val="27"/>
          <w:lang w:eastAsia="en-GB"/>
        </w:rPr>
        <w:t>as set out in the table below:</w:t>
      </w:r>
    </w:p>
    <w:p w14:paraId="5130080F" w14:textId="77777777" w:rsidR="007C3CAB" w:rsidRDefault="007C3CAB" w:rsidP="0000482F">
      <w:pPr>
        <w:rPr>
          <w:rFonts w:ascii="Arial" w:hAnsi="Arial" w:cs="Arial"/>
          <w:color w:val="1F1F1F"/>
          <w:sz w:val="24"/>
          <w:szCs w:val="27"/>
          <w:lang w:eastAsia="en-GB"/>
        </w:rPr>
      </w:pPr>
    </w:p>
    <w:tbl>
      <w:tblPr>
        <w:tblStyle w:val="TableGrid"/>
        <w:tblW w:w="5382" w:type="dxa"/>
        <w:tblInd w:w="0" w:type="dxa"/>
        <w:tblLook w:val="04A0" w:firstRow="1" w:lastRow="0" w:firstColumn="1" w:lastColumn="0" w:noHBand="0" w:noVBand="1"/>
      </w:tblPr>
      <w:tblGrid>
        <w:gridCol w:w="5382"/>
      </w:tblGrid>
      <w:tr w:rsidR="001D18E6" w14:paraId="0ED15510" w14:textId="77777777" w:rsidTr="001D18E6">
        <w:trPr>
          <w:trHeight w:val="276"/>
        </w:trPr>
        <w:tc>
          <w:tcPr>
            <w:tcW w:w="5382" w:type="dxa"/>
            <w:tcBorders>
              <w:top w:val="single" w:sz="4" w:space="0" w:color="auto"/>
              <w:left w:val="single" w:sz="4" w:space="0" w:color="auto"/>
              <w:bottom w:val="single" w:sz="4" w:space="0" w:color="auto"/>
              <w:right w:val="single" w:sz="4" w:space="0" w:color="auto"/>
            </w:tcBorders>
          </w:tcPr>
          <w:p w14:paraId="7127616C" w14:textId="3C095515" w:rsidR="001D18E6" w:rsidRDefault="001D18E6" w:rsidP="00CB26DF">
            <w:pPr>
              <w:rPr>
                <w:rFonts w:ascii="Arial" w:hAnsi="Arial"/>
                <w:sz w:val="24"/>
                <w:szCs w:val="24"/>
                <w:lang w:eastAsia="en-GB"/>
              </w:rPr>
            </w:pPr>
            <w:r>
              <w:rPr>
                <w:rFonts w:ascii="Arial" w:eastAsia="Times New Roman" w:hAnsi="Arial" w:cs="Times New Roman"/>
                <w:sz w:val="24"/>
                <w:szCs w:val="24"/>
                <w:lang w:eastAsia="en-GB"/>
              </w:rPr>
              <w:t>Alex Bevan</w:t>
            </w:r>
            <w:r w:rsidR="00A3710C">
              <w:rPr>
                <w:rFonts w:ascii="Arial" w:eastAsia="Times New Roman" w:hAnsi="Arial" w:cs="Times New Roman"/>
                <w:sz w:val="24"/>
                <w:szCs w:val="24"/>
                <w:lang w:eastAsia="en-GB"/>
              </w:rPr>
              <w:t>*</w:t>
            </w:r>
          </w:p>
        </w:tc>
      </w:tr>
      <w:tr w:rsidR="001D18E6" w14:paraId="471332CC" w14:textId="77777777" w:rsidTr="001D18E6">
        <w:trPr>
          <w:trHeight w:val="276"/>
        </w:trPr>
        <w:tc>
          <w:tcPr>
            <w:tcW w:w="5382" w:type="dxa"/>
            <w:tcBorders>
              <w:top w:val="single" w:sz="4" w:space="0" w:color="auto"/>
              <w:left w:val="single" w:sz="4" w:space="0" w:color="auto"/>
              <w:bottom w:val="single" w:sz="4" w:space="0" w:color="auto"/>
              <w:right w:val="single" w:sz="4" w:space="0" w:color="auto"/>
            </w:tcBorders>
          </w:tcPr>
          <w:p w14:paraId="0FB8FECA" w14:textId="22CA80A9" w:rsidR="001D18E6" w:rsidRDefault="001D18E6" w:rsidP="00CB26DF">
            <w:pPr>
              <w:rPr>
                <w:rFonts w:ascii="Arial" w:hAnsi="Arial"/>
                <w:sz w:val="24"/>
                <w:szCs w:val="24"/>
                <w:lang w:eastAsia="en-GB"/>
              </w:rPr>
            </w:pPr>
            <w:r>
              <w:rPr>
                <w:rFonts w:ascii="Arial" w:eastAsia="Times New Roman" w:hAnsi="Arial" w:cs="Times New Roman"/>
                <w:sz w:val="24"/>
                <w:szCs w:val="24"/>
                <w:lang w:eastAsia="en-GB"/>
              </w:rPr>
              <w:t>Madeleine Brindley</w:t>
            </w:r>
            <w:r w:rsidR="002B7444">
              <w:rPr>
                <w:rFonts w:ascii="Arial" w:eastAsia="Times New Roman" w:hAnsi="Arial" w:cs="Times New Roman"/>
                <w:sz w:val="24"/>
                <w:szCs w:val="24"/>
                <w:lang w:eastAsia="en-GB"/>
              </w:rPr>
              <w:t xml:space="preserve"> </w:t>
            </w:r>
          </w:p>
        </w:tc>
      </w:tr>
      <w:tr w:rsidR="001D18E6" w14:paraId="4FBCBB02" w14:textId="77777777" w:rsidTr="001D18E6">
        <w:trPr>
          <w:trHeight w:val="276"/>
        </w:trPr>
        <w:tc>
          <w:tcPr>
            <w:tcW w:w="5382" w:type="dxa"/>
            <w:tcBorders>
              <w:top w:val="single" w:sz="4" w:space="0" w:color="auto"/>
              <w:left w:val="single" w:sz="4" w:space="0" w:color="auto"/>
              <w:bottom w:val="single" w:sz="4" w:space="0" w:color="auto"/>
              <w:right w:val="single" w:sz="4" w:space="0" w:color="auto"/>
            </w:tcBorders>
          </w:tcPr>
          <w:p w14:paraId="261005D6" w14:textId="3FF56BDE" w:rsidR="001D18E6" w:rsidRDefault="001D18E6" w:rsidP="00CB26DF">
            <w:pPr>
              <w:rPr>
                <w:rFonts w:ascii="Arial" w:hAnsi="Arial"/>
                <w:sz w:val="24"/>
                <w:szCs w:val="24"/>
                <w:lang w:eastAsia="en-GB"/>
              </w:rPr>
            </w:pPr>
            <w:r>
              <w:rPr>
                <w:rFonts w:ascii="Arial" w:hAnsi="Arial"/>
                <w:sz w:val="24"/>
                <w:szCs w:val="24"/>
                <w:lang w:eastAsia="en-GB"/>
              </w:rPr>
              <w:t>Steffan Bryn</w:t>
            </w:r>
            <w:r w:rsidR="008733C2">
              <w:rPr>
                <w:rFonts w:ascii="Arial" w:hAnsi="Arial"/>
                <w:sz w:val="24"/>
                <w:szCs w:val="24"/>
                <w:lang w:eastAsia="en-GB"/>
              </w:rPr>
              <w:t xml:space="preserve"> </w:t>
            </w:r>
            <w:r w:rsidR="008733C2">
              <w:rPr>
                <w:rFonts w:ascii="Arial" w:eastAsia="Times New Roman" w:hAnsi="Arial" w:cs="Times New Roman"/>
                <w:sz w:val="24"/>
                <w:szCs w:val="24"/>
                <w:lang w:eastAsia="en-GB"/>
              </w:rPr>
              <w:t>(last day of service 20 March 2024)</w:t>
            </w:r>
          </w:p>
        </w:tc>
      </w:tr>
      <w:tr w:rsidR="001D18E6" w14:paraId="3134BB36" w14:textId="77777777" w:rsidTr="001D18E6">
        <w:trPr>
          <w:trHeight w:val="276"/>
        </w:trPr>
        <w:tc>
          <w:tcPr>
            <w:tcW w:w="5382" w:type="dxa"/>
            <w:tcBorders>
              <w:top w:val="single" w:sz="4" w:space="0" w:color="auto"/>
              <w:left w:val="single" w:sz="4" w:space="0" w:color="auto"/>
              <w:bottom w:val="single" w:sz="4" w:space="0" w:color="auto"/>
              <w:right w:val="single" w:sz="4" w:space="0" w:color="auto"/>
            </w:tcBorders>
          </w:tcPr>
          <w:p w14:paraId="4690846A" w14:textId="081D1463" w:rsidR="001D18E6" w:rsidRDefault="001D18E6" w:rsidP="001D18E6">
            <w:pPr>
              <w:rPr>
                <w:rFonts w:ascii="Arial" w:hAnsi="Arial"/>
                <w:sz w:val="24"/>
                <w:szCs w:val="24"/>
                <w:lang w:eastAsia="en-GB"/>
              </w:rPr>
            </w:pPr>
            <w:r>
              <w:rPr>
                <w:rFonts w:ascii="Arial" w:eastAsia="Times New Roman" w:hAnsi="Arial" w:cs="Times New Roman"/>
                <w:sz w:val="24"/>
                <w:szCs w:val="24"/>
                <w:lang w:eastAsia="en-GB"/>
              </w:rPr>
              <w:t xml:space="preserve">Daniel Butler </w:t>
            </w:r>
            <w:r w:rsidRPr="00244825">
              <w:rPr>
                <w:rFonts w:ascii="Arial" w:eastAsia="Times New Roman" w:hAnsi="Arial" w:cs="Times New Roman"/>
                <w:sz w:val="20"/>
                <w:szCs w:val="20"/>
                <w:lang w:eastAsia="en-GB"/>
              </w:rPr>
              <w:t>*</w:t>
            </w:r>
            <w:r w:rsidR="00244825" w:rsidRPr="00244825">
              <w:rPr>
                <w:rFonts w:ascii="Arial" w:eastAsia="Times New Roman" w:hAnsi="Arial" w:cs="Times New Roman"/>
                <w:sz w:val="20"/>
                <w:szCs w:val="20"/>
                <w:lang w:eastAsia="en-GB"/>
              </w:rPr>
              <w:t>*</w:t>
            </w:r>
            <w:r w:rsidRPr="00244825">
              <w:rPr>
                <w:rFonts w:ascii="Arial" w:eastAsia="Times New Roman" w:hAnsi="Arial" w:cs="Times New Roman"/>
                <w:sz w:val="20"/>
                <w:szCs w:val="20"/>
                <w:lang w:eastAsia="en-GB"/>
              </w:rPr>
              <w:t> </w:t>
            </w:r>
            <w:r w:rsidR="008733C2">
              <w:rPr>
                <w:rFonts w:ascii="Arial" w:eastAsia="Times New Roman" w:hAnsi="Arial" w:cs="Times New Roman"/>
                <w:sz w:val="24"/>
                <w:szCs w:val="24"/>
                <w:lang w:eastAsia="en-GB"/>
              </w:rPr>
              <w:t>(last day of service 20 March 2024)</w:t>
            </w:r>
          </w:p>
        </w:tc>
      </w:tr>
      <w:tr w:rsidR="001D18E6" w14:paraId="23ADB1E7" w14:textId="77777777" w:rsidTr="001D18E6">
        <w:trPr>
          <w:trHeight w:val="276"/>
        </w:trPr>
        <w:tc>
          <w:tcPr>
            <w:tcW w:w="5382" w:type="dxa"/>
            <w:tcBorders>
              <w:top w:val="single" w:sz="4" w:space="0" w:color="auto"/>
              <w:left w:val="single" w:sz="4" w:space="0" w:color="auto"/>
              <w:bottom w:val="single" w:sz="4" w:space="0" w:color="auto"/>
              <w:right w:val="single" w:sz="4" w:space="0" w:color="auto"/>
            </w:tcBorders>
          </w:tcPr>
          <w:p w14:paraId="4EFEE540" w14:textId="2E466217" w:rsidR="001D18E6" w:rsidRDefault="001D18E6" w:rsidP="001D18E6">
            <w:pPr>
              <w:rPr>
                <w:rFonts w:ascii="Arial" w:hAnsi="Arial"/>
                <w:sz w:val="24"/>
                <w:szCs w:val="24"/>
                <w:lang w:eastAsia="en-GB"/>
              </w:rPr>
            </w:pPr>
            <w:r>
              <w:rPr>
                <w:rFonts w:ascii="Arial" w:eastAsia="Times New Roman" w:hAnsi="Arial" w:cs="Times New Roman"/>
                <w:sz w:val="24"/>
                <w:szCs w:val="24"/>
                <w:lang w:eastAsia="en-GB"/>
              </w:rPr>
              <w:t xml:space="preserve">Ian Butler </w:t>
            </w:r>
            <w:r w:rsidR="00244825" w:rsidRPr="00244825">
              <w:rPr>
                <w:rFonts w:ascii="Arial" w:eastAsia="Times New Roman" w:hAnsi="Arial" w:cs="Times New Roman"/>
                <w:sz w:val="20"/>
                <w:szCs w:val="20"/>
                <w:lang w:eastAsia="en-GB"/>
              </w:rPr>
              <w:t>*</w:t>
            </w:r>
            <w:r w:rsidRPr="00244825">
              <w:rPr>
                <w:rFonts w:ascii="Arial" w:eastAsia="Times New Roman" w:hAnsi="Arial" w:cs="Times New Roman"/>
                <w:sz w:val="20"/>
                <w:szCs w:val="20"/>
                <w:lang w:eastAsia="en-GB"/>
              </w:rPr>
              <w:t>*</w:t>
            </w:r>
            <w:r w:rsidR="007D1039">
              <w:rPr>
                <w:rFonts w:ascii="Arial" w:eastAsia="Times New Roman" w:hAnsi="Arial" w:cs="Times New Roman"/>
                <w:sz w:val="20"/>
                <w:szCs w:val="20"/>
                <w:lang w:eastAsia="en-GB"/>
              </w:rPr>
              <w:t xml:space="preserve"> </w:t>
            </w:r>
            <w:r w:rsidR="008733C2">
              <w:rPr>
                <w:rFonts w:ascii="Arial" w:eastAsia="Times New Roman" w:hAnsi="Arial" w:cs="Times New Roman"/>
                <w:sz w:val="24"/>
                <w:szCs w:val="24"/>
                <w:lang w:eastAsia="en-GB"/>
              </w:rPr>
              <w:t>(last day of service 20 March 2024)</w:t>
            </w:r>
          </w:p>
        </w:tc>
      </w:tr>
      <w:tr w:rsidR="001D18E6" w14:paraId="31287C18" w14:textId="77777777" w:rsidTr="001D18E6">
        <w:trPr>
          <w:trHeight w:val="276"/>
        </w:trPr>
        <w:tc>
          <w:tcPr>
            <w:tcW w:w="5382" w:type="dxa"/>
            <w:tcBorders>
              <w:top w:val="single" w:sz="4" w:space="0" w:color="auto"/>
              <w:left w:val="single" w:sz="4" w:space="0" w:color="auto"/>
              <w:bottom w:val="single" w:sz="4" w:space="0" w:color="auto"/>
              <w:right w:val="single" w:sz="4" w:space="0" w:color="auto"/>
            </w:tcBorders>
          </w:tcPr>
          <w:p w14:paraId="2925FB5A" w14:textId="0035E2B1" w:rsidR="001D18E6" w:rsidRDefault="001D18E6" w:rsidP="001D18E6">
            <w:pPr>
              <w:rPr>
                <w:rFonts w:ascii="Arial" w:hAnsi="Arial"/>
                <w:sz w:val="24"/>
                <w:szCs w:val="24"/>
                <w:lang w:eastAsia="en-GB"/>
              </w:rPr>
            </w:pPr>
            <w:r>
              <w:rPr>
                <w:rFonts w:ascii="Arial" w:hAnsi="Arial"/>
                <w:sz w:val="24"/>
                <w:szCs w:val="24"/>
                <w:lang w:eastAsia="en-GB"/>
              </w:rPr>
              <w:t>David Davies</w:t>
            </w:r>
            <w:r w:rsidR="00244825">
              <w:rPr>
                <w:rFonts w:ascii="Arial" w:hAnsi="Arial"/>
                <w:sz w:val="24"/>
                <w:szCs w:val="24"/>
                <w:lang w:eastAsia="en-GB"/>
              </w:rPr>
              <w:t xml:space="preserve"> </w:t>
            </w:r>
            <w:r w:rsidR="00244825" w:rsidRPr="00244825">
              <w:rPr>
                <w:rFonts w:ascii="Arial" w:hAnsi="Arial" w:cs="Arial"/>
                <w:sz w:val="20"/>
                <w:szCs w:val="20"/>
                <w:lang w:eastAsia="en-GB"/>
              </w:rPr>
              <w:t>†</w:t>
            </w:r>
            <w:r w:rsidR="007D1039">
              <w:rPr>
                <w:rFonts w:ascii="Arial" w:hAnsi="Arial" w:cs="Arial"/>
                <w:sz w:val="20"/>
                <w:szCs w:val="20"/>
                <w:lang w:eastAsia="en-GB"/>
              </w:rPr>
              <w:t xml:space="preserve"> </w:t>
            </w:r>
            <w:r w:rsidR="008733C2">
              <w:rPr>
                <w:rFonts w:ascii="Arial" w:eastAsia="Times New Roman" w:hAnsi="Arial" w:cs="Times New Roman"/>
                <w:sz w:val="24"/>
                <w:szCs w:val="24"/>
                <w:lang w:eastAsia="en-GB"/>
              </w:rPr>
              <w:t>(last day of service 20 March 2024)</w:t>
            </w:r>
          </w:p>
        </w:tc>
      </w:tr>
      <w:tr w:rsidR="001D18E6" w14:paraId="500612DD" w14:textId="77777777" w:rsidTr="001D18E6">
        <w:trPr>
          <w:trHeight w:val="276"/>
        </w:trPr>
        <w:tc>
          <w:tcPr>
            <w:tcW w:w="5382" w:type="dxa"/>
            <w:tcBorders>
              <w:top w:val="single" w:sz="4" w:space="0" w:color="auto"/>
              <w:left w:val="single" w:sz="4" w:space="0" w:color="auto"/>
              <w:bottom w:val="single" w:sz="4" w:space="0" w:color="auto"/>
              <w:right w:val="single" w:sz="4" w:space="0" w:color="auto"/>
            </w:tcBorders>
          </w:tcPr>
          <w:p w14:paraId="598EA2BD" w14:textId="20CA811E" w:rsidR="001D18E6" w:rsidRDefault="001D18E6" w:rsidP="001D18E6">
            <w:pPr>
              <w:rPr>
                <w:rFonts w:ascii="Arial" w:hAnsi="Arial"/>
                <w:sz w:val="24"/>
                <w:szCs w:val="24"/>
                <w:lang w:eastAsia="en-GB"/>
              </w:rPr>
            </w:pPr>
            <w:r>
              <w:rPr>
                <w:rFonts w:ascii="Arial" w:eastAsia="Times New Roman" w:hAnsi="Arial" w:cs="Times New Roman"/>
                <w:sz w:val="24"/>
                <w:szCs w:val="24"/>
                <w:lang w:eastAsia="en-GB"/>
              </w:rPr>
              <w:t>Kate Edmunds</w:t>
            </w:r>
            <w:r w:rsidR="007D1039">
              <w:rPr>
                <w:rFonts w:ascii="Arial" w:eastAsia="Times New Roman" w:hAnsi="Arial" w:cs="Times New Roman"/>
                <w:sz w:val="24"/>
                <w:szCs w:val="24"/>
                <w:lang w:eastAsia="en-GB"/>
              </w:rPr>
              <w:t xml:space="preserve"> </w:t>
            </w:r>
            <w:r w:rsidR="008733C2">
              <w:rPr>
                <w:rFonts w:ascii="Arial" w:eastAsia="Times New Roman" w:hAnsi="Arial" w:cs="Times New Roman"/>
                <w:sz w:val="24"/>
                <w:szCs w:val="24"/>
                <w:lang w:eastAsia="en-GB"/>
              </w:rPr>
              <w:t>(last day of service 20 March 2024)</w:t>
            </w:r>
          </w:p>
        </w:tc>
      </w:tr>
      <w:tr w:rsidR="00A3710C" w14:paraId="34EC8FFB" w14:textId="77777777" w:rsidTr="001D18E6">
        <w:trPr>
          <w:trHeight w:val="276"/>
        </w:trPr>
        <w:tc>
          <w:tcPr>
            <w:tcW w:w="5382" w:type="dxa"/>
            <w:tcBorders>
              <w:top w:val="single" w:sz="4" w:space="0" w:color="auto"/>
              <w:left w:val="single" w:sz="4" w:space="0" w:color="auto"/>
              <w:bottom w:val="single" w:sz="4" w:space="0" w:color="auto"/>
              <w:right w:val="single" w:sz="4" w:space="0" w:color="auto"/>
            </w:tcBorders>
          </w:tcPr>
          <w:p w14:paraId="6030384B" w14:textId="722DCB57" w:rsidR="00A3710C" w:rsidRDefault="00A3710C" w:rsidP="001D18E6">
            <w:pPr>
              <w:rPr>
                <w:rFonts w:ascii="Arial" w:hAnsi="Arial"/>
                <w:sz w:val="24"/>
                <w:szCs w:val="24"/>
                <w:lang w:eastAsia="en-GB"/>
              </w:rPr>
            </w:pPr>
            <w:r w:rsidRPr="005C1EA1">
              <w:rPr>
                <w:rFonts w:ascii="Arial" w:hAnsi="Arial"/>
                <w:sz w:val="24"/>
                <w:szCs w:val="24"/>
                <w:lang w:eastAsia="en-GB"/>
              </w:rPr>
              <w:t>Emily Edwards</w:t>
            </w:r>
            <w:r>
              <w:rPr>
                <w:rFonts w:ascii="Arial" w:hAnsi="Arial"/>
                <w:sz w:val="24"/>
                <w:szCs w:val="24"/>
                <w:lang w:eastAsia="en-GB"/>
              </w:rPr>
              <w:t>**</w:t>
            </w:r>
          </w:p>
        </w:tc>
      </w:tr>
      <w:tr w:rsidR="001D18E6" w14:paraId="0A3E6756" w14:textId="77777777" w:rsidTr="001D18E6">
        <w:trPr>
          <w:trHeight w:val="276"/>
        </w:trPr>
        <w:tc>
          <w:tcPr>
            <w:tcW w:w="5382" w:type="dxa"/>
            <w:tcBorders>
              <w:top w:val="single" w:sz="4" w:space="0" w:color="auto"/>
              <w:left w:val="single" w:sz="4" w:space="0" w:color="auto"/>
              <w:bottom w:val="single" w:sz="4" w:space="0" w:color="auto"/>
              <w:right w:val="single" w:sz="4" w:space="0" w:color="auto"/>
            </w:tcBorders>
          </w:tcPr>
          <w:p w14:paraId="140E78D6" w14:textId="68D0B289" w:rsidR="001D18E6" w:rsidRDefault="001D18E6" w:rsidP="001D18E6">
            <w:pPr>
              <w:rPr>
                <w:rFonts w:ascii="Arial" w:hAnsi="Arial"/>
                <w:sz w:val="24"/>
                <w:szCs w:val="24"/>
                <w:lang w:eastAsia="en-GB"/>
              </w:rPr>
            </w:pPr>
            <w:r w:rsidRPr="00FD4913">
              <w:rPr>
                <w:rFonts w:ascii="Arial" w:eastAsia="Times New Roman" w:hAnsi="Arial" w:cs="Times New Roman"/>
                <w:sz w:val="24"/>
                <w:szCs w:val="24"/>
                <w:lang w:eastAsia="en-GB"/>
              </w:rPr>
              <w:t>Sara Faye</w:t>
            </w:r>
            <w:r w:rsidR="007D1039">
              <w:rPr>
                <w:rFonts w:ascii="Arial" w:eastAsia="Times New Roman" w:hAnsi="Arial" w:cs="Times New Roman"/>
                <w:sz w:val="24"/>
                <w:szCs w:val="24"/>
                <w:lang w:eastAsia="en-GB"/>
              </w:rPr>
              <w:t xml:space="preserve"> </w:t>
            </w:r>
          </w:p>
        </w:tc>
      </w:tr>
      <w:tr w:rsidR="00A3710C" w14:paraId="53B66CB8" w14:textId="77777777" w:rsidTr="001D18E6">
        <w:trPr>
          <w:trHeight w:val="276"/>
        </w:trPr>
        <w:tc>
          <w:tcPr>
            <w:tcW w:w="5382" w:type="dxa"/>
            <w:tcBorders>
              <w:top w:val="single" w:sz="4" w:space="0" w:color="auto"/>
              <w:left w:val="single" w:sz="4" w:space="0" w:color="auto"/>
              <w:bottom w:val="single" w:sz="4" w:space="0" w:color="auto"/>
              <w:right w:val="single" w:sz="4" w:space="0" w:color="auto"/>
            </w:tcBorders>
          </w:tcPr>
          <w:p w14:paraId="10E2467A" w14:textId="39A29C13" w:rsidR="00A3710C" w:rsidRDefault="00A3710C" w:rsidP="001D18E6">
            <w:pPr>
              <w:rPr>
                <w:rFonts w:ascii="Arial" w:hAnsi="Arial"/>
                <w:sz w:val="24"/>
                <w:szCs w:val="24"/>
                <w:lang w:eastAsia="en-GB"/>
              </w:rPr>
            </w:pPr>
            <w:r w:rsidRPr="005C1EA1">
              <w:rPr>
                <w:rFonts w:ascii="Arial" w:hAnsi="Arial"/>
                <w:sz w:val="24"/>
                <w:szCs w:val="24"/>
                <w:lang w:eastAsia="en-GB"/>
              </w:rPr>
              <w:t>Sam Hadley</w:t>
            </w:r>
            <w:r>
              <w:rPr>
                <w:rFonts w:ascii="Arial" w:hAnsi="Arial"/>
                <w:sz w:val="24"/>
                <w:szCs w:val="24"/>
                <w:lang w:eastAsia="en-GB"/>
              </w:rPr>
              <w:t>~</w:t>
            </w:r>
          </w:p>
        </w:tc>
      </w:tr>
      <w:tr w:rsidR="00396863" w14:paraId="6A7715A2" w14:textId="77777777" w:rsidTr="001D18E6">
        <w:trPr>
          <w:trHeight w:val="276"/>
        </w:trPr>
        <w:tc>
          <w:tcPr>
            <w:tcW w:w="5382" w:type="dxa"/>
            <w:tcBorders>
              <w:top w:val="single" w:sz="4" w:space="0" w:color="auto"/>
              <w:left w:val="single" w:sz="4" w:space="0" w:color="auto"/>
              <w:bottom w:val="single" w:sz="4" w:space="0" w:color="auto"/>
              <w:right w:val="single" w:sz="4" w:space="0" w:color="auto"/>
            </w:tcBorders>
          </w:tcPr>
          <w:p w14:paraId="797DCEE5" w14:textId="66FADD39" w:rsidR="00396863" w:rsidRDefault="00396863" w:rsidP="001D18E6">
            <w:pPr>
              <w:rPr>
                <w:rFonts w:ascii="Arial" w:hAnsi="Arial"/>
                <w:sz w:val="24"/>
                <w:szCs w:val="24"/>
                <w:lang w:eastAsia="en-GB"/>
              </w:rPr>
            </w:pPr>
            <w:r>
              <w:rPr>
                <w:rFonts w:ascii="Arial" w:hAnsi="Arial"/>
                <w:sz w:val="24"/>
                <w:szCs w:val="24"/>
                <w:lang w:eastAsia="en-GB"/>
              </w:rPr>
              <w:t>Mark Hooper**</w:t>
            </w:r>
            <w:r w:rsidR="00131AE9">
              <w:rPr>
                <w:rFonts w:ascii="Arial" w:hAnsi="Arial"/>
                <w:sz w:val="24"/>
                <w:szCs w:val="24"/>
                <w:lang w:eastAsia="en-GB"/>
              </w:rPr>
              <w:t xml:space="preserve"> (appointed 25 September 2023)</w:t>
            </w:r>
          </w:p>
        </w:tc>
      </w:tr>
      <w:tr w:rsidR="00A3710C" w14:paraId="6CE43C86" w14:textId="77777777" w:rsidTr="001D18E6">
        <w:trPr>
          <w:trHeight w:val="276"/>
        </w:trPr>
        <w:tc>
          <w:tcPr>
            <w:tcW w:w="5382" w:type="dxa"/>
            <w:tcBorders>
              <w:top w:val="single" w:sz="4" w:space="0" w:color="auto"/>
              <w:left w:val="single" w:sz="4" w:space="0" w:color="auto"/>
              <w:bottom w:val="single" w:sz="4" w:space="0" w:color="auto"/>
              <w:right w:val="single" w:sz="4" w:space="0" w:color="auto"/>
            </w:tcBorders>
          </w:tcPr>
          <w:p w14:paraId="4C9435E4" w14:textId="5BC1DC63" w:rsidR="00A3710C" w:rsidRDefault="00A3710C" w:rsidP="00A3710C">
            <w:pPr>
              <w:rPr>
                <w:rFonts w:ascii="Arial" w:hAnsi="Arial"/>
                <w:sz w:val="24"/>
                <w:szCs w:val="24"/>
                <w:lang w:eastAsia="en-GB"/>
              </w:rPr>
            </w:pPr>
            <w:r w:rsidRPr="005C1EA1">
              <w:rPr>
                <w:rFonts w:ascii="Arial" w:hAnsi="Arial"/>
                <w:sz w:val="24"/>
                <w:szCs w:val="24"/>
                <w:lang w:eastAsia="en-GB"/>
              </w:rPr>
              <w:t>David Hooson</w:t>
            </w:r>
            <w:r>
              <w:rPr>
                <w:rFonts w:ascii="Arial" w:hAnsi="Arial"/>
                <w:sz w:val="24"/>
                <w:szCs w:val="24"/>
                <w:lang w:eastAsia="en-GB"/>
              </w:rPr>
              <w:t xml:space="preserve"> </w:t>
            </w:r>
          </w:p>
        </w:tc>
      </w:tr>
      <w:tr w:rsidR="00A3710C" w14:paraId="6E362CC2" w14:textId="72408BC0" w:rsidTr="001D18E6">
        <w:trPr>
          <w:trHeight w:val="276"/>
        </w:trPr>
        <w:tc>
          <w:tcPr>
            <w:tcW w:w="5382" w:type="dxa"/>
            <w:tcBorders>
              <w:top w:val="single" w:sz="4" w:space="0" w:color="auto"/>
              <w:left w:val="single" w:sz="4" w:space="0" w:color="auto"/>
              <w:bottom w:val="single" w:sz="4" w:space="0" w:color="auto"/>
              <w:right w:val="single" w:sz="4" w:space="0" w:color="auto"/>
            </w:tcBorders>
            <w:hideMark/>
          </w:tcPr>
          <w:p w14:paraId="3034C403" w14:textId="5EA3DFA6" w:rsidR="00A3710C" w:rsidRDefault="00A3710C" w:rsidP="00A3710C">
            <w:pPr>
              <w:rPr>
                <w:rFonts w:ascii="Arial" w:eastAsia="Times New Roman" w:hAnsi="Arial" w:cs="Times New Roman"/>
                <w:b/>
                <w:sz w:val="24"/>
                <w:szCs w:val="24"/>
                <w:lang w:eastAsia="en-GB"/>
              </w:rPr>
            </w:pPr>
            <w:r>
              <w:rPr>
                <w:rFonts w:ascii="Arial" w:eastAsia="Times New Roman" w:hAnsi="Arial" w:cs="Times New Roman"/>
                <w:sz w:val="24"/>
                <w:szCs w:val="24"/>
                <w:lang w:eastAsia="en-GB"/>
              </w:rPr>
              <w:t xml:space="preserve">Clare Jenkins </w:t>
            </w:r>
            <w:r w:rsidRPr="00244825">
              <w:rPr>
                <w:rFonts w:ascii="Arial" w:eastAsia="Times New Roman" w:hAnsi="Arial" w:cs="Times New Roman"/>
                <w:sz w:val="20"/>
                <w:szCs w:val="20"/>
                <w:lang w:eastAsia="en-GB"/>
              </w:rPr>
              <w:t>*</w:t>
            </w:r>
            <w:r>
              <w:rPr>
                <w:rFonts w:ascii="Arial" w:eastAsia="Times New Roman" w:hAnsi="Arial" w:cs="Times New Roman"/>
                <w:sz w:val="20"/>
                <w:szCs w:val="20"/>
                <w:lang w:eastAsia="en-GB"/>
              </w:rPr>
              <w:t xml:space="preserve"> </w:t>
            </w:r>
            <w:r>
              <w:rPr>
                <w:rFonts w:ascii="Arial" w:eastAsia="Times New Roman" w:hAnsi="Arial" w:cs="Times New Roman"/>
                <w:sz w:val="24"/>
                <w:szCs w:val="24"/>
                <w:lang w:eastAsia="en-GB"/>
              </w:rPr>
              <w:t>(last day of service 20 March 2024)</w:t>
            </w:r>
          </w:p>
        </w:tc>
      </w:tr>
      <w:tr w:rsidR="00A3710C" w14:paraId="4ECE62A6" w14:textId="77777777" w:rsidTr="001D18E6">
        <w:trPr>
          <w:trHeight w:val="276"/>
        </w:trPr>
        <w:tc>
          <w:tcPr>
            <w:tcW w:w="5382" w:type="dxa"/>
            <w:tcBorders>
              <w:top w:val="single" w:sz="4" w:space="0" w:color="auto"/>
              <w:left w:val="single" w:sz="4" w:space="0" w:color="auto"/>
              <w:bottom w:val="single" w:sz="4" w:space="0" w:color="auto"/>
              <w:right w:val="single" w:sz="4" w:space="0" w:color="auto"/>
            </w:tcBorders>
          </w:tcPr>
          <w:p w14:paraId="21BC45CC" w14:textId="7AB18DA6" w:rsidR="00A3710C" w:rsidRDefault="00A3710C" w:rsidP="00A3710C">
            <w:pPr>
              <w:rPr>
                <w:rFonts w:ascii="Arial" w:hAnsi="Arial"/>
                <w:sz w:val="24"/>
                <w:szCs w:val="24"/>
                <w:lang w:eastAsia="en-GB"/>
              </w:rPr>
            </w:pPr>
            <w:r>
              <w:rPr>
                <w:rFonts w:ascii="Arial" w:hAnsi="Arial"/>
                <w:sz w:val="24"/>
                <w:szCs w:val="24"/>
                <w:lang w:eastAsia="en-GB"/>
              </w:rPr>
              <w:t xml:space="preserve">Owen John </w:t>
            </w:r>
            <w:r>
              <w:rPr>
                <w:rFonts w:ascii="Arial" w:eastAsia="Times New Roman" w:hAnsi="Arial" w:cs="Times New Roman"/>
                <w:sz w:val="24"/>
                <w:szCs w:val="24"/>
                <w:lang w:eastAsia="en-GB"/>
              </w:rPr>
              <w:t>(last day of service 20 March 2024)</w:t>
            </w:r>
          </w:p>
        </w:tc>
      </w:tr>
      <w:tr w:rsidR="00A3710C" w14:paraId="53FEC80F" w14:textId="77777777" w:rsidTr="001D18E6">
        <w:trPr>
          <w:trHeight w:val="276"/>
        </w:trPr>
        <w:tc>
          <w:tcPr>
            <w:tcW w:w="5382" w:type="dxa"/>
            <w:tcBorders>
              <w:top w:val="single" w:sz="4" w:space="0" w:color="auto"/>
              <w:left w:val="single" w:sz="4" w:space="0" w:color="auto"/>
              <w:bottom w:val="single" w:sz="4" w:space="0" w:color="auto"/>
              <w:right w:val="single" w:sz="4" w:space="0" w:color="auto"/>
            </w:tcBorders>
          </w:tcPr>
          <w:p w14:paraId="6560F75E" w14:textId="55BDB9DE" w:rsidR="00A3710C" w:rsidRPr="005C1EA1" w:rsidRDefault="00A3710C" w:rsidP="00A3710C">
            <w:pPr>
              <w:rPr>
                <w:rFonts w:ascii="Arial" w:hAnsi="Arial"/>
                <w:sz w:val="24"/>
                <w:szCs w:val="24"/>
                <w:lang w:eastAsia="en-GB"/>
              </w:rPr>
            </w:pPr>
            <w:r w:rsidRPr="005C1EA1">
              <w:rPr>
                <w:rFonts w:ascii="Arial" w:hAnsi="Arial"/>
                <w:sz w:val="24"/>
                <w:szCs w:val="24"/>
                <w:lang w:eastAsia="en-GB"/>
              </w:rPr>
              <w:lastRenderedPageBreak/>
              <w:t>Phillip</w:t>
            </w:r>
            <w:r w:rsidR="007A3D0C">
              <w:rPr>
                <w:rFonts w:ascii="Arial" w:hAnsi="Arial"/>
                <w:sz w:val="24"/>
                <w:szCs w:val="24"/>
                <w:lang w:eastAsia="en-GB"/>
              </w:rPr>
              <w:t>p</w:t>
            </w:r>
            <w:r w:rsidRPr="005C1EA1">
              <w:rPr>
                <w:rFonts w:ascii="Arial" w:hAnsi="Arial"/>
                <w:sz w:val="24"/>
                <w:szCs w:val="24"/>
                <w:lang w:eastAsia="en-GB"/>
              </w:rPr>
              <w:t>a Marsden</w:t>
            </w:r>
          </w:p>
        </w:tc>
      </w:tr>
      <w:tr w:rsidR="00A3710C" w14:paraId="2AB8D4BD" w14:textId="3DB3F816" w:rsidTr="001D18E6">
        <w:trPr>
          <w:trHeight w:val="276"/>
        </w:trPr>
        <w:tc>
          <w:tcPr>
            <w:tcW w:w="5382" w:type="dxa"/>
            <w:tcBorders>
              <w:top w:val="single" w:sz="4" w:space="0" w:color="auto"/>
              <w:left w:val="single" w:sz="4" w:space="0" w:color="auto"/>
              <w:bottom w:val="single" w:sz="4" w:space="0" w:color="auto"/>
              <w:right w:val="single" w:sz="4" w:space="0" w:color="auto"/>
            </w:tcBorders>
          </w:tcPr>
          <w:p w14:paraId="7B50E955" w14:textId="0ABE2F1E" w:rsidR="00A3710C" w:rsidRDefault="00A3710C" w:rsidP="00A3710C">
            <w:pPr>
              <w:rPr>
                <w:rFonts w:ascii="Arial" w:eastAsia="Times New Roman" w:hAnsi="Arial" w:cs="Times New Roman"/>
                <w:sz w:val="24"/>
                <w:szCs w:val="24"/>
                <w:lang w:eastAsia="en-GB"/>
              </w:rPr>
            </w:pPr>
            <w:r>
              <w:rPr>
                <w:rFonts w:ascii="Arial" w:eastAsia="Times New Roman" w:hAnsi="Arial" w:cs="Times New Roman"/>
                <w:sz w:val="24"/>
                <w:szCs w:val="24"/>
                <w:lang w:eastAsia="en-GB"/>
              </w:rPr>
              <w:t>Jane Runeckles</w:t>
            </w:r>
            <w:r w:rsidRPr="00244825">
              <w:rPr>
                <w:rFonts w:ascii="Arial" w:eastAsia="Times New Roman" w:hAnsi="Arial" w:cs="Times New Roman"/>
                <w:sz w:val="20"/>
                <w:szCs w:val="20"/>
                <w:lang w:eastAsia="en-GB"/>
              </w:rPr>
              <w:t xml:space="preserve">* </w:t>
            </w:r>
            <w:r>
              <w:rPr>
                <w:rFonts w:ascii="Arial" w:eastAsia="Times New Roman" w:hAnsi="Arial" w:cs="Times New Roman"/>
                <w:sz w:val="24"/>
                <w:szCs w:val="24"/>
                <w:lang w:eastAsia="en-GB"/>
              </w:rPr>
              <w:t>(last day of service 20 March 2024)</w:t>
            </w:r>
          </w:p>
        </w:tc>
      </w:tr>
      <w:tr w:rsidR="00A3710C" w14:paraId="0A854574" w14:textId="2D69AC00" w:rsidTr="001D18E6">
        <w:trPr>
          <w:trHeight w:val="276"/>
        </w:trPr>
        <w:tc>
          <w:tcPr>
            <w:tcW w:w="5382" w:type="dxa"/>
            <w:tcBorders>
              <w:top w:val="single" w:sz="4" w:space="0" w:color="auto"/>
              <w:left w:val="single" w:sz="4" w:space="0" w:color="auto"/>
              <w:bottom w:val="single" w:sz="4" w:space="0" w:color="auto"/>
              <w:right w:val="single" w:sz="4" w:space="0" w:color="auto"/>
            </w:tcBorders>
          </w:tcPr>
          <w:p w14:paraId="0FC62F14" w14:textId="1E5B9686" w:rsidR="00A3710C" w:rsidRDefault="00A3710C" w:rsidP="00A3710C">
            <w:pPr>
              <w:rPr>
                <w:rFonts w:ascii="Arial" w:eastAsia="Times New Roman" w:hAnsi="Arial" w:cs="Times New Roman"/>
                <w:sz w:val="24"/>
                <w:szCs w:val="24"/>
                <w:lang w:eastAsia="en-GB"/>
              </w:rPr>
            </w:pPr>
            <w:r w:rsidRPr="005C1EA1">
              <w:rPr>
                <w:rFonts w:ascii="Arial" w:hAnsi="Arial"/>
                <w:sz w:val="24"/>
                <w:szCs w:val="24"/>
                <w:lang w:eastAsia="en-GB"/>
              </w:rPr>
              <w:t>Mitchell Theaker</w:t>
            </w:r>
            <w:r>
              <w:rPr>
                <w:rFonts w:ascii="Arial" w:hAnsi="Arial"/>
                <w:sz w:val="24"/>
                <w:szCs w:val="24"/>
                <w:lang w:eastAsia="en-GB"/>
              </w:rPr>
              <w:t xml:space="preserve"> </w:t>
            </w:r>
            <w:r>
              <w:rPr>
                <w:rFonts w:ascii="Arial" w:eastAsia="Times New Roman" w:hAnsi="Arial" w:cs="Times New Roman"/>
                <w:sz w:val="24"/>
                <w:szCs w:val="24"/>
                <w:lang w:eastAsia="en-GB"/>
              </w:rPr>
              <w:t>(last day of service 3 April 2023)</w:t>
            </w:r>
          </w:p>
        </w:tc>
      </w:tr>
      <w:tr w:rsidR="00A3710C" w14:paraId="700FD924" w14:textId="77777777" w:rsidTr="001D18E6">
        <w:trPr>
          <w:trHeight w:val="276"/>
        </w:trPr>
        <w:tc>
          <w:tcPr>
            <w:tcW w:w="5382" w:type="dxa"/>
            <w:tcBorders>
              <w:top w:val="single" w:sz="4" w:space="0" w:color="auto"/>
              <w:left w:val="single" w:sz="4" w:space="0" w:color="auto"/>
              <w:bottom w:val="single" w:sz="4" w:space="0" w:color="auto"/>
              <w:right w:val="single" w:sz="4" w:space="0" w:color="auto"/>
            </w:tcBorders>
          </w:tcPr>
          <w:p w14:paraId="487FF612" w14:textId="5313540A" w:rsidR="00A3710C" w:rsidRDefault="00A3710C" w:rsidP="00A3710C">
            <w:pPr>
              <w:rPr>
                <w:rFonts w:ascii="Arial" w:hAnsi="Arial"/>
                <w:sz w:val="24"/>
                <w:szCs w:val="24"/>
                <w:lang w:eastAsia="en-GB"/>
              </w:rPr>
            </w:pPr>
            <w:r>
              <w:rPr>
                <w:rFonts w:ascii="Arial" w:hAnsi="Arial"/>
                <w:sz w:val="24"/>
                <w:szCs w:val="24"/>
                <w:lang w:eastAsia="en-GB"/>
              </w:rPr>
              <w:t xml:space="preserve">Dafydd Trystan**~ (appointed </w:t>
            </w:r>
            <w:r w:rsidR="00B83606">
              <w:rPr>
                <w:rFonts w:ascii="Arial" w:hAnsi="Arial"/>
                <w:sz w:val="24"/>
                <w:szCs w:val="24"/>
                <w:lang w:eastAsia="en-GB"/>
              </w:rPr>
              <w:t>1</w:t>
            </w:r>
            <w:r>
              <w:rPr>
                <w:rFonts w:ascii="Arial" w:hAnsi="Arial"/>
                <w:sz w:val="24"/>
                <w:szCs w:val="24"/>
                <w:lang w:eastAsia="en-GB"/>
              </w:rPr>
              <w:t>2 February 2024)</w:t>
            </w:r>
          </w:p>
        </w:tc>
      </w:tr>
      <w:tr w:rsidR="00A3710C" w14:paraId="203636C5" w14:textId="28909980" w:rsidTr="001D18E6">
        <w:trPr>
          <w:trHeight w:val="276"/>
        </w:trPr>
        <w:tc>
          <w:tcPr>
            <w:tcW w:w="5382" w:type="dxa"/>
            <w:tcBorders>
              <w:top w:val="single" w:sz="4" w:space="0" w:color="auto"/>
              <w:left w:val="single" w:sz="4" w:space="0" w:color="auto"/>
              <w:bottom w:val="single" w:sz="4" w:space="0" w:color="auto"/>
              <w:right w:val="single" w:sz="4" w:space="0" w:color="auto"/>
            </w:tcBorders>
          </w:tcPr>
          <w:p w14:paraId="4D8B81CF" w14:textId="709C325F" w:rsidR="00A3710C" w:rsidRDefault="00A3710C" w:rsidP="00A3710C">
            <w:pPr>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Tom Woodward </w:t>
            </w:r>
          </w:p>
        </w:tc>
      </w:tr>
    </w:tbl>
    <w:p w14:paraId="08BDCA78" w14:textId="48A2EC5D" w:rsidR="00244825" w:rsidRPr="005F3D6E" w:rsidRDefault="00244825" w:rsidP="0000482F">
      <w:pPr>
        <w:rPr>
          <w:rFonts w:ascii="Arial" w:hAnsi="Arial" w:cs="Arial"/>
          <w:color w:val="1F1F1F"/>
          <w:sz w:val="20"/>
        </w:rPr>
      </w:pPr>
      <w:r w:rsidRPr="005F3D6E">
        <w:rPr>
          <w:rFonts w:ascii="Arial" w:hAnsi="Arial" w:cs="Arial"/>
          <w:color w:val="1F1F1F"/>
          <w:sz w:val="20"/>
        </w:rPr>
        <w:t>* Senior Special Adviser pay band</w:t>
      </w:r>
    </w:p>
    <w:p w14:paraId="28E41EDB" w14:textId="59AB4FF3" w:rsidR="0000482F" w:rsidRPr="005F3D6E" w:rsidRDefault="00244825" w:rsidP="0000482F">
      <w:pPr>
        <w:rPr>
          <w:rFonts w:ascii="Arial" w:hAnsi="Arial" w:cs="Arial"/>
          <w:color w:val="1F1F1F"/>
          <w:sz w:val="20"/>
          <w:lang w:eastAsia="en-GB"/>
        </w:rPr>
      </w:pPr>
      <w:r w:rsidRPr="005F3D6E">
        <w:rPr>
          <w:rFonts w:ascii="Arial" w:hAnsi="Arial" w:cs="Arial"/>
          <w:color w:val="1F1F1F"/>
          <w:sz w:val="20"/>
        </w:rPr>
        <w:t>*</w:t>
      </w:r>
      <w:r w:rsidR="0000482F" w:rsidRPr="005F3D6E">
        <w:rPr>
          <w:rFonts w:ascii="Arial" w:hAnsi="Arial" w:cs="Arial"/>
          <w:color w:val="1F1F1F"/>
          <w:sz w:val="20"/>
        </w:rPr>
        <w:t>*</w:t>
      </w:r>
      <w:r w:rsidR="0000482F" w:rsidRPr="005F3D6E">
        <w:rPr>
          <w:rFonts w:ascii="Arial" w:hAnsi="Arial" w:cs="Arial"/>
          <w:color w:val="1F1F1F"/>
          <w:sz w:val="20"/>
          <w:lang w:eastAsia="en-GB"/>
        </w:rPr>
        <w:t xml:space="preserve"> Part time</w:t>
      </w:r>
    </w:p>
    <w:p w14:paraId="1C271265" w14:textId="00177735" w:rsidR="00244825" w:rsidRDefault="00244825" w:rsidP="0000482F">
      <w:pPr>
        <w:rPr>
          <w:rFonts w:ascii="Arial" w:hAnsi="Arial" w:cs="Arial"/>
          <w:sz w:val="20"/>
          <w:lang w:eastAsia="en-GB"/>
        </w:rPr>
      </w:pPr>
      <w:r w:rsidRPr="005F3D6E">
        <w:rPr>
          <w:rFonts w:ascii="Arial" w:hAnsi="Arial" w:cs="Arial"/>
          <w:sz w:val="20"/>
          <w:lang w:eastAsia="en-GB"/>
        </w:rPr>
        <w:t>† On-call fee paid Special Adviser</w:t>
      </w:r>
    </w:p>
    <w:p w14:paraId="23784B7F" w14:textId="74A441B5" w:rsidR="002816DB" w:rsidRPr="005F3D6E" w:rsidRDefault="002816DB" w:rsidP="0000482F">
      <w:pPr>
        <w:rPr>
          <w:rFonts w:ascii="Arial" w:hAnsi="Arial" w:cs="Arial"/>
          <w:color w:val="1F1F1F"/>
          <w:sz w:val="20"/>
          <w:lang w:eastAsia="en-GB"/>
        </w:rPr>
      </w:pPr>
      <w:r>
        <w:rPr>
          <w:rFonts w:ascii="Arial" w:hAnsi="Arial" w:cs="Arial"/>
          <w:sz w:val="20"/>
          <w:lang w:eastAsia="en-GB"/>
        </w:rPr>
        <w:t>~ Secondee</w:t>
      </w:r>
      <w:r w:rsidR="00677389">
        <w:rPr>
          <w:rFonts w:ascii="Arial" w:hAnsi="Arial" w:cs="Arial"/>
          <w:sz w:val="20"/>
          <w:lang w:eastAsia="en-GB"/>
        </w:rPr>
        <w:t>, paid in line with Senior Special Adviser pay band</w:t>
      </w:r>
    </w:p>
    <w:p w14:paraId="0F807E1C" w14:textId="77777777" w:rsidR="00FF63D3" w:rsidRDefault="00FF63D3" w:rsidP="0000482F">
      <w:pPr>
        <w:rPr>
          <w:rFonts w:ascii="Arial" w:hAnsi="Arial" w:cs="Arial"/>
          <w:color w:val="1F1F1F"/>
          <w:sz w:val="24"/>
          <w:szCs w:val="27"/>
          <w:lang w:eastAsia="en-GB"/>
        </w:rPr>
      </w:pPr>
    </w:p>
    <w:p w14:paraId="3F357AAB" w14:textId="7266F629" w:rsidR="008733C2" w:rsidRDefault="0000482F" w:rsidP="0000482F">
      <w:pPr>
        <w:rPr>
          <w:rFonts w:ascii="Arial" w:hAnsi="Arial" w:cs="Arial"/>
          <w:color w:val="1F1F1F"/>
          <w:sz w:val="24"/>
          <w:szCs w:val="27"/>
          <w:lang w:eastAsia="en-GB"/>
        </w:rPr>
      </w:pPr>
      <w:bookmarkStart w:id="0" w:name="_Hlk143184935"/>
      <w:r>
        <w:rPr>
          <w:rFonts w:ascii="Arial" w:hAnsi="Arial" w:cs="Arial"/>
          <w:color w:val="1F1F1F"/>
          <w:sz w:val="24"/>
          <w:szCs w:val="27"/>
          <w:lang w:eastAsia="en-GB"/>
        </w:rPr>
        <w:t>The pay bill cost for the period 1 April 20</w:t>
      </w:r>
      <w:r w:rsidR="00F667B1">
        <w:rPr>
          <w:rFonts w:ascii="Arial" w:hAnsi="Arial" w:cs="Arial"/>
          <w:color w:val="1F1F1F"/>
          <w:sz w:val="24"/>
          <w:szCs w:val="27"/>
          <w:lang w:eastAsia="en-GB"/>
        </w:rPr>
        <w:t>2</w:t>
      </w:r>
      <w:r w:rsidR="007C3CAB">
        <w:rPr>
          <w:rFonts w:ascii="Arial" w:hAnsi="Arial" w:cs="Arial"/>
          <w:color w:val="1F1F1F"/>
          <w:sz w:val="24"/>
          <w:szCs w:val="27"/>
          <w:lang w:eastAsia="en-GB"/>
        </w:rPr>
        <w:t>3</w:t>
      </w:r>
      <w:r>
        <w:rPr>
          <w:rFonts w:ascii="Arial" w:hAnsi="Arial" w:cs="Arial"/>
          <w:color w:val="1F1F1F"/>
          <w:sz w:val="24"/>
          <w:szCs w:val="27"/>
          <w:lang w:eastAsia="en-GB"/>
        </w:rPr>
        <w:t xml:space="preserve"> </w:t>
      </w:r>
      <w:r w:rsidRPr="00EC5DEA">
        <w:rPr>
          <w:rFonts w:ascii="Arial" w:hAnsi="Arial" w:cs="Arial"/>
          <w:color w:val="1F1F1F"/>
          <w:sz w:val="24"/>
          <w:szCs w:val="27"/>
          <w:lang w:eastAsia="en-GB"/>
        </w:rPr>
        <w:t>to 31 March 202</w:t>
      </w:r>
      <w:r w:rsidR="007C3CAB">
        <w:rPr>
          <w:rFonts w:ascii="Arial" w:hAnsi="Arial" w:cs="Arial"/>
          <w:color w:val="1F1F1F"/>
          <w:sz w:val="24"/>
          <w:szCs w:val="27"/>
          <w:lang w:eastAsia="en-GB"/>
        </w:rPr>
        <w:t>4</w:t>
      </w:r>
      <w:r w:rsidRPr="00EC5DEA">
        <w:rPr>
          <w:rFonts w:ascii="Arial" w:hAnsi="Arial" w:cs="Arial"/>
          <w:color w:val="1F1F1F"/>
          <w:sz w:val="24"/>
          <w:szCs w:val="27"/>
          <w:lang w:eastAsia="en-GB"/>
        </w:rPr>
        <w:t xml:space="preserve"> totalled </w:t>
      </w:r>
      <w:r w:rsidR="007B44B9">
        <w:rPr>
          <w:rFonts w:ascii="Arial" w:hAnsi="Arial" w:cs="Arial"/>
          <w:color w:val="1F1F1F"/>
          <w:sz w:val="24"/>
          <w:szCs w:val="27"/>
          <w:lang w:eastAsia="en-GB"/>
        </w:rPr>
        <w:t>£</w:t>
      </w:r>
      <w:r w:rsidR="008733C2">
        <w:rPr>
          <w:rFonts w:ascii="Arial" w:hAnsi="Arial" w:cs="Arial"/>
          <w:color w:val="1F1F1F"/>
          <w:sz w:val="24"/>
          <w:szCs w:val="27"/>
          <w:lang w:eastAsia="en-GB"/>
        </w:rPr>
        <w:t>1,</w:t>
      </w:r>
      <w:r w:rsidR="00B83606">
        <w:rPr>
          <w:rFonts w:ascii="Arial" w:hAnsi="Arial" w:cs="Arial"/>
          <w:color w:val="1F1F1F"/>
          <w:sz w:val="24"/>
          <w:szCs w:val="27"/>
          <w:lang w:eastAsia="en-GB"/>
        </w:rPr>
        <w:t>772</w:t>
      </w:r>
      <w:r w:rsidR="008733C2">
        <w:rPr>
          <w:rFonts w:ascii="Arial" w:hAnsi="Arial" w:cs="Arial"/>
          <w:color w:val="1F1F1F"/>
          <w:sz w:val="24"/>
          <w:szCs w:val="27"/>
          <w:lang w:eastAsia="en-GB"/>
        </w:rPr>
        <w:t>,</w:t>
      </w:r>
      <w:r w:rsidR="00B83606">
        <w:rPr>
          <w:rFonts w:ascii="Arial" w:hAnsi="Arial" w:cs="Arial"/>
          <w:color w:val="1F1F1F"/>
          <w:sz w:val="24"/>
          <w:szCs w:val="27"/>
          <w:lang w:eastAsia="en-GB"/>
        </w:rPr>
        <w:t>135</w:t>
      </w:r>
      <w:r w:rsidR="007B44B9">
        <w:rPr>
          <w:rFonts w:ascii="Arial" w:hAnsi="Arial" w:cs="Arial"/>
          <w:color w:val="1F1F1F"/>
          <w:sz w:val="24"/>
          <w:szCs w:val="27"/>
          <w:lang w:eastAsia="en-GB"/>
        </w:rPr>
        <w:t>.</w:t>
      </w:r>
      <w:r w:rsidRPr="00EC5DEA">
        <w:rPr>
          <w:rFonts w:ascii="Arial" w:hAnsi="Arial" w:cs="Arial"/>
          <w:sz w:val="24"/>
          <w:szCs w:val="24"/>
        </w:rPr>
        <w:t xml:space="preserve"> </w:t>
      </w:r>
      <w:r w:rsidRPr="00EC5DEA">
        <w:rPr>
          <w:rFonts w:ascii="Arial" w:hAnsi="Arial" w:cs="Arial"/>
          <w:color w:val="1F1F1F"/>
          <w:sz w:val="24"/>
          <w:szCs w:val="27"/>
          <w:lang w:eastAsia="en-GB"/>
        </w:rPr>
        <w:t>This includes salary</w:t>
      </w:r>
      <w:r w:rsidR="008D3F6D">
        <w:rPr>
          <w:rFonts w:ascii="Arial" w:hAnsi="Arial" w:cs="Arial"/>
          <w:color w:val="1F1F1F"/>
          <w:sz w:val="24"/>
          <w:szCs w:val="27"/>
          <w:lang w:eastAsia="en-GB"/>
        </w:rPr>
        <w:t xml:space="preserve"> and all relevant additional contributions</w:t>
      </w:r>
      <w:r w:rsidRPr="00EC5DEA">
        <w:rPr>
          <w:rFonts w:ascii="Arial" w:hAnsi="Arial" w:cs="Arial"/>
          <w:color w:val="1F1F1F"/>
          <w:sz w:val="24"/>
          <w:szCs w:val="27"/>
          <w:lang w:eastAsia="en-GB"/>
        </w:rPr>
        <w:t xml:space="preserve">. </w:t>
      </w:r>
    </w:p>
    <w:p w14:paraId="4D61CE5F" w14:textId="77777777" w:rsidR="008733C2" w:rsidRDefault="008733C2" w:rsidP="0000482F">
      <w:pPr>
        <w:rPr>
          <w:rFonts w:ascii="Arial" w:hAnsi="Arial" w:cs="Arial"/>
          <w:color w:val="1F1F1F"/>
          <w:sz w:val="24"/>
          <w:szCs w:val="27"/>
          <w:lang w:eastAsia="en-GB"/>
        </w:rPr>
      </w:pPr>
    </w:p>
    <w:p w14:paraId="70A1540D" w14:textId="3E0DA050" w:rsidR="00413694" w:rsidRPr="00EC5DEA" w:rsidRDefault="008733C2" w:rsidP="0000482F">
      <w:pPr>
        <w:rPr>
          <w:rFonts w:ascii="Arial" w:hAnsi="Arial" w:cs="Arial"/>
          <w:color w:val="1F1F1F"/>
          <w:sz w:val="24"/>
          <w:szCs w:val="27"/>
          <w:lang w:eastAsia="en-GB"/>
        </w:rPr>
      </w:pPr>
      <w:r>
        <w:rPr>
          <w:rFonts w:ascii="Arial" w:hAnsi="Arial" w:cs="Arial"/>
          <w:color w:val="1F1F1F"/>
          <w:sz w:val="24"/>
          <w:szCs w:val="27"/>
          <w:lang w:eastAsia="en-GB"/>
        </w:rPr>
        <w:t xml:space="preserve">Due to the departure of the (former) First Minister Mark Drakeford MS on 20 March 2024, the contracts for all Special Advisors ceased. Included within the total amount above are severance payments of £479,715, in line with the terms of the Model Contract for Special Advisors. On reappointment of certain Special Advisors £189,079 severance payments will be recovered and were accrued for recovery at the year-end within figures above. </w:t>
      </w:r>
      <w:r w:rsidR="006544B6" w:rsidRPr="006544B6">
        <w:rPr>
          <w:rFonts w:ascii="Arial" w:hAnsi="Arial" w:cs="Arial"/>
          <w:color w:val="1F1F1F"/>
          <w:sz w:val="24"/>
          <w:szCs w:val="27"/>
          <w:lang w:eastAsia="en-GB"/>
        </w:rPr>
        <w:t>The total net cost of severance payments to former Special Advisers in 2023-24 was £290,636.</w:t>
      </w:r>
      <w:bookmarkEnd w:id="0"/>
    </w:p>
    <w:p w14:paraId="05A25DA0" w14:textId="77777777" w:rsidR="0000482F" w:rsidRDefault="0000482F" w:rsidP="0000482F">
      <w:pPr>
        <w:rPr>
          <w:rFonts w:ascii="Arial" w:hAnsi="Arial" w:cs="Arial"/>
          <w:b/>
          <w:bCs/>
          <w:color w:val="1F1F1F"/>
          <w:sz w:val="24"/>
          <w:szCs w:val="27"/>
          <w:lang w:eastAsia="en-GB"/>
        </w:rPr>
      </w:pPr>
    </w:p>
    <w:p w14:paraId="40EE7F4B" w14:textId="77777777" w:rsidR="0000482F" w:rsidRDefault="0000482F" w:rsidP="0000482F">
      <w:pPr>
        <w:rPr>
          <w:rFonts w:ascii="Arial" w:hAnsi="Arial" w:cs="Arial"/>
          <w:color w:val="1F1F1F"/>
          <w:sz w:val="24"/>
          <w:szCs w:val="27"/>
          <w:lang w:eastAsia="en-GB"/>
        </w:rPr>
      </w:pPr>
      <w:r>
        <w:rPr>
          <w:rFonts w:ascii="Arial" w:hAnsi="Arial" w:cs="Arial"/>
          <w:b/>
          <w:bCs/>
          <w:color w:val="1F1F1F"/>
          <w:sz w:val="24"/>
          <w:szCs w:val="27"/>
          <w:lang w:eastAsia="en-GB"/>
        </w:rPr>
        <w:t>Special Adviser Pay Bands</w:t>
      </w:r>
    </w:p>
    <w:p w14:paraId="1896349E" w14:textId="77777777" w:rsidR="0000482F" w:rsidRDefault="0000482F" w:rsidP="0000482F">
      <w:pPr>
        <w:rPr>
          <w:rFonts w:ascii="Arial" w:hAnsi="Arial" w:cs="Arial"/>
          <w:color w:val="1F1F1F"/>
          <w:sz w:val="24"/>
          <w:szCs w:val="27"/>
          <w:lang w:eastAsia="en-GB"/>
        </w:rPr>
      </w:pPr>
    </w:p>
    <w:p w14:paraId="556D591B" w14:textId="38BBBC47" w:rsidR="0000482F" w:rsidRDefault="002D42E2" w:rsidP="0000482F">
      <w:pPr>
        <w:rPr>
          <w:rFonts w:ascii="Arial" w:hAnsi="Arial" w:cs="Arial"/>
          <w:color w:val="1F1F1F"/>
          <w:sz w:val="24"/>
          <w:szCs w:val="27"/>
          <w:lang w:eastAsia="en-GB"/>
        </w:rPr>
      </w:pPr>
      <w:r>
        <w:rPr>
          <w:rFonts w:ascii="Arial" w:hAnsi="Arial" w:cs="Arial"/>
          <w:color w:val="1F1F1F"/>
          <w:sz w:val="24"/>
          <w:szCs w:val="27"/>
          <w:lang w:eastAsia="en-GB"/>
        </w:rPr>
        <w:t>Welsh Government Special Adviser</w:t>
      </w:r>
      <w:r w:rsidR="00AA68B7">
        <w:rPr>
          <w:rFonts w:ascii="Arial" w:hAnsi="Arial" w:cs="Arial"/>
          <w:color w:val="1F1F1F"/>
          <w:sz w:val="24"/>
          <w:szCs w:val="27"/>
          <w:lang w:eastAsia="en-GB"/>
        </w:rPr>
        <w:t>s</w:t>
      </w:r>
      <w:r w:rsidR="00915858">
        <w:rPr>
          <w:rFonts w:ascii="Arial" w:hAnsi="Arial" w:cs="Arial"/>
          <w:color w:val="1F1F1F"/>
          <w:sz w:val="24"/>
          <w:szCs w:val="27"/>
          <w:lang w:eastAsia="en-GB"/>
        </w:rPr>
        <w:t xml:space="preserve"> are appointed in accordance with the standard Special Adviser pay band or the Senior Special Adviser pay band.</w:t>
      </w:r>
      <w:r>
        <w:rPr>
          <w:rFonts w:ascii="Arial" w:hAnsi="Arial" w:cs="Arial"/>
          <w:color w:val="1F1F1F"/>
          <w:sz w:val="24"/>
          <w:szCs w:val="27"/>
          <w:lang w:eastAsia="en-GB"/>
        </w:rPr>
        <w:t xml:space="preserve"> </w:t>
      </w:r>
      <w:r w:rsidR="0000482F">
        <w:rPr>
          <w:rFonts w:ascii="Arial" w:hAnsi="Arial" w:cs="Arial"/>
          <w:color w:val="1F1F1F"/>
          <w:sz w:val="24"/>
          <w:szCs w:val="27"/>
          <w:lang w:eastAsia="en-GB"/>
        </w:rPr>
        <w:t>The</w:t>
      </w:r>
      <w:r w:rsidR="00915858">
        <w:rPr>
          <w:rFonts w:ascii="Arial" w:hAnsi="Arial" w:cs="Arial"/>
          <w:color w:val="1F1F1F"/>
          <w:sz w:val="24"/>
          <w:szCs w:val="27"/>
          <w:lang w:eastAsia="en-GB"/>
        </w:rPr>
        <w:t>se</w:t>
      </w:r>
      <w:r w:rsidR="0000482F">
        <w:rPr>
          <w:rFonts w:ascii="Arial" w:hAnsi="Arial" w:cs="Arial"/>
          <w:color w:val="1F1F1F"/>
          <w:sz w:val="24"/>
          <w:szCs w:val="27"/>
          <w:lang w:eastAsia="en-GB"/>
        </w:rPr>
        <w:t xml:space="preserve"> pay bands </w:t>
      </w:r>
      <w:r w:rsidR="00F8541A">
        <w:rPr>
          <w:rFonts w:ascii="Arial" w:hAnsi="Arial" w:cs="Arial"/>
          <w:color w:val="1F1F1F"/>
          <w:sz w:val="24"/>
          <w:szCs w:val="27"/>
          <w:lang w:eastAsia="en-GB"/>
        </w:rPr>
        <w:t>a</w:t>
      </w:r>
      <w:r w:rsidR="0000482F">
        <w:rPr>
          <w:rFonts w:ascii="Arial" w:hAnsi="Arial" w:cs="Arial"/>
          <w:color w:val="1F1F1F"/>
          <w:sz w:val="24"/>
          <w:szCs w:val="27"/>
          <w:lang w:eastAsia="en-GB"/>
        </w:rPr>
        <w:t>re:</w:t>
      </w:r>
    </w:p>
    <w:p w14:paraId="5F003421" w14:textId="2EE5AAA5" w:rsidR="0000482F" w:rsidRDefault="0000482F" w:rsidP="0000482F">
      <w:pPr>
        <w:rPr>
          <w:rFonts w:ascii="Arial" w:eastAsiaTheme="minorHAnsi" w:hAnsi="Arial" w:cs="Arial"/>
          <w:sz w:val="24"/>
          <w:szCs w:val="24"/>
        </w:rPr>
      </w:pPr>
    </w:p>
    <w:p w14:paraId="36AA46F2" w14:textId="060DAF81" w:rsidR="00530D1C" w:rsidRPr="00530D1C" w:rsidRDefault="00530D1C" w:rsidP="00530D1C">
      <w:pPr>
        <w:rPr>
          <w:rFonts w:ascii="Arial" w:eastAsiaTheme="minorHAnsi" w:hAnsi="Arial" w:cs="Arial"/>
          <w:sz w:val="24"/>
          <w:szCs w:val="24"/>
        </w:rPr>
      </w:pPr>
      <w:r w:rsidRPr="00530D1C">
        <w:rPr>
          <w:rFonts w:ascii="Arial" w:eastAsiaTheme="minorHAnsi" w:hAnsi="Arial" w:cs="Arial"/>
          <w:sz w:val="24"/>
          <w:szCs w:val="24"/>
        </w:rPr>
        <w:t>Standard Special Adviser pay band: £</w:t>
      </w:r>
      <w:r w:rsidR="00A3710C">
        <w:rPr>
          <w:rFonts w:ascii="Arial" w:eastAsiaTheme="minorHAnsi" w:hAnsi="Arial" w:cs="Arial"/>
          <w:sz w:val="24"/>
          <w:szCs w:val="24"/>
        </w:rPr>
        <w:t>57,740</w:t>
      </w:r>
      <w:r w:rsidRPr="00530D1C">
        <w:rPr>
          <w:rFonts w:ascii="Arial" w:eastAsiaTheme="minorHAnsi" w:hAnsi="Arial" w:cs="Arial"/>
          <w:sz w:val="24"/>
          <w:szCs w:val="24"/>
        </w:rPr>
        <w:t xml:space="preserve"> - £</w:t>
      </w:r>
      <w:r w:rsidR="00A3710C">
        <w:rPr>
          <w:rFonts w:ascii="Arial" w:eastAsiaTheme="minorHAnsi" w:hAnsi="Arial" w:cs="Arial"/>
          <w:sz w:val="24"/>
          <w:szCs w:val="24"/>
        </w:rPr>
        <w:t>75,705</w:t>
      </w:r>
    </w:p>
    <w:p w14:paraId="3D709425" w14:textId="75A309DC" w:rsidR="00530D1C" w:rsidRPr="00530D1C" w:rsidRDefault="00530D1C" w:rsidP="00530D1C">
      <w:pPr>
        <w:rPr>
          <w:rFonts w:ascii="Arial" w:eastAsiaTheme="minorHAnsi" w:hAnsi="Arial" w:cs="Arial"/>
          <w:sz w:val="24"/>
          <w:szCs w:val="24"/>
        </w:rPr>
      </w:pPr>
      <w:r w:rsidRPr="00530D1C">
        <w:rPr>
          <w:rFonts w:ascii="Arial" w:eastAsiaTheme="minorHAnsi" w:hAnsi="Arial" w:cs="Arial"/>
          <w:sz w:val="24"/>
          <w:szCs w:val="24"/>
        </w:rPr>
        <w:t>Senior Special Adviser pay band: £7</w:t>
      </w:r>
      <w:r w:rsidR="008E7807">
        <w:rPr>
          <w:rFonts w:ascii="Arial" w:eastAsiaTheme="minorHAnsi" w:hAnsi="Arial" w:cs="Arial"/>
          <w:sz w:val="24"/>
          <w:szCs w:val="24"/>
        </w:rPr>
        <w:t>5</w:t>
      </w:r>
      <w:r w:rsidRPr="00530D1C">
        <w:rPr>
          <w:rFonts w:ascii="Arial" w:eastAsiaTheme="minorHAnsi" w:hAnsi="Arial" w:cs="Arial"/>
          <w:sz w:val="24"/>
          <w:szCs w:val="24"/>
        </w:rPr>
        <w:t>,000 - £8</w:t>
      </w:r>
      <w:r w:rsidR="008E7807">
        <w:rPr>
          <w:rFonts w:ascii="Arial" w:eastAsiaTheme="minorHAnsi" w:hAnsi="Arial" w:cs="Arial"/>
          <w:sz w:val="24"/>
          <w:szCs w:val="24"/>
        </w:rPr>
        <w:t>8</w:t>
      </w:r>
      <w:r w:rsidRPr="00530D1C">
        <w:rPr>
          <w:rFonts w:ascii="Arial" w:eastAsiaTheme="minorHAnsi" w:hAnsi="Arial" w:cs="Arial"/>
          <w:sz w:val="24"/>
          <w:szCs w:val="24"/>
        </w:rPr>
        <w:t>,</w:t>
      </w:r>
      <w:r w:rsidR="008E7807">
        <w:rPr>
          <w:rFonts w:ascii="Arial" w:eastAsiaTheme="minorHAnsi" w:hAnsi="Arial" w:cs="Arial"/>
          <w:sz w:val="24"/>
          <w:szCs w:val="24"/>
        </w:rPr>
        <w:t>13</w:t>
      </w:r>
      <w:r w:rsidRPr="00530D1C">
        <w:rPr>
          <w:rFonts w:ascii="Arial" w:eastAsiaTheme="minorHAnsi" w:hAnsi="Arial" w:cs="Arial"/>
          <w:sz w:val="24"/>
          <w:szCs w:val="24"/>
        </w:rPr>
        <w:t>0</w:t>
      </w:r>
    </w:p>
    <w:p w14:paraId="3A914E4F" w14:textId="77777777" w:rsidR="004A677B" w:rsidRDefault="004A677B" w:rsidP="0000482F">
      <w:pPr>
        <w:rPr>
          <w:rFonts w:ascii="Arial" w:hAnsi="Arial" w:cs="Arial"/>
          <w:color w:val="1F1F1F"/>
          <w:sz w:val="24"/>
          <w:szCs w:val="27"/>
          <w:lang w:eastAsia="en-GB"/>
        </w:rPr>
      </w:pPr>
    </w:p>
    <w:p w14:paraId="1DBA72B7" w14:textId="77777777" w:rsidR="00A845A9" w:rsidRDefault="00A845A9" w:rsidP="00A845A9"/>
    <w:sectPr w:rsidR="00A845A9" w:rsidSect="001A39E2">
      <w:footerReference w:type="even" r:id="rId9"/>
      <w:footerReference w:type="default" r:id="rId10"/>
      <w:headerReference w:type="first" r:id="rId11"/>
      <w:footerReference w:type="first" r:id="rId12"/>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857D" w14:textId="77777777" w:rsidR="00A22CD6" w:rsidRDefault="00A22CD6">
      <w:r>
        <w:separator/>
      </w:r>
    </w:p>
  </w:endnote>
  <w:endnote w:type="continuationSeparator" w:id="0">
    <w:p w14:paraId="71C55C6C" w14:textId="77777777" w:rsidR="00A22CD6" w:rsidRDefault="00A22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78B35" w14:textId="77777777" w:rsidR="00E82735" w:rsidRDefault="00E82735"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7440F4" w14:textId="77777777" w:rsidR="00E82735" w:rsidRDefault="00E82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FFB0E" w14:textId="29D3A0C0" w:rsidR="00E82735" w:rsidRDefault="00E82735"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2480">
      <w:rPr>
        <w:rStyle w:val="PageNumber"/>
        <w:noProof/>
      </w:rPr>
      <w:t>2</w:t>
    </w:r>
    <w:r>
      <w:rPr>
        <w:rStyle w:val="PageNumber"/>
      </w:rPr>
      <w:fldChar w:fldCharType="end"/>
    </w:r>
  </w:p>
  <w:p w14:paraId="4DBF3555" w14:textId="77777777" w:rsidR="00E82735" w:rsidRDefault="00E827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3BA48" w14:textId="0234924B" w:rsidR="00E82735" w:rsidRPr="005D2A41" w:rsidRDefault="00E82735"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0D2480">
      <w:rPr>
        <w:rStyle w:val="PageNumber"/>
        <w:rFonts w:ascii="Arial" w:hAnsi="Arial" w:cs="Arial"/>
        <w:noProof/>
        <w:sz w:val="24"/>
        <w:szCs w:val="24"/>
      </w:rPr>
      <w:t>1</w:t>
    </w:r>
    <w:r w:rsidRPr="005D2A41">
      <w:rPr>
        <w:rStyle w:val="PageNumber"/>
        <w:rFonts w:ascii="Arial" w:hAnsi="Arial" w:cs="Arial"/>
        <w:sz w:val="24"/>
        <w:szCs w:val="24"/>
      </w:rPr>
      <w:fldChar w:fldCharType="end"/>
    </w:r>
  </w:p>
  <w:p w14:paraId="15BE5C23" w14:textId="77777777" w:rsidR="00E82735" w:rsidRPr="00A845A9" w:rsidRDefault="00E82735"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695F8" w14:textId="77777777" w:rsidR="00A22CD6" w:rsidRDefault="00A22CD6">
      <w:r>
        <w:separator/>
      </w:r>
    </w:p>
  </w:footnote>
  <w:footnote w:type="continuationSeparator" w:id="0">
    <w:p w14:paraId="709E2675" w14:textId="77777777" w:rsidR="00A22CD6" w:rsidRDefault="00A22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24AA2" w14:textId="77777777" w:rsidR="00E82735" w:rsidRDefault="00E82735">
    <w:r>
      <w:rPr>
        <w:noProof/>
        <w:lang w:eastAsia="en-GB"/>
      </w:rPr>
      <w:drawing>
        <wp:anchor distT="0" distB="0" distL="114300" distR="114300" simplePos="0" relativeHeight="251657728" behindDoc="1" locked="0" layoutInCell="1" allowOverlap="1" wp14:anchorId="60FBF8C9" wp14:editId="3D8433B3">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15F631C0" w14:textId="77777777" w:rsidR="00E82735" w:rsidRDefault="00E82735">
    <w:pPr>
      <w:pStyle w:val="Header"/>
    </w:pPr>
  </w:p>
  <w:p w14:paraId="20DF40D5" w14:textId="77777777" w:rsidR="00E82735" w:rsidRDefault="00E827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34856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B82"/>
    <w:rsid w:val="0000482F"/>
    <w:rsid w:val="00023B69"/>
    <w:rsid w:val="00032630"/>
    <w:rsid w:val="000516D9"/>
    <w:rsid w:val="00060BB4"/>
    <w:rsid w:val="0006774B"/>
    <w:rsid w:val="000811A7"/>
    <w:rsid w:val="00082B81"/>
    <w:rsid w:val="00090C3D"/>
    <w:rsid w:val="00097118"/>
    <w:rsid w:val="000B1BE6"/>
    <w:rsid w:val="000C3A52"/>
    <w:rsid w:val="000C53DB"/>
    <w:rsid w:val="000C5E9B"/>
    <w:rsid w:val="000D2480"/>
    <w:rsid w:val="00120F6C"/>
    <w:rsid w:val="00131AE9"/>
    <w:rsid w:val="00134918"/>
    <w:rsid w:val="001460B1"/>
    <w:rsid w:val="001646BC"/>
    <w:rsid w:val="001672BB"/>
    <w:rsid w:val="0017102C"/>
    <w:rsid w:val="00172B7C"/>
    <w:rsid w:val="00187DAB"/>
    <w:rsid w:val="001A39E2"/>
    <w:rsid w:val="001A3E19"/>
    <w:rsid w:val="001A66E5"/>
    <w:rsid w:val="001A6AF1"/>
    <w:rsid w:val="001B027C"/>
    <w:rsid w:val="001B288D"/>
    <w:rsid w:val="001C1C35"/>
    <w:rsid w:val="001C532F"/>
    <w:rsid w:val="001C687B"/>
    <w:rsid w:val="001D0119"/>
    <w:rsid w:val="001D18E6"/>
    <w:rsid w:val="001E53BF"/>
    <w:rsid w:val="00204E3A"/>
    <w:rsid w:val="00214B25"/>
    <w:rsid w:val="00222F9A"/>
    <w:rsid w:val="00223E62"/>
    <w:rsid w:val="0023559A"/>
    <w:rsid w:val="002428E4"/>
    <w:rsid w:val="00244825"/>
    <w:rsid w:val="00274F08"/>
    <w:rsid w:val="002816DB"/>
    <w:rsid w:val="002A5310"/>
    <w:rsid w:val="002A762D"/>
    <w:rsid w:val="002B7444"/>
    <w:rsid w:val="002C57B6"/>
    <w:rsid w:val="002C6582"/>
    <w:rsid w:val="002D42E2"/>
    <w:rsid w:val="002E1E4A"/>
    <w:rsid w:val="002F0EB9"/>
    <w:rsid w:val="002F53A9"/>
    <w:rsid w:val="00311E08"/>
    <w:rsid w:val="00314E36"/>
    <w:rsid w:val="003156AD"/>
    <w:rsid w:val="003220C1"/>
    <w:rsid w:val="003417FC"/>
    <w:rsid w:val="00351F13"/>
    <w:rsid w:val="00356D7B"/>
    <w:rsid w:val="00357893"/>
    <w:rsid w:val="003670C1"/>
    <w:rsid w:val="00370471"/>
    <w:rsid w:val="00380048"/>
    <w:rsid w:val="00386E0C"/>
    <w:rsid w:val="00396863"/>
    <w:rsid w:val="003A6B42"/>
    <w:rsid w:val="003B1503"/>
    <w:rsid w:val="003B3D64"/>
    <w:rsid w:val="003B3FC5"/>
    <w:rsid w:val="003B4F4B"/>
    <w:rsid w:val="003C5133"/>
    <w:rsid w:val="003F77DB"/>
    <w:rsid w:val="00412673"/>
    <w:rsid w:val="00413694"/>
    <w:rsid w:val="00423078"/>
    <w:rsid w:val="0043031D"/>
    <w:rsid w:val="0046757C"/>
    <w:rsid w:val="004759CC"/>
    <w:rsid w:val="004A57F7"/>
    <w:rsid w:val="004A677B"/>
    <w:rsid w:val="004C7947"/>
    <w:rsid w:val="004F36B0"/>
    <w:rsid w:val="00530D1C"/>
    <w:rsid w:val="00560F1F"/>
    <w:rsid w:val="00574BB3"/>
    <w:rsid w:val="005A22E2"/>
    <w:rsid w:val="005B030B"/>
    <w:rsid w:val="005B147F"/>
    <w:rsid w:val="005C1EA1"/>
    <w:rsid w:val="005D2A41"/>
    <w:rsid w:val="005D7663"/>
    <w:rsid w:val="005E2592"/>
    <w:rsid w:val="005F1659"/>
    <w:rsid w:val="005F3D6E"/>
    <w:rsid w:val="005F6F9D"/>
    <w:rsid w:val="00603548"/>
    <w:rsid w:val="00624910"/>
    <w:rsid w:val="00652D7F"/>
    <w:rsid w:val="006544B6"/>
    <w:rsid w:val="00654C0A"/>
    <w:rsid w:val="006633C7"/>
    <w:rsid w:val="00663F04"/>
    <w:rsid w:val="00670227"/>
    <w:rsid w:val="00677389"/>
    <w:rsid w:val="006814BD"/>
    <w:rsid w:val="006852A7"/>
    <w:rsid w:val="00687177"/>
    <w:rsid w:val="0069133F"/>
    <w:rsid w:val="006B0EBF"/>
    <w:rsid w:val="006B340E"/>
    <w:rsid w:val="006B461D"/>
    <w:rsid w:val="006B4D6E"/>
    <w:rsid w:val="006B50C2"/>
    <w:rsid w:val="006C2B64"/>
    <w:rsid w:val="006D26A6"/>
    <w:rsid w:val="006E0A2C"/>
    <w:rsid w:val="006F7D93"/>
    <w:rsid w:val="007024A4"/>
    <w:rsid w:val="00703993"/>
    <w:rsid w:val="0073380E"/>
    <w:rsid w:val="00743B79"/>
    <w:rsid w:val="007523BC"/>
    <w:rsid w:val="00752C48"/>
    <w:rsid w:val="007A05FB"/>
    <w:rsid w:val="007A110C"/>
    <w:rsid w:val="007A3D0C"/>
    <w:rsid w:val="007B44B9"/>
    <w:rsid w:val="007B5260"/>
    <w:rsid w:val="007B7E8C"/>
    <w:rsid w:val="007C24E7"/>
    <w:rsid w:val="007C3CAB"/>
    <w:rsid w:val="007D1039"/>
    <w:rsid w:val="007D1402"/>
    <w:rsid w:val="007E5A2F"/>
    <w:rsid w:val="007F5E64"/>
    <w:rsid w:val="00800FA0"/>
    <w:rsid w:val="00803744"/>
    <w:rsid w:val="00812370"/>
    <w:rsid w:val="0081495D"/>
    <w:rsid w:val="0082411A"/>
    <w:rsid w:val="00841628"/>
    <w:rsid w:val="00846160"/>
    <w:rsid w:val="008553F2"/>
    <w:rsid w:val="00865890"/>
    <w:rsid w:val="008733C2"/>
    <w:rsid w:val="0087691C"/>
    <w:rsid w:val="00877BD2"/>
    <w:rsid w:val="00885E17"/>
    <w:rsid w:val="008B1E3C"/>
    <w:rsid w:val="008B3C56"/>
    <w:rsid w:val="008B7927"/>
    <w:rsid w:val="008D1E0B"/>
    <w:rsid w:val="008D3F6D"/>
    <w:rsid w:val="008E7807"/>
    <w:rsid w:val="008F0CC6"/>
    <w:rsid w:val="008F68F8"/>
    <w:rsid w:val="008F789E"/>
    <w:rsid w:val="008F7E5C"/>
    <w:rsid w:val="00905771"/>
    <w:rsid w:val="00915858"/>
    <w:rsid w:val="00916081"/>
    <w:rsid w:val="009239FA"/>
    <w:rsid w:val="00953A46"/>
    <w:rsid w:val="00954FC9"/>
    <w:rsid w:val="00967473"/>
    <w:rsid w:val="00973090"/>
    <w:rsid w:val="00995A07"/>
    <w:rsid w:val="00995EEC"/>
    <w:rsid w:val="00996C9B"/>
    <w:rsid w:val="009D26D8"/>
    <w:rsid w:val="009E4974"/>
    <w:rsid w:val="009E75C8"/>
    <w:rsid w:val="009F06C3"/>
    <w:rsid w:val="00A204C9"/>
    <w:rsid w:val="00A22CD6"/>
    <w:rsid w:val="00A23742"/>
    <w:rsid w:val="00A26B81"/>
    <w:rsid w:val="00A3247B"/>
    <w:rsid w:val="00A35A9E"/>
    <w:rsid w:val="00A3710C"/>
    <w:rsid w:val="00A72CF3"/>
    <w:rsid w:val="00A82A45"/>
    <w:rsid w:val="00A845A9"/>
    <w:rsid w:val="00A86958"/>
    <w:rsid w:val="00A91230"/>
    <w:rsid w:val="00A948FB"/>
    <w:rsid w:val="00AA5651"/>
    <w:rsid w:val="00AA5848"/>
    <w:rsid w:val="00AA68B7"/>
    <w:rsid w:val="00AA7750"/>
    <w:rsid w:val="00AD65F1"/>
    <w:rsid w:val="00AE064D"/>
    <w:rsid w:val="00AF056B"/>
    <w:rsid w:val="00B049B1"/>
    <w:rsid w:val="00B129A0"/>
    <w:rsid w:val="00B239BA"/>
    <w:rsid w:val="00B4260E"/>
    <w:rsid w:val="00B468BB"/>
    <w:rsid w:val="00B51FF1"/>
    <w:rsid w:val="00B663E5"/>
    <w:rsid w:val="00B7181A"/>
    <w:rsid w:val="00B73971"/>
    <w:rsid w:val="00B81F17"/>
    <w:rsid w:val="00B83606"/>
    <w:rsid w:val="00B92726"/>
    <w:rsid w:val="00B93C1D"/>
    <w:rsid w:val="00BB4F69"/>
    <w:rsid w:val="00BC3EAC"/>
    <w:rsid w:val="00BC51F5"/>
    <w:rsid w:val="00BF07F8"/>
    <w:rsid w:val="00C41758"/>
    <w:rsid w:val="00C43397"/>
    <w:rsid w:val="00C43B4A"/>
    <w:rsid w:val="00C45123"/>
    <w:rsid w:val="00C574C8"/>
    <w:rsid w:val="00C604C1"/>
    <w:rsid w:val="00C64FA5"/>
    <w:rsid w:val="00C8185D"/>
    <w:rsid w:val="00C84A12"/>
    <w:rsid w:val="00CB26DF"/>
    <w:rsid w:val="00CC4C4C"/>
    <w:rsid w:val="00CF3DC5"/>
    <w:rsid w:val="00D017E2"/>
    <w:rsid w:val="00D16D97"/>
    <w:rsid w:val="00D27F42"/>
    <w:rsid w:val="00D55B8E"/>
    <w:rsid w:val="00D71648"/>
    <w:rsid w:val="00D84713"/>
    <w:rsid w:val="00D847D5"/>
    <w:rsid w:val="00DD4B82"/>
    <w:rsid w:val="00E027B7"/>
    <w:rsid w:val="00E1556F"/>
    <w:rsid w:val="00E24DAE"/>
    <w:rsid w:val="00E3419E"/>
    <w:rsid w:val="00E47B1A"/>
    <w:rsid w:val="00E631B1"/>
    <w:rsid w:val="00E82735"/>
    <w:rsid w:val="00E96C38"/>
    <w:rsid w:val="00EA5290"/>
    <w:rsid w:val="00EB248F"/>
    <w:rsid w:val="00EB4121"/>
    <w:rsid w:val="00EB5F93"/>
    <w:rsid w:val="00EC0568"/>
    <w:rsid w:val="00EC5DEA"/>
    <w:rsid w:val="00EE721A"/>
    <w:rsid w:val="00F0272E"/>
    <w:rsid w:val="00F2438B"/>
    <w:rsid w:val="00F45253"/>
    <w:rsid w:val="00F46285"/>
    <w:rsid w:val="00F50019"/>
    <w:rsid w:val="00F667B1"/>
    <w:rsid w:val="00F66BAF"/>
    <w:rsid w:val="00F81C33"/>
    <w:rsid w:val="00F8541A"/>
    <w:rsid w:val="00F923C2"/>
    <w:rsid w:val="00F97613"/>
    <w:rsid w:val="00FA69DF"/>
    <w:rsid w:val="00FA7296"/>
    <w:rsid w:val="00FC4165"/>
    <w:rsid w:val="00FD4913"/>
    <w:rsid w:val="00FE7240"/>
    <w:rsid w:val="00FF0966"/>
    <w:rsid w:val="00FF0FE0"/>
    <w:rsid w:val="00FF63D3"/>
    <w:rsid w:val="015D780A"/>
    <w:rsid w:val="40EB6E2A"/>
    <w:rsid w:val="748B2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404C1"/>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table" w:styleId="TableGrid">
    <w:name w:val="Table Grid"/>
    <w:basedOn w:val="TableNormal"/>
    <w:uiPriority w:val="39"/>
    <w:rsid w:val="0000482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FD4913"/>
    <w:rPr>
      <w:sz w:val="20"/>
    </w:rPr>
  </w:style>
  <w:style w:type="character" w:customStyle="1" w:styleId="FootnoteTextChar">
    <w:name w:val="Footnote Text Char"/>
    <w:basedOn w:val="DefaultParagraphFont"/>
    <w:link w:val="FootnoteText"/>
    <w:semiHidden/>
    <w:rsid w:val="00FD4913"/>
    <w:rPr>
      <w:rFonts w:ascii="TradeGothic" w:hAnsi="TradeGothic"/>
      <w:lang w:eastAsia="en-US"/>
    </w:rPr>
  </w:style>
  <w:style w:type="character" w:styleId="FootnoteReference">
    <w:name w:val="footnote reference"/>
    <w:basedOn w:val="DefaultParagraphFont"/>
    <w:semiHidden/>
    <w:unhideWhenUsed/>
    <w:rsid w:val="00FD4913"/>
    <w:rPr>
      <w:vertAlign w:val="superscript"/>
    </w:rPr>
  </w:style>
  <w:style w:type="character" w:styleId="CommentReference">
    <w:name w:val="annotation reference"/>
    <w:basedOn w:val="DefaultParagraphFont"/>
    <w:semiHidden/>
    <w:unhideWhenUsed/>
    <w:rsid w:val="00F8541A"/>
    <w:rPr>
      <w:sz w:val="16"/>
      <w:szCs w:val="16"/>
    </w:rPr>
  </w:style>
  <w:style w:type="paragraph" w:styleId="CommentText">
    <w:name w:val="annotation text"/>
    <w:basedOn w:val="Normal"/>
    <w:link w:val="CommentTextChar"/>
    <w:unhideWhenUsed/>
    <w:rsid w:val="00F8541A"/>
    <w:rPr>
      <w:sz w:val="20"/>
    </w:rPr>
  </w:style>
  <w:style w:type="character" w:customStyle="1" w:styleId="CommentTextChar">
    <w:name w:val="Comment Text Char"/>
    <w:basedOn w:val="DefaultParagraphFont"/>
    <w:link w:val="CommentText"/>
    <w:rsid w:val="00F8541A"/>
    <w:rPr>
      <w:rFonts w:ascii="TradeGothic" w:hAnsi="TradeGothic"/>
      <w:lang w:eastAsia="en-US"/>
    </w:rPr>
  </w:style>
  <w:style w:type="paragraph" w:styleId="CommentSubject">
    <w:name w:val="annotation subject"/>
    <w:basedOn w:val="CommentText"/>
    <w:next w:val="CommentText"/>
    <w:link w:val="CommentSubjectChar"/>
    <w:semiHidden/>
    <w:unhideWhenUsed/>
    <w:rsid w:val="00F8541A"/>
    <w:rPr>
      <w:b/>
      <w:bCs/>
    </w:rPr>
  </w:style>
  <w:style w:type="character" w:customStyle="1" w:styleId="CommentSubjectChar">
    <w:name w:val="Comment Subject Char"/>
    <w:basedOn w:val="CommentTextChar"/>
    <w:link w:val="CommentSubject"/>
    <w:semiHidden/>
    <w:rsid w:val="00F8541A"/>
    <w:rPr>
      <w:rFonts w:ascii="TradeGothic" w:hAnsi="TradeGothic"/>
      <w:b/>
      <w:bCs/>
      <w:lang w:eastAsia="en-US"/>
    </w:rPr>
  </w:style>
  <w:style w:type="paragraph" w:styleId="BalloonText">
    <w:name w:val="Balloon Text"/>
    <w:basedOn w:val="Normal"/>
    <w:link w:val="BalloonTextChar"/>
    <w:semiHidden/>
    <w:unhideWhenUsed/>
    <w:rsid w:val="00F8541A"/>
    <w:rPr>
      <w:rFonts w:ascii="Segoe UI" w:hAnsi="Segoe UI" w:cs="Segoe UI"/>
      <w:sz w:val="18"/>
      <w:szCs w:val="18"/>
    </w:rPr>
  </w:style>
  <w:style w:type="character" w:customStyle="1" w:styleId="BalloonTextChar">
    <w:name w:val="Balloon Text Char"/>
    <w:basedOn w:val="DefaultParagraphFont"/>
    <w:link w:val="BalloonText"/>
    <w:semiHidden/>
    <w:rsid w:val="00F8541A"/>
    <w:rPr>
      <w:rFonts w:ascii="Segoe UI" w:hAnsi="Segoe UI" w:cs="Segoe UI"/>
      <w:sz w:val="18"/>
      <w:szCs w:val="18"/>
      <w:lang w:eastAsia="en-US"/>
    </w:rPr>
  </w:style>
  <w:style w:type="paragraph" w:styleId="Revision">
    <w:name w:val="Revision"/>
    <w:hidden/>
    <w:uiPriority w:val="99"/>
    <w:semiHidden/>
    <w:rsid w:val="002D42E2"/>
    <w:rPr>
      <w:rFonts w:ascii="TradeGothic" w:hAnsi="TradeGothic"/>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4888894">
      <w:bodyDiv w:val="1"/>
      <w:marLeft w:val="0"/>
      <w:marRight w:val="0"/>
      <w:marTop w:val="0"/>
      <w:marBottom w:val="0"/>
      <w:divBdr>
        <w:top w:val="none" w:sz="0" w:space="0" w:color="auto"/>
        <w:left w:val="none" w:sz="0" w:space="0" w:color="auto"/>
        <w:bottom w:val="none" w:sz="0" w:space="0" w:color="auto"/>
        <w:right w:val="none" w:sz="0" w:space="0" w:color="auto"/>
      </w:divBdr>
    </w:div>
    <w:div w:id="214102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FF3C5B18883D4E21973B57C2EEED7FD1" version="1.0.0">
  <systemFields>
    <field name="Objective-Id">
      <value order="0">A45849972</value>
    </field>
    <field name="Objective-Title">
      <value order="0">230704 Special Adviser annual report 2022 - 2023 DRAFT</value>
    </field>
    <field name="Objective-Description">
      <value order="0"/>
    </field>
    <field name="Objective-CreationStamp">
      <value order="0">2023-07-04T09:01:56Z</value>
    </field>
    <field name="Objective-IsApproved">
      <value order="0">false</value>
    </field>
    <field name="Objective-IsPublished">
      <value order="0">false</value>
    </field>
    <field name="Objective-DatePublished">
      <value order="0"/>
    </field>
    <field name="Objective-ModificationStamp">
      <value order="0">2023-08-18T08:49:29Z</value>
    </field>
    <field name="Objective-Owner">
      <value order="0">Dunn, Rebecca (OFM - Cabinet Division)</value>
    </field>
    <field name="Objective-Path">
      <value order="0">Objective Global Folder:#Business File Plan:WG Organisational Groups:NEW - Post April 2022 - Office of the First Minister:Office of the First Minister (OFM) - Cabinet Division:1 - Save:Head of Cabinet Division:Admin:Cabinet Division - Head of Cabinet Division and Human Resources - Human Resourses - 2019-2021</value>
    </field>
    <field name="Objective-Parent">
      <value order="0">Cabinet Division - Head of Cabinet Division and Human Resources - Human Resourses - 2019-2021</value>
    </field>
    <field name="Objective-State">
      <value order="0">Being Edited</value>
    </field>
    <field name="Objective-VersionId">
      <value order="0">vA88046709</value>
    </field>
    <field name="Objective-Version">
      <value order="0">5.1</value>
    </field>
    <field name="Objective-VersionNumber">
      <value order="0">7</value>
    </field>
    <field name="Objective-VersionComment">
      <value order="0"/>
    </field>
    <field name="Objective-FileNumber">
      <value order="0">qA1403247</value>
    </field>
    <field name="Objective-Classification">
      <value order="0">Official</value>
    </field>
    <field name="Objective-Caveats">
      <value order="0"/>
    </field>
  </systemFields>
  <catalogues>
    <catalogue name="Document Type Catalogue" type="type" ori="id:cA14">
      <field name="Objective-Date Acquired">
        <value order="0">2023-07-03T23:00:00Z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CB08356-463E-471D-984E-EB43D3B87527}">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423</Words>
  <Characters>2241</Characters>
  <Application>Microsoft Office Word</Application>
  <DocSecurity>0</DocSecurity>
  <Lines>18</Lines>
  <Paragraphs>5</Paragraphs>
  <ScaleCrop>false</ScaleCrop>
  <Company>COI Communications</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(FMG - Office of the First Minister - Cabinet Division)</cp:lastModifiedBy>
  <cp:revision>3</cp:revision>
  <cp:lastPrinted>2011-05-27T10:19:00Z</cp:lastPrinted>
  <dcterms:created xsi:type="dcterms:W3CDTF">2024-10-03T09:04:00Z</dcterms:created>
  <dcterms:modified xsi:type="dcterms:W3CDTF">2024-10-03T09:06:00Z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A45849972</vt:lpwstr>
  </property>
  <property fmtid="{D5CDD505-2E9C-101B-9397-08002B2CF9AE}" pid="4" name="Objective-Title">
    <vt:lpwstr>230704 Special Adviser annual report 2022 - 2023 DRAFT</vt:lpwstr>
  </property>
  <property fmtid="{D5CDD505-2E9C-101B-9397-08002B2CF9AE}" pid="5" name="Objective-Comment">
    <vt:lpwstr/>
  </property>
  <property fmtid="{D5CDD505-2E9C-101B-9397-08002B2CF9AE}" pid="6" name="Objective-CreationStamp">
    <vt:filetime>2023-07-04T09:02:56Z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2023-08-18T08:49:29Z</vt:filetime>
  </property>
  <property fmtid="{D5CDD505-2E9C-101B-9397-08002B2CF9AE}" pid="11" name="Objective-Owner">
    <vt:lpwstr>Dunn, Rebecca (OFM - Cabinet Division)</vt:lpwstr>
  </property>
  <property fmtid="{D5CDD505-2E9C-101B-9397-08002B2CF9AE}" pid="12" name="Objective-Path">
    <vt:lpwstr>Objective Global Folder:#Business File Plan:WG Organisational Groups:NEW - Post April 2022 - Office of the First Minister:Office of the First Minister (OFM) - Cabinet Division:1 - Save:Head of Cabinet Division:Admin:Cabinet Division - Head of Cabinet Division and Human Resources - Human Resourses - 2019-2021:</vt:lpwstr>
  </property>
  <property fmtid="{D5CDD505-2E9C-101B-9397-08002B2CF9AE}" pid="13" name="Objective-Parent">
    <vt:lpwstr>Cabinet Division - Head of Cabinet Division and Human Resources - Human Resourses - 2019-2021</vt:lpwstr>
  </property>
  <property fmtid="{D5CDD505-2E9C-101B-9397-08002B2CF9AE}" pid="14" name="Objective-State">
    <vt:lpwstr>Being Edited</vt:lpwstr>
  </property>
  <property fmtid="{D5CDD505-2E9C-101B-9397-08002B2CF9AE}" pid="15" name="Objective-Version">
    <vt:lpwstr>5.1</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qA1403247</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vA88046709</vt:lpwstr>
  </property>
  <property fmtid="{D5CDD505-2E9C-101B-9397-08002B2CF9AE}" pid="28" name="Objective-Language">
    <vt:lpwstr>English (eng)</vt:lpwstr>
  </property>
  <property fmtid="{D5CDD505-2E9C-101B-9397-08002B2CF9AE}" pid="29" name="Objective-Date Acquired">
    <vt:filetime>2023-07-03T23:00:00Z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