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BE6A" w14:textId="77777777" w:rsidR="002F4A17" w:rsidRDefault="002F4A17" w:rsidP="00D32D8D"/>
    <w:p w14:paraId="4A2426E9" w14:textId="77777777" w:rsidR="004D42DF" w:rsidRDefault="004D42DF" w:rsidP="00D32D8D"/>
    <w:p w14:paraId="522CBA4A" w14:textId="77777777" w:rsidR="004D42DF" w:rsidRPr="00693808" w:rsidRDefault="004D42DF" w:rsidP="00D32D8D"/>
    <w:p w14:paraId="0879C5A6" w14:textId="77777777" w:rsidR="002F4A17" w:rsidRDefault="002F4A17" w:rsidP="002F4A17">
      <w:pPr>
        <w:pStyle w:val="Heading1"/>
        <w:rPr>
          <w:color w:val="FF0000"/>
        </w:rPr>
      </w:pPr>
      <w:r>
        <w:rPr>
          <w:noProof/>
        </w:rPr>
        <mc:AlternateContent>
          <mc:Choice Requires="wps">
            <w:drawing>
              <wp:anchor distT="0" distB="0" distL="114300" distR="114300" simplePos="0" relativeHeight="251659264" behindDoc="0" locked="0" layoutInCell="0" allowOverlap="1" wp14:anchorId="3C6E1287" wp14:editId="65C9876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5EA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2A01C50"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136B0CF2"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DC5843"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32CC97" w14:textId="77777777" w:rsidR="002F4A17" w:rsidRPr="00CE48F3" w:rsidRDefault="002F4A17" w:rsidP="002F4A17">
      <w:pPr>
        <w:rPr>
          <w:b/>
          <w:color w:val="FF0000"/>
        </w:rPr>
      </w:pPr>
      <w:r>
        <w:rPr>
          <w:b/>
          <w:noProof/>
          <w:lang w:eastAsia="en-GB"/>
        </w:rPr>
        <mc:AlternateContent>
          <mc:Choice Requires="wps">
            <w:drawing>
              <wp:anchor distT="0" distB="0" distL="114300" distR="114300" simplePos="0" relativeHeight="251660288" behindDoc="0" locked="0" layoutInCell="0" allowOverlap="1" wp14:anchorId="7F5D5E40" wp14:editId="3BF5AE8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120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2F4A17" w:rsidRPr="00A011A1" w14:paraId="3AEF9746" w14:textId="77777777" w:rsidTr="008E1C4E">
        <w:tc>
          <w:tcPr>
            <w:tcW w:w="1383" w:type="dxa"/>
            <w:tcBorders>
              <w:top w:val="nil"/>
              <w:left w:val="nil"/>
              <w:bottom w:val="nil"/>
              <w:right w:val="nil"/>
            </w:tcBorders>
            <w:vAlign w:val="center"/>
          </w:tcPr>
          <w:p w14:paraId="43DFBD48" w14:textId="77777777" w:rsidR="002F4A17" w:rsidRDefault="002F4A17" w:rsidP="002F4A17">
            <w:pPr>
              <w:spacing w:before="120" w:after="120"/>
              <w:rPr>
                <w:rFonts w:ascii="Arial" w:hAnsi="Arial" w:cs="Arial"/>
                <w:b/>
                <w:bCs/>
                <w:sz w:val="24"/>
                <w:szCs w:val="24"/>
              </w:rPr>
            </w:pPr>
          </w:p>
          <w:p w14:paraId="796D59E1"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8578703" w14:textId="77777777" w:rsidR="002F4A17" w:rsidRDefault="002F4A17" w:rsidP="002F4A17">
            <w:pPr>
              <w:spacing w:before="120" w:after="120"/>
              <w:rPr>
                <w:rFonts w:ascii="Arial" w:hAnsi="Arial" w:cs="Arial"/>
                <w:b/>
                <w:bCs/>
                <w:sz w:val="24"/>
                <w:szCs w:val="24"/>
              </w:rPr>
            </w:pPr>
          </w:p>
          <w:p w14:paraId="630E696E" w14:textId="3B6EFDA8" w:rsidR="002F4A17" w:rsidRPr="00670227" w:rsidRDefault="004025FA" w:rsidP="00086080">
            <w:pPr>
              <w:spacing w:before="120" w:after="120"/>
              <w:rPr>
                <w:rFonts w:ascii="Arial" w:hAnsi="Arial" w:cs="Arial"/>
                <w:b/>
                <w:bCs/>
                <w:sz w:val="24"/>
                <w:szCs w:val="24"/>
              </w:rPr>
            </w:pPr>
            <w:r w:rsidRPr="004025FA">
              <w:rPr>
                <w:rFonts w:ascii="Arial" w:hAnsi="Arial" w:cs="Arial"/>
                <w:b/>
                <w:bCs/>
                <w:sz w:val="24"/>
                <w:szCs w:val="24"/>
              </w:rPr>
              <w:t>Cardiff Airport Next Generation Security (NGS) Scanners</w:t>
            </w:r>
          </w:p>
        </w:tc>
      </w:tr>
      <w:tr w:rsidR="002F4A17" w:rsidRPr="00A011A1" w14:paraId="4D08D6A8" w14:textId="77777777" w:rsidTr="008E1C4E">
        <w:tc>
          <w:tcPr>
            <w:tcW w:w="1383" w:type="dxa"/>
            <w:tcBorders>
              <w:top w:val="nil"/>
              <w:left w:val="nil"/>
              <w:bottom w:val="nil"/>
              <w:right w:val="nil"/>
            </w:tcBorders>
            <w:vAlign w:val="center"/>
          </w:tcPr>
          <w:p w14:paraId="148B2B01"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FD7F49" w14:textId="00E0B494" w:rsidR="002F4A17" w:rsidRPr="00670227" w:rsidRDefault="00830462" w:rsidP="00E309F7">
            <w:pPr>
              <w:spacing w:before="120" w:after="120"/>
              <w:rPr>
                <w:rFonts w:ascii="Arial" w:hAnsi="Arial" w:cs="Arial"/>
                <w:b/>
                <w:bCs/>
                <w:sz w:val="24"/>
                <w:szCs w:val="24"/>
              </w:rPr>
            </w:pPr>
            <w:r>
              <w:rPr>
                <w:rFonts w:ascii="Arial" w:hAnsi="Arial" w:cs="Arial"/>
                <w:b/>
                <w:bCs/>
                <w:sz w:val="24"/>
                <w:szCs w:val="24"/>
              </w:rPr>
              <w:t>2</w:t>
            </w:r>
            <w:r w:rsidR="008F4912">
              <w:rPr>
                <w:rFonts w:ascii="Arial" w:hAnsi="Arial" w:cs="Arial"/>
                <w:b/>
                <w:bCs/>
                <w:sz w:val="24"/>
                <w:szCs w:val="24"/>
              </w:rPr>
              <w:t>6</w:t>
            </w:r>
            <w:r w:rsidR="000B5F71">
              <w:rPr>
                <w:rFonts w:ascii="Arial" w:hAnsi="Arial" w:cs="Arial"/>
                <w:b/>
                <w:bCs/>
                <w:sz w:val="24"/>
                <w:szCs w:val="24"/>
              </w:rPr>
              <w:t xml:space="preserve"> </w:t>
            </w:r>
            <w:r>
              <w:rPr>
                <w:rFonts w:ascii="Arial" w:hAnsi="Arial" w:cs="Arial"/>
                <w:b/>
                <w:bCs/>
                <w:sz w:val="24"/>
                <w:szCs w:val="24"/>
              </w:rPr>
              <w:t xml:space="preserve">October </w:t>
            </w:r>
            <w:r w:rsidR="000B5F71">
              <w:rPr>
                <w:rFonts w:ascii="Arial" w:hAnsi="Arial" w:cs="Arial"/>
                <w:b/>
                <w:bCs/>
                <w:sz w:val="24"/>
                <w:szCs w:val="24"/>
              </w:rPr>
              <w:t>202</w:t>
            </w:r>
            <w:r w:rsidR="00124A77">
              <w:rPr>
                <w:rFonts w:ascii="Arial" w:hAnsi="Arial" w:cs="Arial"/>
                <w:b/>
                <w:bCs/>
                <w:sz w:val="24"/>
                <w:szCs w:val="24"/>
              </w:rPr>
              <w:t>3</w:t>
            </w:r>
          </w:p>
        </w:tc>
      </w:tr>
      <w:tr w:rsidR="002F4A17" w:rsidRPr="00A011A1" w14:paraId="5C4AD0F5" w14:textId="77777777" w:rsidTr="008E1C4E">
        <w:tc>
          <w:tcPr>
            <w:tcW w:w="1383" w:type="dxa"/>
            <w:tcBorders>
              <w:top w:val="nil"/>
              <w:left w:val="nil"/>
              <w:bottom w:val="nil"/>
              <w:right w:val="nil"/>
            </w:tcBorders>
            <w:vAlign w:val="center"/>
          </w:tcPr>
          <w:p w14:paraId="671FBB47"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760813D" w14:textId="24CEC961" w:rsidR="002F4A17" w:rsidRPr="00670227" w:rsidRDefault="004025FA" w:rsidP="00761E72">
            <w:pPr>
              <w:spacing w:before="120" w:after="120"/>
              <w:rPr>
                <w:rFonts w:ascii="Arial" w:hAnsi="Arial" w:cs="Arial"/>
                <w:b/>
                <w:bCs/>
                <w:sz w:val="24"/>
                <w:szCs w:val="24"/>
              </w:rPr>
            </w:pPr>
            <w:r>
              <w:rPr>
                <w:rFonts w:ascii="Arial" w:hAnsi="Arial" w:cs="Arial"/>
                <w:b/>
                <w:bCs/>
                <w:sz w:val="24"/>
                <w:szCs w:val="24"/>
              </w:rPr>
              <w:t>Lee Water</w:t>
            </w:r>
            <w:r w:rsidR="005F3868">
              <w:rPr>
                <w:rFonts w:ascii="Arial" w:hAnsi="Arial" w:cs="Arial"/>
                <w:b/>
                <w:bCs/>
                <w:sz w:val="24"/>
                <w:szCs w:val="24"/>
              </w:rPr>
              <w:t>s</w:t>
            </w:r>
            <w:r>
              <w:rPr>
                <w:rFonts w:ascii="Arial" w:hAnsi="Arial" w:cs="Arial"/>
                <w:b/>
                <w:bCs/>
                <w:sz w:val="24"/>
                <w:szCs w:val="24"/>
              </w:rPr>
              <w:t xml:space="preserve"> Deputy </w:t>
            </w:r>
            <w:r w:rsidR="00CE0E0F">
              <w:rPr>
                <w:rFonts w:ascii="Arial" w:hAnsi="Arial" w:cs="Arial"/>
                <w:b/>
                <w:bCs/>
                <w:sz w:val="24"/>
                <w:szCs w:val="24"/>
              </w:rPr>
              <w:t xml:space="preserve">Minister for Climate Change </w:t>
            </w:r>
          </w:p>
        </w:tc>
      </w:tr>
    </w:tbl>
    <w:p w14:paraId="34109C0C" w14:textId="77777777" w:rsidR="008E1C4E" w:rsidRPr="008E1C4E" w:rsidRDefault="008E1C4E" w:rsidP="008E1C4E">
      <w:pPr>
        <w:spacing w:after="0" w:line="240" w:lineRule="auto"/>
        <w:contextualSpacing/>
        <w:jc w:val="both"/>
        <w:rPr>
          <w:rFonts w:ascii="Arial" w:eastAsia="Calibri" w:hAnsi="Arial" w:cs="Arial"/>
          <w:sz w:val="24"/>
          <w:szCs w:val="24"/>
        </w:rPr>
      </w:pPr>
    </w:p>
    <w:p w14:paraId="7C3F539E" w14:textId="3CCC0BB0" w:rsidR="008E1C4E" w:rsidRPr="008E1C4E" w:rsidRDefault="008E1C4E" w:rsidP="008E1C4E">
      <w:pPr>
        <w:spacing w:after="0" w:line="240" w:lineRule="auto"/>
        <w:contextualSpacing/>
        <w:jc w:val="both"/>
        <w:rPr>
          <w:rFonts w:ascii="Arial" w:eastAsia="Calibri" w:hAnsi="Arial" w:cs="Arial"/>
          <w:sz w:val="24"/>
          <w:szCs w:val="24"/>
        </w:rPr>
      </w:pPr>
      <w:r w:rsidRPr="008E1C4E">
        <w:rPr>
          <w:rFonts w:ascii="Arial" w:eastAsia="Calibri" w:hAnsi="Arial" w:cs="Arial"/>
          <w:sz w:val="24"/>
          <w:szCs w:val="24"/>
        </w:rPr>
        <w:t xml:space="preserve">The UK Government’s </w:t>
      </w:r>
      <w:r w:rsidR="00210C13" w:rsidRPr="00210C13">
        <w:rPr>
          <w:rFonts w:ascii="Arial" w:eastAsia="Calibri" w:hAnsi="Arial" w:cs="Arial"/>
          <w:sz w:val="24"/>
          <w:szCs w:val="24"/>
        </w:rPr>
        <w:t>(UKGs)</w:t>
      </w:r>
      <w:r w:rsidR="00210C13" w:rsidRPr="00210C13">
        <w:rPr>
          <w:rFonts w:ascii="Arial" w:eastAsia="Calibri" w:hAnsi="Arial" w:cs="Arial"/>
          <w:i/>
          <w:iCs/>
          <w:sz w:val="24"/>
          <w:szCs w:val="24"/>
        </w:rPr>
        <w:t xml:space="preserve"> </w:t>
      </w:r>
      <w:r w:rsidR="000C2913">
        <w:rPr>
          <w:rFonts w:ascii="Arial" w:eastAsia="Calibri" w:hAnsi="Arial" w:cs="Arial"/>
          <w:sz w:val="24"/>
          <w:szCs w:val="24"/>
        </w:rPr>
        <w:t>aviation security regulations</w:t>
      </w:r>
      <w:r w:rsidR="00210C13">
        <w:rPr>
          <w:rStyle w:val="FootnoteReference"/>
          <w:rFonts w:ascii="Arial" w:eastAsia="Calibri" w:hAnsi="Arial" w:cs="Arial"/>
          <w:sz w:val="24"/>
          <w:szCs w:val="24"/>
        </w:rPr>
        <w:footnoteReference w:id="1"/>
      </w:r>
      <w:r w:rsidR="000C2913">
        <w:rPr>
          <w:rFonts w:ascii="Arial" w:eastAsia="Calibri" w:hAnsi="Arial" w:cs="Arial"/>
          <w:sz w:val="24"/>
          <w:szCs w:val="24"/>
        </w:rPr>
        <w:t xml:space="preserve"> </w:t>
      </w:r>
      <w:r w:rsidRPr="008E1C4E">
        <w:rPr>
          <w:rFonts w:ascii="Arial" w:eastAsia="Calibri" w:hAnsi="Arial" w:cs="Arial"/>
          <w:sz w:val="24"/>
          <w:szCs w:val="24"/>
        </w:rPr>
        <w:t>stipulate that by June 2024, all UK airports that were handling over 1 million passengers annually in 2019</w:t>
      </w:r>
      <w:r w:rsidR="00210C13">
        <w:rPr>
          <w:rFonts w:ascii="Arial" w:eastAsia="Calibri" w:hAnsi="Arial" w:cs="Arial"/>
          <w:sz w:val="24"/>
          <w:szCs w:val="24"/>
        </w:rPr>
        <w:t>,</w:t>
      </w:r>
      <w:r w:rsidRPr="008E1C4E">
        <w:rPr>
          <w:rFonts w:ascii="Arial" w:eastAsia="Calibri" w:hAnsi="Arial" w:cs="Arial"/>
          <w:sz w:val="24"/>
          <w:szCs w:val="24"/>
        </w:rPr>
        <w:t xml:space="preserve"> will be required to have replaced 2-D cabin baggage screening machines with Next Generation Security (NGS) 3-D scanners. Based on its pre-pandemic passenger volumes, Cardiff Airport must comply with this Direction. </w:t>
      </w:r>
    </w:p>
    <w:p w14:paraId="2477DDBE" w14:textId="77777777" w:rsidR="008E1C4E" w:rsidRPr="008E1C4E" w:rsidRDefault="008E1C4E" w:rsidP="008E1C4E">
      <w:pPr>
        <w:spacing w:after="0" w:line="240" w:lineRule="auto"/>
        <w:contextualSpacing/>
        <w:jc w:val="both"/>
        <w:rPr>
          <w:rFonts w:ascii="Arial" w:eastAsia="Calibri" w:hAnsi="Arial" w:cs="Arial"/>
          <w:sz w:val="24"/>
          <w:szCs w:val="24"/>
        </w:rPr>
      </w:pPr>
    </w:p>
    <w:p w14:paraId="258299EB" w14:textId="77777777" w:rsidR="008E1C4E" w:rsidRPr="008E1C4E" w:rsidRDefault="008E1C4E" w:rsidP="008E1C4E">
      <w:pPr>
        <w:spacing w:after="0" w:line="240" w:lineRule="auto"/>
        <w:contextualSpacing/>
        <w:jc w:val="both"/>
        <w:rPr>
          <w:rFonts w:ascii="Arial" w:eastAsia="Calibri" w:hAnsi="Arial" w:cs="Arial"/>
          <w:sz w:val="24"/>
          <w:szCs w:val="24"/>
          <w:lang w:eastAsia="en-GB"/>
        </w:rPr>
      </w:pPr>
      <w:r w:rsidRPr="008E1C4E">
        <w:rPr>
          <w:rFonts w:ascii="Arial" w:eastAsia="Calibri" w:hAnsi="Arial" w:cs="Arial"/>
          <w:sz w:val="24"/>
          <w:szCs w:val="24"/>
          <w:lang w:eastAsia="en-GB"/>
        </w:rPr>
        <w:t>As well as mitigating security risks, these scanners will enable passengers to leave laptops and liquids in their carry-on baggage, so will reduce the delay and inconvenience associated with going through security screening. Without these scanners, Cardiff Airport would have to terminate commercial passenger operations by the regulatory deadline of June 2024.</w:t>
      </w:r>
    </w:p>
    <w:p w14:paraId="1E578252" w14:textId="77777777" w:rsidR="008E1C4E" w:rsidRPr="008E1C4E" w:rsidRDefault="008E1C4E" w:rsidP="008E1C4E">
      <w:pPr>
        <w:spacing w:after="0" w:line="240" w:lineRule="auto"/>
        <w:contextualSpacing/>
        <w:jc w:val="both"/>
        <w:rPr>
          <w:rFonts w:ascii="Arial" w:eastAsia="Calibri" w:hAnsi="Arial" w:cs="Arial"/>
          <w:sz w:val="24"/>
          <w:szCs w:val="24"/>
          <w:lang w:eastAsia="en-GB"/>
        </w:rPr>
      </w:pPr>
    </w:p>
    <w:p w14:paraId="1E2F553D" w14:textId="7AAD3E92" w:rsidR="008E1C4E" w:rsidRPr="008E1C4E" w:rsidRDefault="008E1C4E" w:rsidP="008E1C4E">
      <w:pPr>
        <w:spacing w:after="0" w:line="240" w:lineRule="auto"/>
        <w:contextualSpacing/>
        <w:jc w:val="both"/>
        <w:rPr>
          <w:rFonts w:ascii="Arial" w:eastAsia="Calibri" w:hAnsi="Arial" w:cs="Arial"/>
          <w:sz w:val="24"/>
          <w:szCs w:val="24"/>
          <w:lang w:eastAsia="en-GB"/>
        </w:rPr>
      </w:pPr>
      <w:r w:rsidRPr="008E1C4E">
        <w:rPr>
          <w:rFonts w:ascii="Arial" w:eastAsia="Calibri" w:hAnsi="Arial" w:cs="Arial"/>
          <w:sz w:val="24"/>
          <w:szCs w:val="24"/>
          <w:lang w:eastAsia="en-GB"/>
        </w:rPr>
        <w:t xml:space="preserve">The installation of these scanners is part of the airport’s planned capital investment programme, agreed with the Welsh Government as part of its pandemic rescue and restructuring plan. As </w:t>
      </w:r>
      <w:r w:rsidR="00210C13" w:rsidRPr="008E1C4E">
        <w:rPr>
          <w:rFonts w:ascii="Arial" w:eastAsia="Calibri" w:hAnsi="Arial" w:cs="Arial"/>
          <w:sz w:val="24"/>
          <w:szCs w:val="24"/>
          <w:lang w:eastAsia="en-GB"/>
        </w:rPr>
        <w:t xml:space="preserve">recent visitors to the airport </w:t>
      </w:r>
      <w:r w:rsidRPr="008E1C4E">
        <w:rPr>
          <w:rFonts w:ascii="Arial" w:eastAsia="Calibri" w:hAnsi="Arial" w:cs="Arial"/>
          <w:sz w:val="24"/>
          <w:szCs w:val="24"/>
          <w:lang w:eastAsia="en-GB"/>
        </w:rPr>
        <w:t xml:space="preserve">may have noticed, work is currently underway to install the scanners in time to meet the deadline. </w:t>
      </w:r>
    </w:p>
    <w:p w14:paraId="18E5C9A6" w14:textId="77777777" w:rsidR="008E1C4E" w:rsidRPr="008E1C4E" w:rsidRDefault="008E1C4E" w:rsidP="008E1C4E">
      <w:pPr>
        <w:spacing w:after="0" w:line="240" w:lineRule="auto"/>
        <w:contextualSpacing/>
        <w:jc w:val="both"/>
        <w:rPr>
          <w:rFonts w:ascii="Arial" w:eastAsia="Calibri" w:hAnsi="Arial" w:cs="Arial"/>
          <w:sz w:val="24"/>
          <w:szCs w:val="24"/>
          <w:lang w:eastAsia="en-GB"/>
        </w:rPr>
      </w:pPr>
    </w:p>
    <w:p w14:paraId="42759988" w14:textId="1D26DA4B" w:rsidR="008E1C4E" w:rsidRPr="008E1C4E" w:rsidRDefault="008E1C4E" w:rsidP="008E1C4E">
      <w:pPr>
        <w:spacing w:after="0" w:line="240" w:lineRule="auto"/>
        <w:contextualSpacing/>
        <w:jc w:val="both"/>
        <w:rPr>
          <w:rFonts w:ascii="Arial" w:eastAsia="Calibri" w:hAnsi="Arial" w:cs="Arial"/>
          <w:sz w:val="24"/>
          <w:szCs w:val="24"/>
          <w:lang w:eastAsia="en-GB"/>
        </w:rPr>
      </w:pPr>
      <w:r w:rsidRPr="008E1C4E">
        <w:rPr>
          <w:rFonts w:ascii="Arial" w:eastAsia="Calibri" w:hAnsi="Arial" w:cs="Arial"/>
          <w:sz w:val="24"/>
          <w:szCs w:val="24"/>
          <w:lang w:eastAsia="en-GB"/>
        </w:rPr>
        <w:t>However, as experienced by many other airports across the UK, the cost of installing the scanners at Cardiff Airport has escalated significantly from initial estimates. This is partly due to inflation but also due to the complexity of installing the equipment in a 1970’s era building</w:t>
      </w:r>
      <w:r w:rsidR="00210C13">
        <w:rPr>
          <w:rFonts w:ascii="Arial" w:eastAsia="Calibri" w:hAnsi="Arial" w:cs="Arial"/>
          <w:sz w:val="24"/>
          <w:szCs w:val="24"/>
          <w:lang w:eastAsia="en-GB"/>
        </w:rPr>
        <w:t>;</w:t>
      </w:r>
      <w:r w:rsidR="00210C13" w:rsidRPr="008E1C4E">
        <w:rPr>
          <w:rFonts w:ascii="Arial" w:eastAsia="Calibri" w:hAnsi="Arial" w:cs="Arial"/>
          <w:sz w:val="24"/>
          <w:szCs w:val="24"/>
          <w:lang w:eastAsia="en-GB"/>
        </w:rPr>
        <w:t xml:space="preserve"> </w:t>
      </w:r>
      <w:r w:rsidRPr="008E1C4E">
        <w:rPr>
          <w:rFonts w:ascii="Arial" w:eastAsia="Calibri" w:hAnsi="Arial" w:cs="Arial"/>
          <w:sz w:val="24"/>
          <w:szCs w:val="24"/>
          <w:lang w:eastAsia="en-GB"/>
        </w:rPr>
        <w:t>a process which has required the safe removal of asbestos in a live operational environment.</w:t>
      </w:r>
    </w:p>
    <w:p w14:paraId="348FC109" w14:textId="77777777" w:rsidR="008E1C4E" w:rsidRPr="008E1C4E" w:rsidRDefault="008E1C4E" w:rsidP="008E1C4E">
      <w:pPr>
        <w:spacing w:after="0" w:line="240" w:lineRule="auto"/>
        <w:contextualSpacing/>
        <w:jc w:val="both"/>
        <w:rPr>
          <w:rFonts w:ascii="Arial" w:eastAsia="Calibri" w:hAnsi="Arial" w:cs="Arial"/>
          <w:sz w:val="24"/>
          <w:szCs w:val="24"/>
          <w:lang w:eastAsia="en-GB"/>
        </w:rPr>
      </w:pPr>
    </w:p>
    <w:p w14:paraId="09ED4CD1" w14:textId="5586F8CA" w:rsidR="008E1C4E" w:rsidRPr="008E1C4E" w:rsidRDefault="008E1C4E" w:rsidP="008E1C4E">
      <w:pPr>
        <w:spacing w:after="0" w:line="240" w:lineRule="auto"/>
        <w:contextualSpacing/>
        <w:jc w:val="both"/>
        <w:rPr>
          <w:rFonts w:ascii="Arial" w:eastAsia="Calibri" w:hAnsi="Arial" w:cs="Arial"/>
          <w:sz w:val="24"/>
          <w:szCs w:val="24"/>
        </w:rPr>
      </w:pPr>
      <w:r w:rsidRPr="008E1C4E">
        <w:rPr>
          <w:rFonts w:ascii="Arial" w:eastAsia="Calibri" w:hAnsi="Arial" w:cs="Arial"/>
          <w:sz w:val="24"/>
          <w:szCs w:val="24"/>
        </w:rPr>
        <w:t xml:space="preserve">Cardiff Airport is </w:t>
      </w:r>
      <w:r w:rsidR="00657659">
        <w:rPr>
          <w:rFonts w:ascii="Arial" w:eastAsia="Calibri" w:hAnsi="Arial" w:cs="Arial"/>
          <w:sz w:val="24"/>
          <w:szCs w:val="24"/>
        </w:rPr>
        <w:t xml:space="preserve">still </w:t>
      </w:r>
      <w:r w:rsidRPr="008E1C4E">
        <w:rPr>
          <w:rFonts w:ascii="Arial" w:eastAsia="Calibri" w:hAnsi="Arial" w:cs="Arial"/>
          <w:sz w:val="24"/>
          <w:szCs w:val="24"/>
        </w:rPr>
        <w:t>recovering from the devastating impact on its business from the pandemic</w:t>
      </w:r>
      <w:r w:rsidR="00691DE2">
        <w:rPr>
          <w:rFonts w:ascii="Arial" w:eastAsia="Calibri" w:hAnsi="Arial" w:cs="Arial"/>
          <w:sz w:val="24"/>
          <w:szCs w:val="24"/>
        </w:rPr>
        <w:t>.</w:t>
      </w:r>
      <w:r w:rsidRPr="008E1C4E">
        <w:rPr>
          <w:rFonts w:ascii="Arial" w:eastAsia="Calibri" w:hAnsi="Arial" w:cs="Arial"/>
          <w:sz w:val="24"/>
          <w:szCs w:val="24"/>
        </w:rPr>
        <w:t xml:space="preserve"> The </w:t>
      </w:r>
      <w:r w:rsidR="00691DE2">
        <w:rPr>
          <w:rFonts w:ascii="Arial" w:eastAsia="Calibri" w:hAnsi="Arial" w:cs="Arial"/>
          <w:sz w:val="24"/>
          <w:szCs w:val="24"/>
        </w:rPr>
        <w:t xml:space="preserve">airport has recovered by 58% so far with </w:t>
      </w:r>
      <w:r w:rsidRPr="008E1C4E">
        <w:rPr>
          <w:rFonts w:ascii="Arial" w:eastAsia="Calibri" w:hAnsi="Arial" w:cs="Arial"/>
          <w:sz w:val="24"/>
          <w:szCs w:val="24"/>
        </w:rPr>
        <w:t>28 of the 52 non-stop routes</w:t>
      </w:r>
      <w:r w:rsidR="00691DE2">
        <w:rPr>
          <w:rFonts w:ascii="Arial" w:eastAsia="Calibri" w:hAnsi="Arial" w:cs="Arial"/>
          <w:sz w:val="24"/>
          <w:szCs w:val="24"/>
        </w:rPr>
        <w:t xml:space="preserve"> </w:t>
      </w:r>
      <w:r w:rsidR="00691DE2">
        <w:rPr>
          <w:rFonts w:ascii="Arial" w:eastAsia="Calibri" w:hAnsi="Arial" w:cs="Arial"/>
          <w:sz w:val="24"/>
          <w:szCs w:val="24"/>
        </w:rPr>
        <w:lastRenderedPageBreak/>
        <w:t>historically serviced</w:t>
      </w:r>
      <w:r w:rsidR="00210C13">
        <w:rPr>
          <w:rFonts w:ascii="Arial" w:eastAsia="Calibri" w:hAnsi="Arial" w:cs="Arial"/>
          <w:sz w:val="24"/>
          <w:szCs w:val="24"/>
        </w:rPr>
        <w:t>,</w:t>
      </w:r>
      <w:r w:rsidR="00691DE2">
        <w:rPr>
          <w:rFonts w:ascii="Arial" w:eastAsia="Calibri" w:hAnsi="Arial" w:cs="Arial"/>
          <w:sz w:val="24"/>
          <w:szCs w:val="24"/>
        </w:rPr>
        <w:t xml:space="preserve"> back up and running</w:t>
      </w:r>
      <w:r w:rsidR="00210C13">
        <w:rPr>
          <w:rFonts w:ascii="Arial" w:eastAsia="Calibri" w:hAnsi="Arial" w:cs="Arial"/>
          <w:sz w:val="24"/>
          <w:szCs w:val="24"/>
        </w:rPr>
        <w:t>,</w:t>
      </w:r>
      <w:r w:rsidR="00691DE2">
        <w:rPr>
          <w:rFonts w:ascii="Arial" w:eastAsia="Calibri" w:hAnsi="Arial" w:cs="Arial"/>
          <w:sz w:val="24"/>
          <w:szCs w:val="24"/>
        </w:rPr>
        <w:t xml:space="preserve"> and facilitating 910k passengers last year.</w:t>
      </w:r>
      <w:r w:rsidR="00DB2F3A">
        <w:rPr>
          <w:rFonts w:ascii="Arial" w:eastAsia="Calibri" w:hAnsi="Arial" w:cs="Arial"/>
          <w:sz w:val="24"/>
          <w:szCs w:val="24"/>
        </w:rPr>
        <w:t xml:space="preserve"> There remain inflationary and other pressures on the airport’s cost base.</w:t>
      </w:r>
      <w:r w:rsidR="00691DE2" w:rsidRPr="008E1C4E" w:rsidDel="00691DE2">
        <w:rPr>
          <w:rFonts w:ascii="Arial" w:eastAsia="Calibri" w:hAnsi="Arial" w:cs="Arial"/>
          <w:sz w:val="24"/>
          <w:szCs w:val="24"/>
        </w:rPr>
        <w:t xml:space="preserve"> </w:t>
      </w:r>
    </w:p>
    <w:p w14:paraId="6FA89988" w14:textId="77777777" w:rsidR="008E1C4E" w:rsidRPr="008E1C4E" w:rsidRDefault="008E1C4E" w:rsidP="008E1C4E">
      <w:pPr>
        <w:spacing w:after="0" w:line="240" w:lineRule="auto"/>
        <w:contextualSpacing/>
        <w:jc w:val="both"/>
        <w:rPr>
          <w:rFonts w:ascii="Arial" w:eastAsia="Calibri" w:hAnsi="Arial" w:cs="Arial"/>
          <w:sz w:val="24"/>
          <w:szCs w:val="24"/>
        </w:rPr>
      </w:pPr>
    </w:p>
    <w:p w14:paraId="442BD531" w14:textId="24052FDD" w:rsidR="008E1C4E" w:rsidRPr="008E1C4E" w:rsidRDefault="002B2BD6" w:rsidP="008E1C4E">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Whilst </w:t>
      </w:r>
      <w:r w:rsidR="00210C13">
        <w:rPr>
          <w:rFonts w:ascii="Arial" w:eastAsia="Calibri" w:hAnsi="Arial" w:cs="Arial"/>
          <w:sz w:val="24"/>
          <w:szCs w:val="24"/>
        </w:rPr>
        <w:t xml:space="preserve">aviation </w:t>
      </w:r>
      <w:r>
        <w:rPr>
          <w:rFonts w:ascii="Arial" w:eastAsia="Calibri" w:hAnsi="Arial" w:cs="Arial"/>
          <w:sz w:val="24"/>
          <w:szCs w:val="24"/>
        </w:rPr>
        <w:t>security is a reserved matter for the UK Government</w:t>
      </w:r>
      <w:r w:rsidR="00A654BC">
        <w:rPr>
          <w:rFonts w:ascii="Arial" w:eastAsia="Calibri" w:hAnsi="Arial" w:cs="Arial"/>
          <w:sz w:val="24"/>
          <w:szCs w:val="24"/>
        </w:rPr>
        <w:t xml:space="preserve">, it has consistently </w:t>
      </w:r>
      <w:r w:rsidR="008E1C4E" w:rsidRPr="008E1C4E">
        <w:rPr>
          <w:rFonts w:ascii="Arial" w:eastAsia="Calibri" w:hAnsi="Arial" w:cs="Arial"/>
          <w:sz w:val="24"/>
          <w:szCs w:val="24"/>
        </w:rPr>
        <w:t xml:space="preserve">refused to provide any financial support for </w:t>
      </w:r>
      <w:r w:rsidR="00966474">
        <w:rPr>
          <w:rFonts w:ascii="Arial" w:eastAsia="Calibri" w:hAnsi="Arial" w:cs="Arial"/>
          <w:sz w:val="24"/>
          <w:szCs w:val="24"/>
        </w:rPr>
        <w:t xml:space="preserve">the respective </w:t>
      </w:r>
      <w:r w:rsidR="008E1C4E" w:rsidRPr="008E1C4E">
        <w:rPr>
          <w:rFonts w:ascii="Arial" w:eastAsia="Calibri" w:hAnsi="Arial" w:cs="Arial"/>
          <w:sz w:val="24"/>
          <w:szCs w:val="24"/>
        </w:rPr>
        <w:t>UK airports to make the transition to NGS</w:t>
      </w:r>
      <w:r w:rsidR="00966474">
        <w:rPr>
          <w:rFonts w:ascii="Arial" w:eastAsia="Calibri" w:hAnsi="Arial" w:cs="Arial"/>
          <w:sz w:val="24"/>
          <w:szCs w:val="24"/>
        </w:rPr>
        <w:t xml:space="preserve"> to meet the new legislated deadlines</w:t>
      </w:r>
      <w:r w:rsidR="008E1C4E" w:rsidRPr="008E1C4E">
        <w:rPr>
          <w:rFonts w:ascii="Arial" w:eastAsia="Calibri" w:hAnsi="Arial" w:cs="Arial"/>
          <w:sz w:val="24"/>
          <w:szCs w:val="24"/>
        </w:rPr>
        <w:t>, despite the ongoing inflationary pressures on the industry</w:t>
      </w:r>
      <w:r w:rsidR="00383844">
        <w:rPr>
          <w:rFonts w:ascii="Arial" w:eastAsia="Calibri" w:hAnsi="Arial" w:cs="Arial"/>
          <w:sz w:val="24"/>
          <w:szCs w:val="24"/>
        </w:rPr>
        <w:t>.</w:t>
      </w:r>
      <w:r w:rsidR="008E1C4E" w:rsidRPr="008E1C4E">
        <w:rPr>
          <w:rFonts w:ascii="Arial" w:eastAsia="Calibri" w:hAnsi="Arial" w:cs="Arial"/>
          <w:sz w:val="24"/>
          <w:szCs w:val="24"/>
        </w:rPr>
        <w:t xml:space="preserve"> </w:t>
      </w:r>
    </w:p>
    <w:p w14:paraId="609E98EF" w14:textId="77777777" w:rsidR="008E1C4E" w:rsidRPr="008E1C4E" w:rsidRDefault="008E1C4E" w:rsidP="008E1C4E">
      <w:pPr>
        <w:spacing w:after="0" w:line="240" w:lineRule="auto"/>
        <w:contextualSpacing/>
        <w:jc w:val="both"/>
        <w:rPr>
          <w:rFonts w:ascii="Arial" w:eastAsia="Calibri" w:hAnsi="Arial" w:cs="Arial"/>
          <w:sz w:val="24"/>
          <w:szCs w:val="24"/>
        </w:rPr>
      </w:pPr>
    </w:p>
    <w:p w14:paraId="3D3F3201" w14:textId="56464133" w:rsidR="002F4A17" w:rsidRPr="006C5041" w:rsidRDefault="006C5041" w:rsidP="002F4A17">
      <w:pPr>
        <w:pStyle w:val="BodyText"/>
        <w:jc w:val="left"/>
        <w:rPr>
          <w:b w:val="0"/>
          <w:bCs/>
          <w:szCs w:val="24"/>
          <w:lang w:val="en-US"/>
        </w:rPr>
      </w:pPr>
      <w:bookmarkStart w:id="0" w:name="_Hlk149050742"/>
      <w:r w:rsidRPr="006C5041">
        <w:rPr>
          <w:rFonts w:cs="Arial"/>
          <w:b w:val="0"/>
          <w:bCs/>
          <w:szCs w:val="24"/>
        </w:rPr>
        <w:t xml:space="preserve">Consequently, the Welsh Government, as the sole investor in the airport, has determined that on a commercial basis it </w:t>
      </w:r>
      <w:r w:rsidR="00DB2F3A">
        <w:rPr>
          <w:rFonts w:cs="Arial"/>
          <w:b w:val="0"/>
          <w:bCs/>
          <w:szCs w:val="24"/>
        </w:rPr>
        <w:t>should</w:t>
      </w:r>
      <w:r w:rsidR="00DB2F3A" w:rsidRPr="006C5041">
        <w:rPr>
          <w:rFonts w:cs="Arial"/>
          <w:b w:val="0"/>
          <w:bCs/>
          <w:szCs w:val="24"/>
        </w:rPr>
        <w:t xml:space="preserve"> </w:t>
      </w:r>
      <w:r w:rsidRPr="006C5041">
        <w:rPr>
          <w:rFonts w:cs="Arial"/>
          <w:b w:val="0"/>
          <w:bCs/>
          <w:szCs w:val="24"/>
        </w:rPr>
        <w:t xml:space="preserve">provide an equity investment of £6.6m to the airport, as a one-off measure to address the cost challenges and meet this compulsory regulatory requirement. This will ensure that passenger security and safety at Cardiff is equivalent to that at other regulated airports across the </w:t>
      </w:r>
      <w:proofErr w:type="gramStart"/>
      <w:r w:rsidRPr="006C5041">
        <w:rPr>
          <w:rFonts w:cs="Arial"/>
          <w:b w:val="0"/>
          <w:bCs/>
          <w:szCs w:val="24"/>
        </w:rPr>
        <w:t>UK, and</w:t>
      </w:r>
      <w:proofErr w:type="gramEnd"/>
      <w:r w:rsidRPr="006C5041">
        <w:rPr>
          <w:rFonts w:cs="Arial"/>
          <w:b w:val="0"/>
          <w:bCs/>
          <w:szCs w:val="24"/>
        </w:rPr>
        <w:t xml:space="preserve"> will protect the Welsh Government’s investment in the airport for the longer term.</w:t>
      </w:r>
      <w:bookmarkEnd w:id="0"/>
    </w:p>
    <w:sectPr w:rsidR="002F4A17" w:rsidRPr="006C5041" w:rsidSect="005815A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AFDF" w14:textId="77777777" w:rsidR="00F40A9B" w:rsidRDefault="00F40A9B" w:rsidP="00771CE9">
      <w:pPr>
        <w:spacing w:after="0" w:line="240" w:lineRule="auto"/>
      </w:pPr>
      <w:r>
        <w:separator/>
      </w:r>
    </w:p>
  </w:endnote>
  <w:endnote w:type="continuationSeparator" w:id="0">
    <w:p w14:paraId="5B3D3B81" w14:textId="77777777" w:rsidR="00F40A9B" w:rsidRDefault="00F40A9B" w:rsidP="007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B009" w14:textId="77777777" w:rsidR="00F40A9B" w:rsidRDefault="00F40A9B" w:rsidP="00771CE9">
      <w:pPr>
        <w:spacing w:after="0" w:line="240" w:lineRule="auto"/>
      </w:pPr>
      <w:r>
        <w:separator/>
      </w:r>
    </w:p>
  </w:footnote>
  <w:footnote w:type="continuationSeparator" w:id="0">
    <w:p w14:paraId="56764490" w14:textId="77777777" w:rsidR="00F40A9B" w:rsidRDefault="00F40A9B" w:rsidP="00771CE9">
      <w:pPr>
        <w:spacing w:after="0" w:line="240" w:lineRule="auto"/>
      </w:pPr>
      <w:r>
        <w:continuationSeparator/>
      </w:r>
    </w:p>
  </w:footnote>
  <w:footnote w:id="1">
    <w:p w14:paraId="412D2D27" w14:textId="00508CF5" w:rsidR="00210C13" w:rsidRDefault="00210C13">
      <w:pPr>
        <w:pStyle w:val="FootnoteText"/>
      </w:pPr>
      <w:r>
        <w:rPr>
          <w:rStyle w:val="FootnoteReference"/>
        </w:rPr>
        <w:footnoteRef/>
      </w:r>
      <w:r>
        <w:t xml:space="preserve"> </w:t>
      </w:r>
      <w:r w:rsidRPr="00210C13">
        <w:rPr>
          <w:rFonts w:ascii="Arial" w:hAnsi="Arial" w:cs="Arial"/>
          <w:sz w:val="16"/>
          <w:szCs w:val="16"/>
        </w:rPr>
        <w:t>Single Consolidated Direction (Aviation</w:t>
      </w:r>
      <w:proofErr w:type="gramStart"/>
      <w:r w:rsidRPr="00210C13">
        <w:rPr>
          <w:rFonts w:ascii="Arial" w:hAnsi="Arial" w:cs="Arial"/>
          <w:sz w:val="16"/>
          <w:szCs w:val="16"/>
        </w:rPr>
        <w:t>)(</w:t>
      </w:r>
      <w:proofErr w:type="gramEnd"/>
      <w:r w:rsidRPr="00210C13">
        <w:rPr>
          <w:rFonts w:ascii="Arial" w:hAnsi="Arial" w:cs="Arial"/>
          <w:sz w:val="16"/>
          <w:szCs w:val="16"/>
        </w:rPr>
        <w:t>Next Generation Security Checkpoint)(Variation)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2EA4" w14:textId="284B23DA" w:rsidR="002F4A17" w:rsidRDefault="002F4A17">
    <w:pPr>
      <w:pStyle w:val="Header"/>
    </w:pPr>
    <w:r>
      <w:rPr>
        <w:noProof/>
        <w:lang w:eastAsia="en-GB"/>
      </w:rPr>
      <w:drawing>
        <wp:anchor distT="0" distB="0" distL="114300" distR="114300" simplePos="0" relativeHeight="251661312" behindDoc="1" locked="0" layoutInCell="1" allowOverlap="1" wp14:anchorId="65AB221B" wp14:editId="30B0CF25">
          <wp:simplePos x="0" y="0"/>
          <wp:positionH relativeFrom="column">
            <wp:posOffset>4613910</wp:posOffset>
          </wp:positionH>
          <wp:positionV relativeFrom="paragraph">
            <wp:posOffset>-170815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43E"/>
    <w:multiLevelType w:val="multilevel"/>
    <w:tmpl w:val="26BC4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93B9B"/>
    <w:multiLevelType w:val="multilevel"/>
    <w:tmpl w:val="E212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525D1"/>
    <w:multiLevelType w:val="multilevel"/>
    <w:tmpl w:val="0EC62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A72E3"/>
    <w:multiLevelType w:val="hybridMultilevel"/>
    <w:tmpl w:val="96A4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B1EF5"/>
    <w:multiLevelType w:val="hybridMultilevel"/>
    <w:tmpl w:val="B800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0D041E"/>
    <w:multiLevelType w:val="multilevel"/>
    <w:tmpl w:val="2BCA6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95463"/>
    <w:multiLevelType w:val="hybridMultilevel"/>
    <w:tmpl w:val="FFBC8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6B099F"/>
    <w:multiLevelType w:val="multilevel"/>
    <w:tmpl w:val="A206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751E8"/>
    <w:multiLevelType w:val="multilevel"/>
    <w:tmpl w:val="B700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C3583"/>
    <w:multiLevelType w:val="hybridMultilevel"/>
    <w:tmpl w:val="3EC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A60A9"/>
    <w:multiLevelType w:val="multilevel"/>
    <w:tmpl w:val="07DA9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F6E33"/>
    <w:multiLevelType w:val="multilevel"/>
    <w:tmpl w:val="B700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307B5"/>
    <w:multiLevelType w:val="multilevel"/>
    <w:tmpl w:val="CF0E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1746A"/>
    <w:multiLevelType w:val="hybridMultilevel"/>
    <w:tmpl w:val="8CEEF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265306380">
    <w:abstractNumId w:val="0"/>
  </w:num>
  <w:num w:numId="2" w16cid:durableId="1002077176">
    <w:abstractNumId w:val="1"/>
  </w:num>
  <w:num w:numId="3" w16cid:durableId="1925648803">
    <w:abstractNumId w:val="11"/>
  </w:num>
  <w:num w:numId="4" w16cid:durableId="65495821">
    <w:abstractNumId w:val="10"/>
  </w:num>
  <w:num w:numId="5" w16cid:durableId="1542134164">
    <w:abstractNumId w:val="5"/>
  </w:num>
  <w:num w:numId="6" w16cid:durableId="42368629">
    <w:abstractNumId w:val="12"/>
  </w:num>
  <w:num w:numId="7" w16cid:durableId="1783038158">
    <w:abstractNumId w:val="7"/>
  </w:num>
  <w:num w:numId="8" w16cid:durableId="2034501147">
    <w:abstractNumId w:val="2"/>
  </w:num>
  <w:num w:numId="9" w16cid:durableId="1289967602">
    <w:abstractNumId w:val="13"/>
  </w:num>
  <w:num w:numId="10" w16cid:durableId="1761638509">
    <w:abstractNumId w:val="4"/>
  </w:num>
  <w:num w:numId="11" w16cid:durableId="857038718">
    <w:abstractNumId w:val="0"/>
  </w:num>
  <w:num w:numId="12" w16cid:durableId="202209040">
    <w:abstractNumId w:val="1"/>
  </w:num>
  <w:num w:numId="13" w16cid:durableId="804663230">
    <w:abstractNumId w:val="11"/>
  </w:num>
  <w:num w:numId="14" w16cid:durableId="502670612">
    <w:abstractNumId w:val="10"/>
  </w:num>
  <w:num w:numId="15" w16cid:durableId="437529960">
    <w:abstractNumId w:val="5"/>
  </w:num>
  <w:num w:numId="16" w16cid:durableId="658464874">
    <w:abstractNumId w:val="12"/>
  </w:num>
  <w:num w:numId="17" w16cid:durableId="77681145">
    <w:abstractNumId w:val="7"/>
  </w:num>
  <w:num w:numId="18" w16cid:durableId="1146817807">
    <w:abstractNumId w:val="2"/>
  </w:num>
  <w:num w:numId="19" w16cid:durableId="422537432">
    <w:abstractNumId w:val="8"/>
  </w:num>
  <w:num w:numId="20" w16cid:durableId="335618296">
    <w:abstractNumId w:val="9"/>
  </w:num>
  <w:num w:numId="21" w16cid:durableId="1903902775">
    <w:abstractNumId w:val="6"/>
  </w:num>
  <w:num w:numId="22" w16cid:durableId="1431438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CB"/>
    <w:rsid w:val="000003FE"/>
    <w:rsid w:val="00002AF4"/>
    <w:rsid w:val="000049A1"/>
    <w:rsid w:val="00007866"/>
    <w:rsid w:val="00021B35"/>
    <w:rsid w:val="0002541F"/>
    <w:rsid w:val="00031647"/>
    <w:rsid w:val="00031A90"/>
    <w:rsid w:val="00031D68"/>
    <w:rsid w:val="000326B3"/>
    <w:rsid w:val="00033676"/>
    <w:rsid w:val="00034A88"/>
    <w:rsid w:val="00043D18"/>
    <w:rsid w:val="00046B91"/>
    <w:rsid w:val="000549E3"/>
    <w:rsid w:val="0006642E"/>
    <w:rsid w:val="00081864"/>
    <w:rsid w:val="00086080"/>
    <w:rsid w:val="000A2FE1"/>
    <w:rsid w:val="000B5F71"/>
    <w:rsid w:val="000C2913"/>
    <w:rsid w:val="000C3EBA"/>
    <w:rsid w:val="000D13D5"/>
    <w:rsid w:val="000D233D"/>
    <w:rsid w:val="000E1C29"/>
    <w:rsid w:val="000F3A95"/>
    <w:rsid w:val="00112CE3"/>
    <w:rsid w:val="00115B70"/>
    <w:rsid w:val="0012283C"/>
    <w:rsid w:val="00124A77"/>
    <w:rsid w:val="00125BB9"/>
    <w:rsid w:val="00131919"/>
    <w:rsid w:val="00131E5E"/>
    <w:rsid w:val="001335B2"/>
    <w:rsid w:val="0016404A"/>
    <w:rsid w:val="00165D0B"/>
    <w:rsid w:val="00176E95"/>
    <w:rsid w:val="00180D8D"/>
    <w:rsid w:val="00191962"/>
    <w:rsid w:val="00191F58"/>
    <w:rsid w:val="001B2BBC"/>
    <w:rsid w:val="001B7776"/>
    <w:rsid w:val="001C34EE"/>
    <w:rsid w:val="001E254D"/>
    <w:rsid w:val="001F00CE"/>
    <w:rsid w:val="001F1D5D"/>
    <w:rsid w:val="001F75B7"/>
    <w:rsid w:val="00201AA4"/>
    <w:rsid w:val="00210C13"/>
    <w:rsid w:val="002123CD"/>
    <w:rsid w:val="002138EA"/>
    <w:rsid w:val="00217505"/>
    <w:rsid w:val="002428A1"/>
    <w:rsid w:val="00253060"/>
    <w:rsid w:val="002538F9"/>
    <w:rsid w:val="0025574F"/>
    <w:rsid w:val="002621CB"/>
    <w:rsid w:val="00270A10"/>
    <w:rsid w:val="00272286"/>
    <w:rsid w:val="002804D3"/>
    <w:rsid w:val="002826FF"/>
    <w:rsid w:val="002A1A48"/>
    <w:rsid w:val="002A6725"/>
    <w:rsid w:val="002B007F"/>
    <w:rsid w:val="002B22FB"/>
    <w:rsid w:val="002B2BD6"/>
    <w:rsid w:val="002C6A18"/>
    <w:rsid w:val="002D24EF"/>
    <w:rsid w:val="002E7F17"/>
    <w:rsid w:val="002F4191"/>
    <w:rsid w:val="002F4A17"/>
    <w:rsid w:val="002F4E63"/>
    <w:rsid w:val="002F5E39"/>
    <w:rsid w:val="003035D0"/>
    <w:rsid w:val="00322993"/>
    <w:rsid w:val="0033404F"/>
    <w:rsid w:val="00341FDA"/>
    <w:rsid w:val="00352157"/>
    <w:rsid w:val="00360330"/>
    <w:rsid w:val="003635F0"/>
    <w:rsid w:val="00372F25"/>
    <w:rsid w:val="00383844"/>
    <w:rsid w:val="00387251"/>
    <w:rsid w:val="003A0CCA"/>
    <w:rsid w:val="003A3344"/>
    <w:rsid w:val="003B5EA6"/>
    <w:rsid w:val="003B72CD"/>
    <w:rsid w:val="003C249D"/>
    <w:rsid w:val="003C7D27"/>
    <w:rsid w:val="003D640F"/>
    <w:rsid w:val="003E4B96"/>
    <w:rsid w:val="003E6B00"/>
    <w:rsid w:val="003F4CCA"/>
    <w:rsid w:val="0040010E"/>
    <w:rsid w:val="004025FA"/>
    <w:rsid w:val="00402D1E"/>
    <w:rsid w:val="004036FF"/>
    <w:rsid w:val="00406454"/>
    <w:rsid w:val="00417997"/>
    <w:rsid w:val="004263BA"/>
    <w:rsid w:val="00436E39"/>
    <w:rsid w:val="0044341A"/>
    <w:rsid w:val="00447DD2"/>
    <w:rsid w:val="00452149"/>
    <w:rsid w:val="00454F65"/>
    <w:rsid w:val="00457026"/>
    <w:rsid w:val="00464408"/>
    <w:rsid w:val="00466AED"/>
    <w:rsid w:val="00472F2C"/>
    <w:rsid w:val="0048110F"/>
    <w:rsid w:val="0048135C"/>
    <w:rsid w:val="00483883"/>
    <w:rsid w:val="00492207"/>
    <w:rsid w:val="004A2C15"/>
    <w:rsid w:val="004A77B0"/>
    <w:rsid w:val="004A788F"/>
    <w:rsid w:val="004A7D41"/>
    <w:rsid w:val="004B2E7A"/>
    <w:rsid w:val="004B5F59"/>
    <w:rsid w:val="004B7A20"/>
    <w:rsid w:val="004C5385"/>
    <w:rsid w:val="004C7683"/>
    <w:rsid w:val="004D2458"/>
    <w:rsid w:val="004D42DF"/>
    <w:rsid w:val="004D6A7F"/>
    <w:rsid w:val="004E156C"/>
    <w:rsid w:val="004F4593"/>
    <w:rsid w:val="004F6162"/>
    <w:rsid w:val="00504B45"/>
    <w:rsid w:val="005126A9"/>
    <w:rsid w:val="0052044B"/>
    <w:rsid w:val="0052329A"/>
    <w:rsid w:val="005243DB"/>
    <w:rsid w:val="005403C6"/>
    <w:rsid w:val="00542D53"/>
    <w:rsid w:val="005463D2"/>
    <w:rsid w:val="00551200"/>
    <w:rsid w:val="00557738"/>
    <w:rsid w:val="00571804"/>
    <w:rsid w:val="00573DF2"/>
    <w:rsid w:val="005815AE"/>
    <w:rsid w:val="005919A8"/>
    <w:rsid w:val="0059337A"/>
    <w:rsid w:val="005B4A77"/>
    <w:rsid w:val="005B4CFF"/>
    <w:rsid w:val="005B59BE"/>
    <w:rsid w:val="005C1B52"/>
    <w:rsid w:val="005C3009"/>
    <w:rsid w:val="005C65D8"/>
    <w:rsid w:val="005E4DE7"/>
    <w:rsid w:val="005F3014"/>
    <w:rsid w:val="005F3868"/>
    <w:rsid w:val="005F6E83"/>
    <w:rsid w:val="00615A8A"/>
    <w:rsid w:val="0061679E"/>
    <w:rsid w:val="00625F87"/>
    <w:rsid w:val="006279BA"/>
    <w:rsid w:val="0065354B"/>
    <w:rsid w:val="00657659"/>
    <w:rsid w:val="00657B07"/>
    <w:rsid w:val="00672CCC"/>
    <w:rsid w:val="00691DE2"/>
    <w:rsid w:val="00693808"/>
    <w:rsid w:val="006A23A6"/>
    <w:rsid w:val="006B0B9A"/>
    <w:rsid w:val="006C5041"/>
    <w:rsid w:val="006C61B1"/>
    <w:rsid w:val="006C78DC"/>
    <w:rsid w:val="006C7D70"/>
    <w:rsid w:val="006D1C8C"/>
    <w:rsid w:val="006D2F1A"/>
    <w:rsid w:val="006D464B"/>
    <w:rsid w:val="006D58CA"/>
    <w:rsid w:val="006E2CBC"/>
    <w:rsid w:val="006E3B00"/>
    <w:rsid w:val="006E58F8"/>
    <w:rsid w:val="006E6ED8"/>
    <w:rsid w:val="006F393F"/>
    <w:rsid w:val="00705588"/>
    <w:rsid w:val="00705786"/>
    <w:rsid w:val="00716D07"/>
    <w:rsid w:val="00721CD9"/>
    <w:rsid w:val="00727D37"/>
    <w:rsid w:val="00730A0B"/>
    <w:rsid w:val="007402BF"/>
    <w:rsid w:val="00742A08"/>
    <w:rsid w:val="00761E72"/>
    <w:rsid w:val="00771CE9"/>
    <w:rsid w:val="0078064A"/>
    <w:rsid w:val="007C597E"/>
    <w:rsid w:val="007C62AB"/>
    <w:rsid w:val="007C6AE6"/>
    <w:rsid w:val="007D2B77"/>
    <w:rsid w:val="007F0987"/>
    <w:rsid w:val="00804DD0"/>
    <w:rsid w:val="00817C0B"/>
    <w:rsid w:val="00825182"/>
    <w:rsid w:val="00830462"/>
    <w:rsid w:val="00830586"/>
    <w:rsid w:val="00841025"/>
    <w:rsid w:val="0086603E"/>
    <w:rsid w:val="00873FEB"/>
    <w:rsid w:val="00876F79"/>
    <w:rsid w:val="00883504"/>
    <w:rsid w:val="008861DC"/>
    <w:rsid w:val="00893555"/>
    <w:rsid w:val="0089391C"/>
    <w:rsid w:val="00896416"/>
    <w:rsid w:val="00896FFA"/>
    <w:rsid w:val="008A0F3A"/>
    <w:rsid w:val="008B2ED5"/>
    <w:rsid w:val="008B3EB9"/>
    <w:rsid w:val="008C0F4A"/>
    <w:rsid w:val="008C1B1A"/>
    <w:rsid w:val="008C5E94"/>
    <w:rsid w:val="008D7934"/>
    <w:rsid w:val="008E1C4E"/>
    <w:rsid w:val="008E79E5"/>
    <w:rsid w:val="008F4912"/>
    <w:rsid w:val="008F6665"/>
    <w:rsid w:val="008F7D8F"/>
    <w:rsid w:val="00913728"/>
    <w:rsid w:val="00924CF2"/>
    <w:rsid w:val="009470C0"/>
    <w:rsid w:val="00966474"/>
    <w:rsid w:val="009729F9"/>
    <w:rsid w:val="00974256"/>
    <w:rsid w:val="00991803"/>
    <w:rsid w:val="009A2A39"/>
    <w:rsid w:val="009A3EA5"/>
    <w:rsid w:val="009A49C4"/>
    <w:rsid w:val="009B3185"/>
    <w:rsid w:val="009B51B8"/>
    <w:rsid w:val="009B54B9"/>
    <w:rsid w:val="009C26AD"/>
    <w:rsid w:val="009E00A9"/>
    <w:rsid w:val="009E1272"/>
    <w:rsid w:val="009E2BF3"/>
    <w:rsid w:val="009E5D25"/>
    <w:rsid w:val="009E7EE4"/>
    <w:rsid w:val="009F0AEE"/>
    <w:rsid w:val="00A053E0"/>
    <w:rsid w:val="00A415D4"/>
    <w:rsid w:val="00A52994"/>
    <w:rsid w:val="00A57486"/>
    <w:rsid w:val="00A6348C"/>
    <w:rsid w:val="00A654BC"/>
    <w:rsid w:val="00A67AAB"/>
    <w:rsid w:val="00A86A33"/>
    <w:rsid w:val="00A8712E"/>
    <w:rsid w:val="00AA4520"/>
    <w:rsid w:val="00AB71D4"/>
    <w:rsid w:val="00AC0D56"/>
    <w:rsid w:val="00AF3A15"/>
    <w:rsid w:val="00AF769B"/>
    <w:rsid w:val="00AF7C83"/>
    <w:rsid w:val="00B02C76"/>
    <w:rsid w:val="00B048D1"/>
    <w:rsid w:val="00B05334"/>
    <w:rsid w:val="00B2245D"/>
    <w:rsid w:val="00B33016"/>
    <w:rsid w:val="00B374FF"/>
    <w:rsid w:val="00B46846"/>
    <w:rsid w:val="00B52E47"/>
    <w:rsid w:val="00B70D9D"/>
    <w:rsid w:val="00B75819"/>
    <w:rsid w:val="00B75B71"/>
    <w:rsid w:val="00B924AE"/>
    <w:rsid w:val="00B9774C"/>
    <w:rsid w:val="00BA4DC9"/>
    <w:rsid w:val="00BB3A7C"/>
    <w:rsid w:val="00BB5E16"/>
    <w:rsid w:val="00BC0B62"/>
    <w:rsid w:val="00BC2579"/>
    <w:rsid w:val="00BC289C"/>
    <w:rsid w:val="00BC5896"/>
    <w:rsid w:val="00BC59B0"/>
    <w:rsid w:val="00BF7B09"/>
    <w:rsid w:val="00C00EB3"/>
    <w:rsid w:val="00C07B80"/>
    <w:rsid w:val="00C12F8F"/>
    <w:rsid w:val="00C171D8"/>
    <w:rsid w:val="00C30EAE"/>
    <w:rsid w:val="00C33558"/>
    <w:rsid w:val="00C35F49"/>
    <w:rsid w:val="00C37DB2"/>
    <w:rsid w:val="00C40D93"/>
    <w:rsid w:val="00C42485"/>
    <w:rsid w:val="00C67E3F"/>
    <w:rsid w:val="00C834B0"/>
    <w:rsid w:val="00CB61C4"/>
    <w:rsid w:val="00CB66BB"/>
    <w:rsid w:val="00CB7596"/>
    <w:rsid w:val="00CC60BE"/>
    <w:rsid w:val="00CE0E0F"/>
    <w:rsid w:val="00D12662"/>
    <w:rsid w:val="00D24442"/>
    <w:rsid w:val="00D259DB"/>
    <w:rsid w:val="00D31721"/>
    <w:rsid w:val="00D32D8D"/>
    <w:rsid w:val="00D335D2"/>
    <w:rsid w:val="00D64926"/>
    <w:rsid w:val="00D70531"/>
    <w:rsid w:val="00D724F6"/>
    <w:rsid w:val="00D74B3A"/>
    <w:rsid w:val="00D82665"/>
    <w:rsid w:val="00D92D42"/>
    <w:rsid w:val="00D92FE2"/>
    <w:rsid w:val="00D95AF3"/>
    <w:rsid w:val="00DB2F3A"/>
    <w:rsid w:val="00DC1811"/>
    <w:rsid w:val="00DE488A"/>
    <w:rsid w:val="00DE6B9A"/>
    <w:rsid w:val="00E0146C"/>
    <w:rsid w:val="00E01537"/>
    <w:rsid w:val="00E110A5"/>
    <w:rsid w:val="00E269F0"/>
    <w:rsid w:val="00E309F7"/>
    <w:rsid w:val="00E32BCB"/>
    <w:rsid w:val="00E4471D"/>
    <w:rsid w:val="00E70C33"/>
    <w:rsid w:val="00E84B4E"/>
    <w:rsid w:val="00E952E1"/>
    <w:rsid w:val="00E97E1C"/>
    <w:rsid w:val="00EA48C5"/>
    <w:rsid w:val="00EA4EE0"/>
    <w:rsid w:val="00EB4682"/>
    <w:rsid w:val="00EC036C"/>
    <w:rsid w:val="00EC1A35"/>
    <w:rsid w:val="00EC6D00"/>
    <w:rsid w:val="00ED1F71"/>
    <w:rsid w:val="00ED5305"/>
    <w:rsid w:val="00ED6599"/>
    <w:rsid w:val="00EE3B84"/>
    <w:rsid w:val="00EE58DB"/>
    <w:rsid w:val="00EF21C2"/>
    <w:rsid w:val="00F04399"/>
    <w:rsid w:val="00F1062C"/>
    <w:rsid w:val="00F13308"/>
    <w:rsid w:val="00F22B7E"/>
    <w:rsid w:val="00F240BB"/>
    <w:rsid w:val="00F40A9B"/>
    <w:rsid w:val="00F4447B"/>
    <w:rsid w:val="00F47DB0"/>
    <w:rsid w:val="00F64C9B"/>
    <w:rsid w:val="00F70774"/>
    <w:rsid w:val="00F753CF"/>
    <w:rsid w:val="00F75E4F"/>
    <w:rsid w:val="00F941AE"/>
    <w:rsid w:val="00FA0EB8"/>
    <w:rsid w:val="00FA6051"/>
    <w:rsid w:val="00FB1ED6"/>
    <w:rsid w:val="00FE2E19"/>
    <w:rsid w:val="00FF00E0"/>
    <w:rsid w:val="00FF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E12C"/>
  <w15:docId w15:val="{E724B627-D617-4BD6-A2BF-CDB90748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4A1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DC1811"/>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D31721"/>
    <w:rPr>
      <w:sz w:val="16"/>
      <w:szCs w:val="16"/>
    </w:rPr>
  </w:style>
  <w:style w:type="paragraph" w:styleId="CommentText">
    <w:name w:val="annotation text"/>
    <w:basedOn w:val="Normal"/>
    <w:link w:val="CommentTextChar"/>
    <w:uiPriority w:val="99"/>
    <w:semiHidden/>
    <w:unhideWhenUsed/>
    <w:rsid w:val="00D31721"/>
    <w:pPr>
      <w:spacing w:line="240" w:lineRule="auto"/>
    </w:pPr>
    <w:rPr>
      <w:sz w:val="20"/>
      <w:szCs w:val="20"/>
    </w:rPr>
  </w:style>
  <w:style w:type="character" w:customStyle="1" w:styleId="CommentTextChar">
    <w:name w:val="Comment Text Char"/>
    <w:basedOn w:val="DefaultParagraphFont"/>
    <w:link w:val="CommentText"/>
    <w:uiPriority w:val="99"/>
    <w:semiHidden/>
    <w:rsid w:val="00D31721"/>
    <w:rPr>
      <w:sz w:val="20"/>
      <w:szCs w:val="20"/>
    </w:rPr>
  </w:style>
  <w:style w:type="paragraph" w:styleId="CommentSubject">
    <w:name w:val="annotation subject"/>
    <w:basedOn w:val="CommentText"/>
    <w:next w:val="CommentText"/>
    <w:link w:val="CommentSubjectChar"/>
    <w:uiPriority w:val="99"/>
    <w:semiHidden/>
    <w:unhideWhenUsed/>
    <w:rsid w:val="00D31721"/>
    <w:rPr>
      <w:b/>
      <w:bCs/>
    </w:rPr>
  </w:style>
  <w:style w:type="character" w:customStyle="1" w:styleId="CommentSubjectChar">
    <w:name w:val="Comment Subject Char"/>
    <w:basedOn w:val="CommentTextChar"/>
    <w:link w:val="CommentSubject"/>
    <w:uiPriority w:val="99"/>
    <w:semiHidden/>
    <w:rsid w:val="00D31721"/>
    <w:rPr>
      <w:b/>
      <w:bCs/>
      <w:sz w:val="20"/>
      <w:szCs w:val="20"/>
    </w:rPr>
  </w:style>
  <w:style w:type="paragraph" w:styleId="BalloonText">
    <w:name w:val="Balloon Text"/>
    <w:basedOn w:val="Normal"/>
    <w:link w:val="BalloonTextChar"/>
    <w:uiPriority w:val="99"/>
    <w:semiHidden/>
    <w:unhideWhenUsed/>
    <w:rsid w:val="00D3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21"/>
    <w:rPr>
      <w:rFonts w:ascii="Tahoma" w:hAnsi="Tahoma" w:cs="Tahoma"/>
      <w:sz w:val="16"/>
      <w:szCs w:val="16"/>
    </w:rPr>
  </w:style>
  <w:style w:type="paragraph" w:styleId="Header">
    <w:name w:val="header"/>
    <w:basedOn w:val="Normal"/>
    <w:link w:val="HeaderChar"/>
    <w:uiPriority w:val="99"/>
    <w:unhideWhenUsed/>
    <w:rsid w:val="0077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E9"/>
  </w:style>
  <w:style w:type="paragraph" w:styleId="Footer">
    <w:name w:val="footer"/>
    <w:basedOn w:val="Normal"/>
    <w:link w:val="FooterChar"/>
    <w:uiPriority w:val="99"/>
    <w:unhideWhenUsed/>
    <w:rsid w:val="0077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E9"/>
  </w:style>
  <w:style w:type="character" w:customStyle="1" w:styleId="Heading1Char">
    <w:name w:val="Heading 1 Char"/>
    <w:basedOn w:val="DefaultParagraphFont"/>
    <w:link w:val="Heading1"/>
    <w:rsid w:val="002F4A17"/>
    <w:rPr>
      <w:rFonts w:ascii="Arial" w:eastAsia="Times New Roman" w:hAnsi="Arial" w:cs="Times New Roman"/>
      <w:b/>
      <w:sz w:val="24"/>
      <w:szCs w:val="20"/>
      <w:lang w:eastAsia="en-GB"/>
    </w:rPr>
  </w:style>
  <w:style w:type="paragraph" w:styleId="BodyText">
    <w:name w:val="Body Text"/>
    <w:basedOn w:val="Normal"/>
    <w:link w:val="BodyTextChar"/>
    <w:rsid w:val="002F4A17"/>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2F4A17"/>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ED5305"/>
    <w:rPr>
      <w:color w:val="0000FF" w:themeColor="hyperlink"/>
      <w:u w:val="single"/>
    </w:rPr>
  </w:style>
  <w:style w:type="paragraph" w:styleId="FootnoteText">
    <w:name w:val="footnote text"/>
    <w:basedOn w:val="Normal"/>
    <w:link w:val="FootnoteTextChar"/>
    <w:uiPriority w:val="99"/>
    <w:semiHidden/>
    <w:unhideWhenUsed/>
    <w:rsid w:val="00EC036C"/>
    <w:pPr>
      <w:spacing w:after="0" w:line="240" w:lineRule="auto"/>
    </w:pPr>
    <w:rPr>
      <w:rFonts w:ascii="TradeGothic" w:eastAsia="Times New Roman" w:hAnsi="TradeGothic" w:cs="Times New Roman"/>
      <w:sz w:val="20"/>
      <w:szCs w:val="20"/>
    </w:rPr>
  </w:style>
  <w:style w:type="character" w:customStyle="1" w:styleId="FootnoteTextChar">
    <w:name w:val="Footnote Text Char"/>
    <w:basedOn w:val="DefaultParagraphFont"/>
    <w:link w:val="FootnoteText"/>
    <w:uiPriority w:val="99"/>
    <w:semiHidden/>
    <w:rsid w:val="00EC036C"/>
    <w:rPr>
      <w:rFonts w:ascii="TradeGothic" w:eastAsia="Times New Roman" w:hAnsi="TradeGothic" w:cs="Times New Roman"/>
      <w:sz w:val="20"/>
      <w:szCs w:val="20"/>
    </w:rPr>
  </w:style>
  <w:style w:type="character" w:styleId="FootnoteReference">
    <w:name w:val="footnote reference"/>
    <w:basedOn w:val="DefaultParagraphFont"/>
    <w:uiPriority w:val="99"/>
    <w:semiHidden/>
    <w:unhideWhenUsed/>
    <w:rsid w:val="00EC036C"/>
    <w:rPr>
      <w:vertAlign w:val="superscript"/>
    </w:rPr>
  </w:style>
  <w:style w:type="paragraph" w:styleId="Revision">
    <w:name w:val="Revision"/>
    <w:hidden/>
    <w:uiPriority w:val="99"/>
    <w:semiHidden/>
    <w:rsid w:val="005F6E83"/>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B048D1"/>
    <w:rPr>
      <w:rFonts w:ascii="Calibri" w:eastAsia="Times New Roman" w:hAnsi="Calibri" w:cs="Times New Roman"/>
    </w:rPr>
  </w:style>
  <w:style w:type="character" w:styleId="FollowedHyperlink">
    <w:name w:val="FollowedHyperlink"/>
    <w:basedOn w:val="DefaultParagraphFont"/>
    <w:uiPriority w:val="99"/>
    <w:semiHidden/>
    <w:unhideWhenUsed/>
    <w:rsid w:val="00504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4729">
      <w:bodyDiv w:val="1"/>
      <w:marLeft w:val="0"/>
      <w:marRight w:val="0"/>
      <w:marTop w:val="0"/>
      <w:marBottom w:val="0"/>
      <w:divBdr>
        <w:top w:val="none" w:sz="0" w:space="0" w:color="auto"/>
        <w:left w:val="none" w:sz="0" w:space="0" w:color="auto"/>
        <w:bottom w:val="none" w:sz="0" w:space="0" w:color="auto"/>
        <w:right w:val="none" w:sz="0" w:space="0" w:color="auto"/>
      </w:divBdr>
    </w:div>
    <w:div w:id="310602896">
      <w:bodyDiv w:val="1"/>
      <w:marLeft w:val="0"/>
      <w:marRight w:val="0"/>
      <w:marTop w:val="0"/>
      <w:marBottom w:val="0"/>
      <w:divBdr>
        <w:top w:val="none" w:sz="0" w:space="0" w:color="auto"/>
        <w:left w:val="none" w:sz="0" w:space="0" w:color="auto"/>
        <w:bottom w:val="none" w:sz="0" w:space="0" w:color="auto"/>
        <w:right w:val="none" w:sz="0" w:space="0" w:color="auto"/>
      </w:divBdr>
    </w:div>
    <w:div w:id="447625773">
      <w:bodyDiv w:val="1"/>
      <w:marLeft w:val="0"/>
      <w:marRight w:val="0"/>
      <w:marTop w:val="0"/>
      <w:marBottom w:val="0"/>
      <w:divBdr>
        <w:top w:val="none" w:sz="0" w:space="0" w:color="auto"/>
        <w:left w:val="none" w:sz="0" w:space="0" w:color="auto"/>
        <w:bottom w:val="none" w:sz="0" w:space="0" w:color="auto"/>
        <w:right w:val="none" w:sz="0" w:space="0" w:color="auto"/>
      </w:divBdr>
    </w:div>
    <w:div w:id="759331733">
      <w:bodyDiv w:val="1"/>
      <w:marLeft w:val="0"/>
      <w:marRight w:val="0"/>
      <w:marTop w:val="0"/>
      <w:marBottom w:val="0"/>
      <w:divBdr>
        <w:top w:val="none" w:sz="0" w:space="0" w:color="auto"/>
        <w:left w:val="none" w:sz="0" w:space="0" w:color="auto"/>
        <w:bottom w:val="none" w:sz="0" w:space="0" w:color="auto"/>
        <w:right w:val="none" w:sz="0" w:space="0" w:color="auto"/>
      </w:divBdr>
    </w:div>
    <w:div w:id="892736921">
      <w:bodyDiv w:val="1"/>
      <w:marLeft w:val="0"/>
      <w:marRight w:val="0"/>
      <w:marTop w:val="0"/>
      <w:marBottom w:val="0"/>
      <w:divBdr>
        <w:top w:val="none" w:sz="0" w:space="0" w:color="auto"/>
        <w:left w:val="none" w:sz="0" w:space="0" w:color="auto"/>
        <w:bottom w:val="none" w:sz="0" w:space="0" w:color="auto"/>
        <w:right w:val="none" w:sz="0" w:space="0" w:color="auto"/>
      </w:divBdr>
    </w:div>
    <w:div w:id="1062169308">
      <w:bodyDiv w:val="1"/>
      <w:marLeft w:val="0"/>
      <w:marRight w:val="0"/>
      <w:marTop w:val="0"/>
      <w:marBottom w:val="0"/>
      <w:divBdr>
        <w:top w:val="none" w:sz="0" w:space="0" w:color="auto"/>
        <w:left w:val="none" w:sz="0" w:space="0" w:color="auto"/>
        <w:bottom w:val="none" w:sz="0" w:space="0" w:color="auto"/>
        <w:right w:val="none" w:sz="0" w:space="0" w:color="auto"/>
      </w:divBdr>
    </w:div>
    <w:div w:id="1073045050">
      <w:bodyDiv w:val="1"/>
      <w:marLeft w:val="0"/>
      <w:marRight w:val="0"/>
      <w:marTop w:val="0"/>
      <w:marBottom w:val="0"/>
      <w:divBdr>
        <w:top w:val="none" w:sz="0" w:space="0" w:color="auto"/>
        <w:left w:val="none" w:sz="0" w:space="0" w:color="auto"/>
        <w:bottom w:val="none" w:sz="0" w:space="0" w:color="auto"/>
        <w:right w:val="none" w:sz="0" w:space="0" w:color="auto"/>
      </w:divBdr>
    </w:div>
    <w:div w:id="1164277828">
      <w:bodyDiv w:val="1"/>
      <w:marLeft w:val="0"/>
      <w:marRight w:val="0"/>
      <w:marTop w:val="0"/>
      <w:marBottom w:val="0"/>
      <w:divBdr>
        <w:top w:val="none" w:sz="0" w:space="0" w:color="auto"/>
        <w:left w:val="none" w:sz="0" w:space="0" w:color="auto"/>
        <w:bottom w:val="none" w:sz="0" w:space="0" w:color="auto"/>
        <w:right w:val="none" w:sz="0" w:space="0" w:color="auto"/>
      </w:divBdr>
    </w:div>
    <w:div w:id="1461460480">
      <w:bodyDiv w:val="1"/>
      <w:marLeft w:val="0"/>
      <w:marRight w:val="0"/>
      <w:marTop w:val="0"/>
      <w:marBottom w:val="0"/>
      <w:divBdr>
        <w:top w:val="none" w:sz="0" w:space="0" w:color="auto"/>
        <w:left w:val="none" w:sz="0" w:space="0" w:color="auto"/>
        <w:bottom w:val="none" w:sz="0" w:space="0" w:color="auto"/>
        <w:right w:val="none" w:sz="0" w:space="0" w:color="auto"/>
      </w:divBdr>
    </w:div>
    <w:div w:id="1496847371">
      <w:bodyDiv w:val="1"/>
      <w:marLeft w:val="0"/>
      <w:marRight w:val="0"/>
      <w:marTop w:val="0"/>
      <w:marBottom w:val="0"/>
      <w:divBdr>
        <w:top w:val="none" w:sz="0" w:space="0" w:color="auto"/>
        <w:left w:val="none" w:sz="0" w:space="0" w:color="auto"/>
        <w:bottom w:val="none" w:sz="0" w:space="0" w:color="auto"/>
        <w:right w:val="none" w:sz="0" w:space="0" w:color="auto"/>
      </w:divBdr>
    </w:div>
    <w:div w:id="1509245709">
      <w:bodyDiv w:val="1"/>
      <w:marLeft w:val="0"/>
      <w:marRight w:val="0"/>
      <w:marTop w:val="0"/>
      <w:marBottom w:val="0"/>
      <w:divBdr>
        <w:top w:val="none" w:sz="0" w:space="0" w:color="auto"/>
        <w:left w:val="none" w:sz="0" w:space="0" w:color="auto"/>
        <w:bottom w:val="none" w:sz="0" w:space="0" w:color="auto"/>
        <w:right w:val="none" w:sz="0" w:space="0" w:color="auto"/>
      </w:divBdr>
    </w:div>
    <w:div w:id="1572616406">
      <w:bodyDiv w:val="1"/>
      <w:marLeft w:val="0"/>
      <w:marRight w:val="0"/>
      <w:marTop w:val="0"/>
      <w:marBottom w:val="0"/>
      <w:divBdr>
        <w:top w:val="none" w:sz="0" w:space="0" w:color="auto"/>
        <w:left w:val="none" w:sz="0" w:space="0" w:color="auto"/>
        <w:bottom w:val="none" w:sz="0" w:space="0" w:color="auto"/>
        <w:right w:val="none" w:sz="0" w:space="0" w:color="auto"/>
      </w:divBdr>
    </w:div>
    <w:div w:id="1619146006">
      <w:bodyDiv w:val="1"/>
      <w:marLeft w:val="0"/>
      <w:marRight w:val="0"/>
      <w:marTop w:val="0"/>
      <w:marBottom w:val="0"/>
      <w:divBdr>
        <w:top w:val="none" w:sz="0" w:space="0" w:color="auto"/>
        <w:left w:val="none" w:sz="0" w:space="0" w:color="auto"/>
        <w:bottom w:val="none" w:sz="0" w:space="0" w:color="auto"/>
        <w:right w:val="none" w:sz="0" w:space="0" w:color="auto"/>
      </w:divBdr>
    </w:div>
    <w:div w:id="1820263097">
      <w:bodyDiv w:val="1"/>
      <w:marLeft w:val="0"/>
      <w:marRight w:val="0"/>
      <w:marTop w:val="0"/>
      <w:marBottom w:val="0"/>
      <w:divBdr>
        <w:top w:val="none" w:sz="0" w:space="0" w:color="auto"/>
        <w:left w:val="none" w:sz="0" w:space="0" w:color="auto"/>
        <w:bottom w:val="none" w:sz="0" w:space="0" w:color="auto"/>
        <w:right w:val="none" w:sz="0" w:space="0" w:color="auto"/>
      </w:divBdr>
    </w:div>
    <w:div w:id="18942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A47586663</value>
    </field>
    <field name="Objective-Title">
      <value order="0">MA_JJ_2149_23 - Final Clean - ENG - WMS Cardiff Airport Next Generation Security Equipment 25_10_23(A47231277)</value>
    </field>
    <field name="Objective-Description">
      <value order="0"/>
    </field>
    <field name="Objective-CreationStamp">
      <value order="0">2023-10-25T15:26:37Z</value>
    </field>
    <field name="Objective-IsApproved">
      <value order="0">false</value>
    </field>
    <field name="Objective-IsPublished">
      <value order="0">false</value>
    </field>
    <field name="Objective-DatePublished">
      <value order="0"/>
    </field>
    <field name="Objective-ModificationStamp">
      <value order="0">2023-10-26T07:04:39Z</value>
    </field>
    <field name="Objective-Owner">
      <value order="0">Blandford, Tina (CCRA - Transport and Digital Connectivity)</value>
    </field>
    <field name="Objective-Path">
      <value order="0">Objective Global Folder:#Business File Plan:WG Organisational Groups:NEW - Post April 2022 - Climate Change &amp; Rural Affairs:Climate Change &amp; Rural Affairs (CCRA) - Government Business:1 - Save:Julie James:JJ - Ministerial Advice:2023:2023 - Julie James - Minister for Climate Change - Ministerial Advice:Aviation, Ports &amp; Logistics - MA-JJ-2149-23 - **OFFICIAL SENSITIVE** - Cardiff Airport Next Generation Security Equipment</value>
    </field>
    <field name="Objective-Parent">
      <value order="0">Aviation, Ports &amp; Logistics - MA-JJ-2149-23 - **OFFICIAL SENSITIVE** - Cardiff Airport Next Generation Security Equipment</value>
    </field>
    <field name="Objective-State">
      <value order="0">Being Drafted</value>
    </field>
    <field name="Objective-VersionId">
      <value order="0">vA89807827</value>
    </field>
    <field name="Objective-Version">
      <value order="0">2.1</value>
    </field>
    <field name="Objective-VersionNumber">
      <value order="0">4</value>
    </field>
    <field name="Objective-VersionComment">
      <value order="0"/>
    </field>
    <field name="Objective-FileNumber">
      <value order="0">qA1905853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6cf2f26c3421eab04976e468b6418fa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6030230a72270e9a9c0d6910c339c0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575B3-2FFD-421C-ADC7-94A563DD6DF7}">
  <ds:schemaRefs>
    <ds:schemaRef ds:uri="http://schemas.microsoft.com/sharepoint/v3/contenttype/forms"/>
  </ds:schemaRefs>
</ds:datastoreItem>
</file>

<file path=customXml/itemProps2.xml><?xml version="1.0" encoding="utf-8"?>
<ds:datastoreItem xmlns:ds="http://schemas.openxmlformats.org/officeDocument/2006/customXml" ds:itemID="{ECA1AC85-816E-4FE0-8178-3C71F9E4541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557BFCD-DE89-4AC9-B717-3CC4C549F1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9C8855-B75F-49A9-A15C-0181FE8F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Gareth (Transport, PPP)</dc:creator>
  <cp:lastModifiedBy>Carey, Helen (OFM - Cabinet Division)</cp:lastModifiedBy>
  <cp:revision>2</cp:revision>
  <cp:lastPrinted>2019-07-31T10:23:00Z</cp:lastPrinted>
  <dcterms:created xsi:type="dcterms:W3CDTF">2023-10-26T07:38:00Z</dcterms:created>
  <dcterms:modified xsi:type="dcterms:W3CDTF">2023-10-26T07:38:00Z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A47586663</vt:lpwstr>
  </property>
  <property fmtid="{D5CDD505-2E9C-101B-9397-08002B2CF9AE}" pid="4" name="Objective-Title">
    <vt:lpwstr>MA_JJ_2149_23 - Final Clean - ENG - WMS Cardiff Airport Next Generation Security Equipment 25_10_23(A47231277)</vt:lpwstr>
  </property>
  <property fmtid="{D5CDD505-2E9C-101B-9397-08002B2CF9AE}" pid="5" name="Objective-Description">
    <vt:lpwstr/>
  </property>
  <property fmtid="{D5CDD505-2E9C-101B-9397-08002B2CF9AE}" pid="6" name="Objective-CreationStamp">
    <vt:filetime>2023-10-25T15:27:16Z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2023-10-26T07:04:39Z</vt:filetime>
  </property>
  <property fmtid="{D5CDD505-2E9C-101B-9397-08002B2CF9AE}" pid="11" name="Objective-Owner">
    <vt:lpwstr>Blandford, Tina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Government Business:1 - Save:Julie James:JJ - Ministerial Advice:2023:2023 - Julie James - Minister for Climate Change - Ministerial Advice:Aviation, Ports &amp; Logistics - MA-JJ-2149-23 - **OFFICIAL SENSITIVE** - Cardiff Airport Next Generation Security Equipment:</vt:lpwstr>
  </property>
  <property fmtid="{D5CDD505-2E9C-101B-9397-08002B2CF9AE}" pid="13" name="Objective-Parent">
    <vt:lpwstr>Aviation, Ports &amp; Logistics - MA-JJ-2149-23 - **OFFICIAL SENSITIVE** - Cardiff Airport Next Generation Security Equipment</vt:lpwstr>
  </property>
  <property fmtid="{D5CDD505-2E9C-101B-9397-08002B2CF9AE}" pid="14" name="Objective-State">
    <vt:lpwstr>Being Drafted</vt:lpwstr>
  </property>
  <property fmtid="{D5CDD505-2E9C-101B-9397-08002B2CF9AE}" pid="15" name="Objective-VersionId">
    <vt:lpwstr>vA89807827</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qA1905853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