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1DAD5" w14:textId="77777777" w:rsidR="001A39E2" w:rsidRDefault="001A39E2" w:rsidP="00EA4DDD">
      <w:pPr>
        <w:spacing w:after="120"/>
        <w:jc w:val="right"/>
        <w:rPr>
          <w:b/>
        </w:rPr>
      </w:pPr>
    </w:p>
    <w:p w14:paraId="01A4E5FD" w14:textId="77777777" w:rsidR="009C6DCB" w:rsidRDefault="009C6DCB" w:rsidP="00EA4DDD">
      <w:pPr>
        <w:spacing w:after="120"/>
        <w:jc w:val="right"/>
        <w:rPr>
          <w:b/>
        </w:rPr>
      </w:pPr>
    </w:p>
    <w:p w14:paraId="2E17CEC3" w14:textId="77777777" w:rsidR="009C6DCB" w:rsidRDefault="009C6DCB" w:rsidP="00EA4DDD">
      <w:pPr>
        <w:spacing w:after="120"/>
        <w:jc w:val="right"/>
        <w:rPr>
          <w:b/>
        </w:rPr>
      </w:pPr>
    </w:p>
    <w:p w14:paraId="6263DCFD" w14:textId="77777777" w:rsidR="009C6DCB" w:rsidRDefault="009C6DCB" w:rsidP="00EA4DDD">
      <w:pPr>
        <w:spacing w:after="120"/>
        <w:jc w:val="right"/>
        <w:rPr>
          <w:b/>
        </w:rPr>
      </w:pPr>
    </w:p>
    <w:p w14:paraId="2C21CC90" w14:textId="77777777" w:rsidR="00A845A9" w:rsidRDefault="000C5E9B" w:rsidP="00EA4DDD">
      <w:pPr>
        <w:pStyle w:val="Heading1"/>
        <w:spacing w:after="120"/>
        <w:rPr>
          <w:color w:val="FF0000"/>
        </w:rPr>
      </w:pPr>
      <w:r>
        <w:rPr>
          <w:noProof/>
        </w:rPr>
        <mc:AlternateContent>
          <mc:Choice Requires="wps">
            <w:drawing>
              <wp:anchor distT="0" distB="0" distL="114300" distR="114300" simplePos="0" relativeHeight="251657216" behindDoc="0" locked="0" layoutInCell="0" allowOverlap="1" wp14:anchorId="32142437" wp14:editId="49BE19B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AF1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7B168A9" w14:textId="77777777" w:rsidR="00A845A9" w:rsidRDefault="003B3D64" w:rsidP="00EA4DDD">
      <w:pPr>
        <w:pStyle w:val="Heading1"/>
        <w:spacing w:after="120"/>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C08E5A6" w14:textId="77777777" w:rsidR="00A845A9" w:rsidRDefault="00A845A9" w:rsidP="00EA4DDD">
      <w:pPr>
        <w:pStyle w:val="Heading1"/>
        <w:spacing w:after="120"/>
        <w:jc w:val="center"/>
        <w:rPr>
          <w:rFonts w:ascii="Times New Roman" w:hAnsi="Times New Roman"/>
          <w:color w:val="FF0000"/>
          <w:sz w:val="40"/>
          <w:szCs w:val="40"/>
        </w:rPr>
      </w:pPr>
      <w:r>
        <w:rPr>
          <w:rFonts w:ascii="Times New Roman" w:hAnsi="Times New Roman"/>
          <w:color w:val="FF0000"/>
          <w:sz w:val="40"/>
          <w:szCs w:val="40"/>
        </w:rPr>
        <w:t>BY</w:t>
      </w:r>
    </w:p>
    <w:p w14:paraId="5C5EEB5E" w14:textId="77777777" w:rsidR="00A845A9" w:rsidRDefault="00A845A9" w:rsidP="00EA4DDD">
      <w:pPr>
        <w:pStyle w:val="Heading1"/>
        <w:spacing w:after="120"/>
        <w:jc w:val="center"/>
        <w:rPr>
          <w:rFonts w:ascii="Times New Roman" w:hAnsi="Times New Roman"/>
          <w:color w:val="FF0000"/>
          <w:sz w:val="40"/>
          <w:szCs w:val="40"/>
        </w:rPr>
      </w:pPr>
      <w:r>
        <w:rPr>
          <w:rFonts w:ascii="Times New Roman" w:hAnsi="Times New Roman"/>
          <w:color w:val="FF0000"/>
          <w:sz w:val="40"/>
          <w:szCs w:val="40"/>
        </w:rPr>
        <w:t>THE WELSH GOVERNMENT</w:t>
      </w:r>
    </w:p>
    <w:p w14:paraId="40785BBA" w14:textId="77777777" w:rsidR="00A845A9" w:rsidRPr="00CE48F3" w:rsidRDefault="000C5E9B" w:rsidP="00EA4DDD">
      <w:pPr>
        <w:spacing w:after="120"/>
        <w:rPr>
          <w:b/>
          <w:color w:val="FF0000"/>
        </w:rPr>
      </w:pPr>
      <w:r>
        <w:rPr>
          <w:b/>
          <w:noProof/>
          <w:lang w:eastAsia="en-GB"/>
        </w:rPr>
        <mc:AlternateContent>
          <mc:Choice Requires="wps">
            <w:drawing>
              <wp:anchor distT="0" distB="0" distL="114300" distR="114300" simplePos="0" relativeHeight="251658240" behindDoc="0" locked="0" layoutInCell="0" allowOverlap="1" wp14:anchorId="1CEC4843" wp14:editId="2F9CE53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3899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E3B34" w:rsidRPr="00A011A1" w14:paraId="3FBA8C32" w14:textId="77777777" w:rsidTr="00D95F1C">
        <w:tc>
          <w:tcPr>
            <w:tcW w:w="1383" w:type="dxa"/>
            <w:tcBorders>
              <w:top w:val="nil"/>
              <w:left w:val="nil"/>
              <w:bottom w:val="nil"/>
              <w:right w:val="nil"/>
            </w:tcBorders>
            <w:vAlign w:val="center"/>
          </w:tcPr>
          <w:p w14:paraId="03C1E247" w14:textId="77777777" w:rsidR="008E3B34" w:rsidRPr="00A92E5D" w:rsidRDefault="008E3B34" w:rsidP="00D95F1C">
            <w:pPr>
              <w:spacing w:before="120" w:after="120"/>
              <w:rPr>
                <w:rFonts w:ascii="Arial" w:hAnsi="Arial" w:cs="Arial"/>
                <w:b/>
                <w:bCs/>
                <w:sz w:val="24"/>
                <w:szCs w:val="24"/>
              </w:rPr>
            </w:pPr>
          </w:p>
          <w:p w14:paraId="40127803" w14:textId="77777777" w:rsidR="008E3B34" w:rsidRPr="00A92E5D" w:rsidRDefault="008E3B34" w:rsidP="00D95F1C">
            <w:pPr>
              <w:spacing w:before="120" w:after="120"/>
              <w:rPr>
                <w:rFonts w:ascii="Arial" w:hAnsi="Arial" w:cs="Arial"/>
                <w:b/>
                <w:bCs/>
                <w:sz w:val="24"/>
                <w:szCs w:val="24"/>
              </w:rPr>
            </w:pPr>
            <w:r w:rsidRPr="00A92E5D">
              <w:rPr>
                <w:rFonts w:ascii="Arial" w:hAnsi="Arial" w:cs="Arial"/>
                <w:b/>
                <w:bCs/>
                <w:sz w:val="24"/>
                <w:szCs w:val="24"/>
              </w:rPr>
              <w:t xml:space="preserve">TITLE </w:t>
            </w:r>
          </w:p>
        </w:tc>
        <w:tc>
          <w:tcPr>
            <w:tcW w:w="7656" w:type="dxa"/>
            <w:tcBorders>
              <w:top w:val="nil"/>
              <w:left w:val="nil"/>
              <w:bottom w:val="nil"/>
              <w:right w:val="nil"/>
            </w:tcBorders>
            <w:vAlign w:val="center"/>
          </w:tcPr>
          <w:p w14:paraId="1F92EA1A" w14:textId="77777777" w:rsidR="008E3B34" w:rsidRPr="00A92E5D" w:rsidRDefault="008E3B34" w:rsidP="00D95F1C">
            <w:pPr>
              <w:spacing w:before="120" w:after="120"/>
              <w:rPr>
                <w:rFonts w:ascii="Arial" w:hAnsi="Arial" w:cs="Arial"/>
                <w:b/>
                <w:bCs/>
                <w:sz w:val="24"/>
                <w:szCs w:val="24"/>
              </w:rPr>
            </w:pPr>
          </w:p>
          <w:p w14:paraId="622BA735" w14:textId="77777777" w:rsidR="008E3B34" w:rsidRPr="00A92E5D" w:rsidRDefault="008E3B34" w:rsidP="00D95F1C">
            <w:pPr>
              <w:spacing w:before="120" w:after="120"/>
              <w:rPr>
                <w:rFonts w:ascii="Arial" w:hAnsi="Arial" w:cs="Arial"/>
                <w:b/>
                <w:bCs/>
                <w:sz w:val="24"/>
                <w:szCs w:val="24"/>
              </w:rPr>
            </w:pPr>
            <w:r>
              <w:rPr>
                <w:rFonts w:ascii="Arial" w:hAnsi="Arial" w:cs="Arial"/>
                <w:b/>
                <w:bCs/>
                <w:sz w:val="24"/>
                <w:szCs w:val="24"/>
              </w:rPr>
              <w:t>Pilot Schemes bring 20mph a step closer</w:t>
            </w:r>
          </w:p>
        </w:tc>
      </w:tr>
      <w:tr w:rsidR="008E3B34" w:rsidRPr="00A011A1" w14:paraId="03CCB5E4" w14:textId="77777777" w:rsidTr="00D95F1C">
        <w:tc>
          <w:tcPr>
            <w:tcW w:w="1383" w:type="dxa"/>
            <w:tcBorders>
              <w:top w:val="nil"/>
              <w:left w:val="nil"/>
              <w:bottom w:val="nil"/>
              <w:right w:val="nil"/>
            </w:tcBorders>
            <w:vAlign w:val="center"/>
          </w:tcPr>
          <w:p w14:paraId="72A1423D" w14:textId="77777777" w:rsidR="008E3B34" w:rsidRPr="00A92E5D" w:rsidRDefault="008E3B34" w:rsidP="00D95F1C">
            <w:pPr>
              <w:spacing w:before="120" w:after="120"/>
              <w:rPr>
                <w:rFonts w:ascii="Arial" w:hAnsi="Arial" w:cs="Arial"/>
                <w:b/>
                <w:bCs/>
                <w:sz w:val="24"/>
                <w:szCs w:val="24"/>
              </w:rPr>
            </w:pPr>
            <w:r w:rsidRPr="00A92E5D">
              <w:rPr>
                <w:rFonts w:ascii="Arial" w:hAnsi="Arial" w:cs="Arial"/>
                <w:b/>
                <w:bCs/>
                <w:sz w:val="24"/>
                <w:szCs w:val="24"/>
              </w:rPr>
              <w:t xml:space="preserve">DATE </w:t>
            </w:r>
          </w:p>
        </w:tc>
        <w:tc>
          <w:tcPr>
            <w:tcW w:w="7656" w:type="dxa"/>
            <w:tcBorders>
              <w:top w:val="nil"/>
              <w:left w:val="nil"/>
              <w:bottom w:val="nil"/>
              <w:right w:val="nil"/>
            </w:tcBorders>
            <w:vAlign w:val="center"/>
          </w:tcPr>
          <w:p w14:paraId="2F770377" w14:textId="0F84770B" w:rsidR="008E3B34" w:rsidRPr="00A92E5D" w:rsidRDefault="00B80D83" w:rsidP="00D95F1C">
            <w:pPr>
              <w:spacing w:before="120" w:after="120"/>
              <w:rPr>
                <w:rFonts w:ascii="Arial" w:hAnsi="Arial" w:cs="Arial"/>
                <w:b/>
                <w:bCs/>
                <w:sz w:val="24"/>
                <w:szCs w:val="24"/>
              </w:rPr>
            </w:pPr>
            <w:r>
              <w:rPr>
                <w:rFonts w:ascii="Arial" w:hAnsi="Arial" w:cs="Arial"/>
                <w:b/>
                <w:bCs/>
                <w:sz w:val="24"/>
                <w:szCs w:val="24"/>
              </w:rPr>
              <w:t>17 February 2021</w:t>
            </w:r>
          </w:p>
        </w:tc>
      </w:tr>
      <w:tr w:rsidR="008E3B34" w:rsidRPr="00A011A1" w14:paraId="345D7E28" w14:textId="77777777" w:rsidTr="00D95F1C">
        <w:tc>
          <w:tcPr>
            <w:tcW w:w="1383" w:type="dxa"/>
            <w:tcBorders>
              <w:top w:val="nil"/>
              <w:left w:val="nil"/>
              <w:bottom w:val="nil"/>
              <w:right w:val="nil"/>
            </w:tcBorders>
            <w:vAlign w:val="center"/>
          </w:tcPr>
          <w:p w14:paraId="5F6A8E25" w14:textId="77777777" w:rsidR="008E3B34" w:rsidRPr="00A92E5D" w:rsidRDefault="008E3B34" w:rsidP="00D95F1C">
            <w:pPr>
              <w:spacing w:before="120" w:after="120"/>
              <w:rPr>
                <w:rFonts w:ascii="Arial" w:hAnsi="Arial" w:cs="Arial"/>
                <w:b/>
                <w:bCs/>
                <w:sz w:val="24"/>
                <w:szCs w:val="24"/>
              </w:rPr>
            </w:pPr>
            <w:r w:rsidRPr="00A92E5D">
              <w:rPr>
                <w:rFonts w:ascii="Arial" w:hAnsi="Arial" w:cs="Arial"/>
                <w:b/>
                <w:bCs/>
                <w:sz w:val="24"/>
                <w:szCs w:val="24"/>
              </w:rPr>
              <w:t>BY</w:t>
            </w:r>
          </w:p>
        </w:tc>
        <w:tc>
          <w:tcPr>
            <w:tcW w:w="7656" w:type="dxa"/>
            <w:tcBorders>
              <w:top w:val="nil"/>
              <w:left w:val="nil"/>
              <w:bottom w:val="nil"/>
              <w:right w:val="nil"/>
            </w:tcBorders>
            <w:vAlign w:val="center"/>
          </w:tcPr>
          <w:p w14:paraId="15DC02A0" w14:textId="0833575A" w:rsidR="008E3B34" w:rsidRPr="00A92E5D" w:rsidRDefault="008E3B34" w:rsidP="00D95F1C">
            <w:pPr>
              <w:spacing w:before="120" w:after="120"/>
              <w:rPr>
                <w:rFonts w:ascii="Arial" w:hAnsi="Arial" w:cs="Arial"/>
                <w:b/>
                <w:bCs/>
                <w:sz w:val="24"/>
                <w:szCs w:val="24"/>
              </w:rPr>
            </w:pPr>
            <w:r>
              <w:rPr>
                <w:rFonts w:ascii="Arial" w:hAnsi="Arial" w:cs="Arial"/>
                <w:b/>
                <w:bCs/>
                <w:sz w:val="24"/>
                <w:szCs w:val="24"/>
              </w:rPr>
              <w:t>Lee Waters</w:t>
            </w:r>
            <w:r w:rsidR="00B80D83">
              <w:rPr>
                <w:rFonts w:ascii="Arial" w:hAnsi="Arial" w:cs="Arial"/>
                <w:b/>
                <w:bCs/>
                <w:sz w:val="24"/>
                <w:szCs w:val="24"/>
              </w:rPr>
              <w:t xml:space="preserve"> MS</w:t>
            </w:r>
            <w:r w:rsidRPr="00A92E5D">
              <w:rPr>
                <w:rFonts w:ascii="Arial" w:hAnsi="Arial" w:cs="Arial"/>
                <w:b/>
                <w:bCs/>
                <w:sz w:val="24"/>
                <w:szCs w:val="24"/>
              </w:rPr>
              <w:t>,</w:t>
            </w:r>
            <w:r>
              <w:rPr>
                <w:rFonts w:ascii="Arial" w:hAnsi="Arial" w:cs="Arial"/>
                <w:b/>
                <w:bCs/>
                <w:sz w:val="24"/>
                <w:szCs w:val="24"/>
              </w:rPr>
              <w:t xml:space="preserve"> Deputy</w:t>
            </w:r>
            <w:r w:rsidRPr="00A92E5D">
              <w:rPr>
                <w:rFonts w:ascii="Arial" w:hAnsi="Arial" w:cs="Arial"/>
                <w:b/>
                <w:bCs/>
                <w:sz w:val="24"/>
                <w:szCs w:val="24"/>
              </w:rPr>
              <w:t xml:space="preserve"> Minister for</w:t>
            </w:r>
            <w:r w:rsidR="00B80D83">
              <w:rPr>
                <w:rFonts w:ascii="Arial" w:hAnsi="Arial" w:cs="Arial"/>
                <w:b/>
                <w:bCs/>
                <w:sz w:val="24"/>
                <w:szCs w:val="24"/>
              </w:rPr>
              <w:t xml:space="preserve"> Economy and</w:t>
            </w:r>
            <w:r w:rsidRPr="00A92E5D">
              <w:rPr>
                <w:rFonts w:ascii="Arial" w:hAnsi="Arial" w:cs="Arial"/>
                <w:b/>
                <w:bCs/>
                <w:sz w:val="24"/>
                <w:szCs w:val="24"/>
              </w:rPr>
              <w:t xml:space="preserve"> </w:t>
            </w:r>
            <w:r>
              <w:rPr>
                <w:rFonts w:ascii="Arial" w:hAnsi="Arial" w:cs="Arial"/>
                <w:b/>
                <w:bCs/>
                <w:sz w:val="24"/>
                <w:szCs w:val="24"/>
              </w:rPr>
              <w:t>Transport</w:t>
            </w:r>
          </w:p>
        </w:tc>
      </w:tr>
    </w:tbl>
    <w:p w14:paraId="01BD89B2" w14:textId="77777777" w:rsidR="008E3B34" w:rsidRPr="00A011A1" w:rsidRDefault="008E3B34" w:rsidP="008E3B34"/>
    <w:p w14:paraId="5F5817E0" w14:textId="77777777" w:rsidR="008E3B34" w:rsidRDefault="008E3B34" w:rsidP="008E3B34">
      <w:pPr>
        <w:rPr>
          <w:rFonts w:ascii="Arial" w:hAnsi="Arial" w:cs="Arial"/>
          <w:sz w:val="24"/>
          <w:szCs w:val="24"/>
        </w:rPr>
      </w:pPr>
      <w:r>
        <w:rPr>
          <w:rFonts w:ascii="Arial" w:hAnsi="Arial" w:cs="Arial"/>
          <w:sz w:val="24"/>
          <w:szCs w:val="24"/>
        </w:rPr>
        <w:t>Today, I want to update the Senedd on the progress with our plans to reduce the speed limit in 30mph areas to 20mph.</w:t>
      </w:r>
    </w:p>
    <w:p w14:paraId="4F317D15" w14:textId="77777777" w:rsidR="008E3B34" w:rsidRDefault="008E3B34" w:rsidP="008E3B34">
      <w:pPr>
        <w:rPr>
          <w:rFonts w:ascii="Arial" w:hAnsi="Arial" w:cs="Arial"/>
          <w:sz w:val="24"/>
          <w:szCs w:val="24"/>
        </w:rPr>
      </w:pPr>
    </w:p>
    <w:p w14:paraId="5198DEA4" w14:textId="08C380D1" w:rsidR="008E3B34" w:rsidRDefault="008E3B34" w:rsidP="008E3B34">
      <w:pPr>
        <w:rPr>
          <w:rFonts w:ascii="Arial" w:hAnsi="Arial" w:cs="Arial"/>
          <w:sz w:val="24"/>
          <w:szCs w:val="24"/>
        </w:rPr>
      </w:pPr>
      <w:r>
        <w:rPr>
          <w:rFonts w:ascii="Arial" w:hAnsi="Arial" w:cs="Arial"/>
          <w:sz w:val="24"/>
          <w:szCs w:val="24"/>
        </w:rPr>
        <w:t>In November we funded a</w:t>
      </w:r>
      <w:r w:rsidRPr="00E770FB">
        <w:rPr>
          <w:rFonts w:ascii="Arial" w:hAnsi="Arial" w:cs="Arial"/>
          <w:sz w:val="24"/>
          <w:szCs w:val="24"/>
        </w:rPr>
        <w:t xml:space="preserve"> national public attitude survey of 1000 people </w:t>
      </w:r>
      <w:r>
        <w:rPr>
          <w:rFonts w:ascii="Arial" w:hAnsi="Arial" w:cs="Arial"/>
          <w:sz w:val="24"/>
          <w:szCs w:val="24"/>
        </w:rPr>
        <w:t>living in Wales aged 16 or over</w:t>
      </w:r>
      <w:r w:rsidRPr="00E770FB">
        <w:rPr>
          <w:rFonts w:ascii="Arial" w:hAnsi="Arial" w:cs="Arial"/>
          <w:sz w:val="24"/>
          <w:szCs w:val="24"/>
        </w:rPr>
        <w:t xml:space="preserve">. </w:t>
      </w:r>
    </w:p>
    <w:p w14:paraId="60DF6C35" w14:textId="77777777" w:rsidR="008E3B34" w:rsidRDefault="008E3B34" w:rsidP="008E3B34">
      <w:pPr>
        <w:rPr>
          <w:rFonts w:ascii="Arial" w:hAnsi="Arial" w:cs="Arial"/>
          <w:sz w:val="24"/>
          <w:szCs w:val="24"/>
        </w:rPr>
      </w:pPr>
    </w:p>
    <w:p w14:paraId="70A22A7E" w14:textId="25559FC7" w:rsidR="008E3B34" w:rsidRDefault="008E3B34" w:rsidP="008E3B34">
      <w:pPr>
        <w:rPr>
          <w:rFonts w:ascii="Arial" w:hAnsi="Arial" w:cs="Arial"/>
          <w:sz w:val="24"/>
          <w:szCs w:val="24"/>
        </w:rPr>
      </w:pPr>
      <w:r>
        <w:rPr>
          <w:rFonts w:ascii="Arial" w:hAnsi="Arial" w:cs="Arial"/>
          <w:sz w:val="24"/>
          <w:szCs w:val="24"/>
        </w:rPr>
        <w:t>Although t</w:t>
      </w:r>
      <w:r w:rsidRPr="00E770FB">
        <w:rPr>
          <w:rFonts w:ascii="Arial" w:hAnsi="Arial" w:cs="Arial"/>
          <w:sz w:val="24"/>
          <w:szCs w:val="24"/>
        </w:rPr>
        <w:t xml:space="preserve">he data is </w:t>
      </w:r>
      <w:r>
        <w:rPr>
          <w:rFonts w:ascii="Arial" w:hAnsi="Arial" w:cs="Arial"/>
          <w:sz w:val="24"/>
          <w:szCs w:val="24"/>
        </w:rPr>
        <w:t>still</w:t>
      </w:r>
      <w:r w:rsidRPr="00E770FB">
        <w:rPr>
          <w:rFonts w:ascii="Arial" w:hAnsi="Arial" w:cs="Arial"/>
          <w:sz w:val="24"/>
          <w:szCs w:val="24"/>
        </w:rPr>
        <w:t xml:space="preserve"> being analysed the initial findings sh</w:t>
      </w:r>
      <w:bookmarkStart w:id="0" w:name="_GoBack"/>
      <w:bookmarkEnd w:id="0"/>
      <w:r w:rsidRPr="00E770FB">
        <w:rPr>
          <w:rFonts w:ascii="Arial" w:hAnsi="Arial" w:cs="Arial"/>
          <w:sz w:val="24"/>
          <w:szCs w:val="24"/>
        </w:rPr>
        <w:t>ow strong support for Welsh Government</w:t>
      </w:r>
      <w:r>
        <w:rPr>
          <w:rFonts w:ascii="Arial" w:hAnsi="Arial" w:cs="Arial"/>
          <w:sz w:val="24"/>
          <w:szCs w:val="24"/>
        </w:rPr>
        <w:t>’s</w:t>
      </w:r>
      <w:r w:rsidRPr="00E770FB">
        <w:rPr>
          <w:rFonts w:ascii="Arial" w:hAnsi="Arial" w:cs="Arial"/>
          <w:sz w:val="24"/>
          <w:szCs w:val="24"/>
        </w:rPr>
        <w:t xml:space="preserve"> plan to reduce speed limits in residential communities to 20mph, especially among parents</w:t>
      </w:r>
      <w:r>
        <w:rPr>
          <w:rFonts w:ascii="Arial" w:hAnsi="Arial" w:cs="Arial"/>
          <w:sz w:val="24"/>
          <w:szCs w:val="24"/>
        </w:rPr>
        <w:t xml:space="preserve"> or </w:t>
      </w:r>
      <w:r w:rsidRPr="00E770FB">
        <w:rPr>
          <w:rFonts w:ascii="Arial" w:hAnsi="Arial" w:cs="Arial"/>
          <w:sz w:val="24"/>
          <w:szCs w:val="24"/>
        </w:rPr>
        <w:t xml:space="preserve">those with children in the household. </w:t>
      </w:r>
    </w:p>
    <w:p w14:paraId="676B09D5" w14:textId="77777777" w:rsidR="008E3B34" w:rsidRDefault="008E3B34" w:rsidP="008E3B34">
      <w:pPr>
        <w:rPr>
          <w:rFonts w:ascii="Arial" w:hAnsi="Arial" w:cs="Arial"/>
          <w:sz w:val="24"/>
          <w:szCs w:val="24"/>
        </w:rPr>
      </w:pPr>
    </w:p>
    <w:p w14:paraId="184519B7" w14:textId="7B46D51F" w:rsidR="008E3B34" w:rsidRDefault="008E3B34" w:rsidP="008E3B34">
      <w:pPr>
        <w:rPr>
          <w:rFonts w:ascii="Arial" w:hAnsi="Arial" w:cs="Arial"/>
          <w:sz w:val="24"/>
          <w:szCs w:val="24"/>
        </w:rPr>
      </w:pPr>
      <w:r>
        <w:rPr>
          <w:rFonts w:ascii="Arial" w:hAnsi="Arial" w:cs="Arial"/>
          <w:sz w:val="24"/>
          <w:szCs w:val="24"/>
        </w:rPr>
        <w:t xml:space="preserve">When asked what they would like the speed limit on their street to be, 92% of those who said they’d like to see a change, suggested </w:t>
      </w:r>
      <w:r w:rsidRPr="00B45F72">
        <w:rPr>
          <w:rFonts w:ascii="Arial" w:hAnsi="Arial" w:cs="Arial"/>
          <w:sz w:val="24"/>
          <w:szCs w:val="24"/>
        </w:rPr>
        <w:t>a speed limit of 20mph or lower</w:t>
      </w:r>
      <w:r>
        <w:rPr>
          <w:rFonts w:ascii="Arial" w:hAnsi="Arial" w:cs="Arial"/>
          <w:sz w:val="24"/>
          <w:szCs w:val="24"/>
        </w:rPr>
        <w:t xml:space="preserve"> limit</w:t>
      </w:r>
      <w:r w:rsidRPr="00E770FB">
        <w:rPr>
          <w:rFonts w:ascii="Arial" w:hAnsi="Arial" w:cs="Arial"/>
          <w:sz w:val="24"/>
          <w:szCs w:val="24"/>
        </w:rPr>
        <w:t xml:space="preserve"> </w:t>
      </w:r>
      <w:r>
        <w:rPr>
          <w:rFonts w:ascii="Arial" w:hAnsi="Arial" w:cs="Arial"/>
          <w:sz w:val="24"/>
          <w:szCs w:val="24"/>
        </w:rPr>
        <w:t>and</w:t>
      </w:r>
      <w:r w:rsidRPr="00E770FB">
        <w:rPr>
          <w:rFonts w:ascii="Arial" w:hAnsi="Arial" w:cs="Arial"/>
          <w:sz w:val="24"/>
          <w:szCs w:val="24"/>
        </w:rPr>
        <w:t xml:space="preserve"> </w:t>
      </w:r>
      <w:r>
        <w:rPr>
          <w:rFonts w:ascii="Arial" w:hAnsi="Arial" w:cs="Arial"/>
          <w:sz w:val="24"/>
          <w:szCs w:val="24"/>
        </w:rPr>
        <w:t>77%</w:t>
      </w:r>
      <w:r w:rsidRPr="00E770FB">
        <w:rPr>
          <w:rFonts w:ascii="Arial" w:hAnsi="Arial" w:cs="Arial"/>
          <w:sz w:val="24"/>
          <w:szCs w:val="24"/>
        </w:rPr>
        <w:t xml:space="preserve"> </w:t>
      </w:r>
      <w:r>
        <w:rPr>
          <w:rFonts w:ascii="Arial" w:hAnsi="Arial" w:cs="Arial"/>
          <w:sz w:val="24"/>
          <w:szCs w:val="24"/>
        </w:rPr>
        <w:t>wanted to</w:t>
      </w:r>
      <w:r w:rsidRPr="00E770FB">
        <w:rPr>
          <w:rFonts w:ascii="Arial" w:hAnsi="Arial" w:cs="Arial"/>
          <w:sz w:val="24"/>
          <w:szCs w:val="24"/>
        </w:rPr>
        <w:t xml:space="preserve"> see this speed limit applied throughout the area in which they live. </w:t>
      </w:r>
    </w:p>
    <w:p w14:paraId="2B95FAB1" w14:textId="77777777" w:rsidR="008E3B34" w:rsidRDefault="008E3B34" w:rsidP="008E3B34">
      <w:pPr>
        <w:rPr>
          <w:rFonts w:ascii="Arial" w:hAnsi="Arial" w:cs="Arial"/>
          <w:sz w:val="24"/>
          <w:szCs w:val="24"/>
        </w:rPr>
      </w:pPr>
    </w:p>
    <w:p w14:paraId="2DF8315C" w14:textId="32A62995" w:rsidR="008E3B34" w:rsidRDefault="008E3B34" w:rsidP="008E3B34">
      <w:pPr>
        <w:rPr>
          <w:rFonts w:ascii="Arial" w:hAnsi="Arial" w:cs="Arial"/>
          <w:sz w:val="24"/>
          <w:szCs w:val="24"/>
        </w:rPr>
      </w:pPr>
      <w:r w:rsidRPr="00E770FB">
        <w:rPr>
          <w:rFonts w:ascii="Arial" w:hAnsi="Arial" w:cs="Arial"/>
          <w:sz w:val="24"/>
          <w:szCs w:val="24"/>
        </w:rPr>
        <w:t xml:space="preserve">There was also high agreement </w:t>
      </w:r>
      <w:r>
        <w:rPr>
          <w:rFonts w:ascii="Arial" w:hAnsi="Arial" w:cs="Arial"/>
          <w:sz w:val="24"/>
          <w:szCs w:val="24"/>
        </w:rPr>
        <w:t>(</w:t>
      </w:r>
      <w:r w:rsidRPr="00E770FB">
        <w:rPr>
          <w:rFonts w:ascii="Arial" w:hAnsi="Arial" w:cs="Arial"/>
          <w:sz w:val="24"/>
          <w:szCs w:val="24"/>
        </w:rPr>
        <w:t>72%</w:t>
      </w:r>
      <w:r>
        <w:rPr>
          <w:rFonts w:ascii="Arial" w:hAnsi="Arial" w:cs="Arial"/>
          <w:sz w:val="24"/>
          <w:szCs w:val="24"/>
        </w:rPr>
        <w:t>) on the</w:t>
      </w:r>
      <w:r w:rsidRPr="00E770FB">
        <w:rPr>
          <w:rFonts w:ascii="Arial" w:hAnsi="Arial" w:cs="Arial"/>
          <w:sz w:val="24"/>
          <w:szCs w:val="24"/>
        </w:rPr>
        <w:t xml:space="preserve"> need</w:t>
      </w:r>
      <w:r>
        <w:rPr>
          <w:rFonts w:ascii="Arial" w:hAnsi="Arial" w:cs="Arial"/>
          <w:sz w:val="24"/>
          <w:szCs w:val="24"/>
        </w:rPr>
        <w:t xml:space="preserve"> for</w:t>
      </w:r>
      <w:r w:rsidRPr="00E770FB">
        <w:rPr>
          <w:rFonts w:ascii="Arial" w:hAnsi="Arial" w:cs="Arial"/>
          <w:sz w:val="24"/>
          <w:szCs w:val="24"/>
        </w:rPr>
        <w:t xml:space="preserve"> proper enforcement by the </w:t>
      </w:r>
      <w:r>
        <w:rPr>
          <w:rFonts w:ascii="Arial" w:hAnsi="Arial" w:cs="Arial"/>
          <w:sz w:val="24"/>
          <w:szCs w:val="24"/>
        </w:rPr>
        <w:t>police for 20mph limit to work</w:t>
      </w:r>
      <w:r w:rsidRPr="00E770FB">
        <w:rPr>
          <w:rFonts w:ascii="Arial" w:hAnsi="Arial" w:cs="Arial"/>
          <w:sz w:val="24"/>
          <w:szCs w:val="24"/>
        </w:rPr>
        <w:t>.</w:t>
      </w:r>
    </w:p>
    <w:p w14:paraId="05BAF901" w14:textId="77777777" w:rsidR="008E3B34" w:rsidRDefault="008E3B34" w:rsidP="008E3B34">
      <w:pPr>
        <w:rPr>
          <w:rFonts w:ascii="Arial" w:hAnsi="Arial" w:cs="Arial"/>
          <w:sz w:val="24"/>
          <w:szCs w:val="24"/>
        </w:rPr>
      </w:pPr>
    </w:p>
    <w:p w14:paraId="258A72E3" w14:textId="5261461B" w:rsidR="008E3B34" w:rsidRDefault="008E3B34" w:rsidP="008E3B34">
      <w:pPr>
        <w:rPr>
          <w:rFonts w:ascii="Arial" w:hAnsi="Arial" w:cs="Arial"/>
          <w:sz w:val="24"/>
          <w:szCs w:val="24"/>
        </w:rPr>
      </w:pPr>
      <w:r w:rsidRPr="00EB6B3D">
        <w:rPr>
          <w:rFonts w:ascii="Arial" w:hAnsi="Arial" w:cs="Arial"/>
          <w:sz w:val="24"/>
          <w:szCs w:val="24"/>
        </w:rPr>
        <w:t>When I accepted the 20mph Task Force’s recommendations there was a commitment to trial 20mph speed limits in eight settlements across Wales. This will allow us to overcome any unforeseen issues before we press forward with the national roll-out in April 2023.</w:t>
      </w:r>
    </w:p>
    <w:p w14:paraId="78CB53CB" w14:textId="77777777" w:rsidR="008E3B34" w:rsidRDefault="008E3B34" w:rsidP="008E3B34">
      <w:pPr>
        <w:rPr>
          <w:rFonts w:ascii="Arial" w:hAnsi="Arial" w:cs="Arial"/>
          <w:sz w:val="24"/>
          <w:szCs w:val="24"/>
        </w:rPr>
      </w:pPr>
    </w:p>
    <w:p w14:paraId="4B66277C" w14:textId="77777777" w:rsidR="008E3B34" w:rsidRDefault="008E3B34" w:rsidP="008E3B34">
      <w:pPr>
        <w:rPr>
          <w:rFonts w:ascii="Arial" w:hAnsi="Arial" w:cs="Arial"/>
          <w:sz w:val="24"/>
          <w:szCs w:val="24"/>
        </w:rPr>
      </w:pPr>
      <w:r w:rsidRPr="00EB6B3D">
        <w:rPr>
          <w:rFonts w:ascii="Arial" w:hAnsi="Arial" w:cs="Arial"/>
          <w:sz w:val="24"/>
          <w:szCs w:val="24"/>
        </w:rPr>
        <w:t xml:space="preserve">I was extremely pleased with the response from local authorities to our invitation to take part in the trials. Twelve local authorities have put forward applications and following our assessment of those applications we will be progressing with the following initiatives. </w:t>
      </w:r>
    </w:p>
    <w:p w14:paraId="0DFF00A7" w14:textId="77777777" w:rsidR="008E3B34" w:rsidRDefault="008E3B34" w:rsidP="008E3B34">
      <w:pPr>
        <w:rPr>
          <w:rFonts w:ascii="Arial" w:hAnsi="Arial" w:cs="Arial"/>
          <w:sz w:val="24"/>
          <w:szCs w:val="24"/>
        </w:rPr>
      </w:pPr>
    </w:p>
    <w:p w14:paraId="2905A2A7" w14:textId="1A857C51" w:rsidR="008E3B34" w:rsidRDefault="008E3B34" w:rsidP="008E3B34">
      <w:pPr>
        <w:rPr>
          <w:rFonts w:ascii="Arial" w:hAnsi="Arial" w:cs="Arial"/>
          <w:sz w:val="24"/>
          <w:szCs w:val="24"/>
        </w:rPr>
      </w:pPr>
      <w:r w:rsidRPr="00EB6B3D">
        <w:rPr>
          <w:rFonts w:ascii="Arial" w:hAnsi="Arial" w:cs="Arial"/>
          <w:sz w:val="24"/>
          <w:szCs w:val="24"/>
        </w:rPr>
        <w:t>There will be eight pilot areas where we will trial 20mph on restricted roads – roads that currently have a 30mph restriction and have street lighting.  These settlements are:</w:t>
      </w:r>
    </w:p>
    <w:p w14:paraId="583DBC01" w14:textId="77777777" w:rsidR="008E3B34" w:rsidRPr="00EB6B3D" w:rsidRDefault="008E3B34" w:rsidP="008E3B34">
      <w:pPr>
        <w:pStyle w:val="ListParagraph"/>
        <w:numPr>
          <w:ilvl w:val="0"/>
          <w:numId w:val="5"/>
        </w:numPr>
        <w:contextualSpacing/>
        <w:rPr>
          <w:rFonts w:ascii="Arial" w:hAnsi="Arial" w:cs="Arial"/>
          <w:sz w:val="24"/>
          <w:szCs w:val="24"/>
        </w:rPr>
      </w:pPr>
      <w:r w:rsidRPr="00EB6B3D">
        <w:rPr>
          <w:rFonts w:ascii="Arial" w:hAnsi="Arial" w:cs="Arial"/>
          <w:sz w:val="24"/>
          <w:szCs w:val="24"/>
        </w:rPr>
        <w:t>Abergavenny, Monmouthshire</w:t>
      </w:r>
    </w:p>
    <w:p w14:paraId="53625C50" w14:textId="77777777" w:rsidR="008E3B34" w:rsidRDefault="008E3B34" w:rsidP="008E3B34">
      <w:pPr>
        <w:pStyle w:val="ListParagraph"/>
        <w:numPr>
          <w:ilvl w:val="0"/>
          <w:numId w:val="4"/>
        </w:numPr>
        <w:contextualSpacing/>
        <w:rPr>
          <w:rFonts w:ascii="Arial" w:hAnsi="Arial" w:cs="Arial"/>
          <w:sz w:val="24"/>
          <w:szCs w:val="24"/>
        </w:rPr>
      </w:pPr>
      <w:r w:rsidRPr="00851105">
        <w:rPr>
          <w:rFonts w:ascii="Arial" w:hAnsi="Arial" w:cs="Arial"/>
          <w:sz w:val="24"/>
          <w:szCs w:val="24"/>
        </w:rPr>
        <w:t xml:space="preserve">Central North Cardiff </w:t>
      </w:r>
    </w:p>
    <w:p w14:paraId="7F7C3CC1" w14:textId="77777777" w:rsidR="008E3B34" w:rsidRDefault="008E3B34" w:rsidP="008E3B34">
      <w:pPr>
        <w:pStyle w:val="ListParagraph"/>
        <w:numPr>
          <w:ilvl w:val="0"/>
          <w:numId w:val="4"/>
        </w:numPr>
        <w:contextualSpacing/>
        <w:rPr>
          <w:rFonts w:ascii="Arial" w:hAnsi="Arial" w:cs="Arial"/>
          <w:sz w:val="24"/>
          <w:szCs w:val="24"/>
        </w:rPr>
      </w:pPr>
      <w:r w:rsidRPr="00851105">
        <w:rPr>
          <w:rFonts w:ascii="Arial" w:hAnsi="Arial" w:cs="Arial"/>
          <w:sz w:val="24"/>
          <w:szCs w:val="24"/>
        </w:rPr>
        <w:t>Severnside, Monmouthshire</w:t>
      </w:r>
    </w:p>
    <w:p w14:paraId="5C33B431" w14:textId="77777777" w:rsidR="008E3B34" w:rsidRDefault="008E3B34" w:rsidP="008E3B34">
      <w:pPr>
        <w:pStyle w:val="ListParagraph"/>
        <w:numPr>
          <w:ilvl w:val="0"/>
          <w:numId w:val="4"/>
        </w:numPr>
        <w:contextualSpacing/>
        <w:rPr>
          <w:rFonts w:ascii="Arial" w:hAnsi="Arial" w:cs="Arial"/>
          <w:sz w:val="24"/>
          <w:szCs w:val="24"/>
        </w:rPr>
      </w:pPr>
      <w:r w:rsidRPr="00851105">
        <w:rPr>
          <w:rFonts w:ascii="Arial" w:hAnsi="Arial" w:cs="Arial"/>
          <w:sz w:val="24"/>
          <w:szCs w:val="24"/>
        </w:rPr>
        <w:lastRenderedPageBreak/>
        <w:t>Buckley, Flintshire</w:t>
      </w:r>
    </w:p>
    <w:p w14:paraId="4694B436" w14:textId="77777777" w:rsidR="008E3B34" w:rsidRDefault="008E3B34" w:rsidP="008E3B34">
      <w:pPr>
        <w:pStyle w:val="ListParagraph"/>
        <w:numPr>
          <w:ilvl w:val="0"/>
          <w:numId w:val="4"/>
        </w:numPr>
        <w:contextualSpacing/>
        <w:rPr>
          <w:rFonts w:ascii="Arial" w:hAnsi="Arial" w:cs="Arial"/>
          <w:sz w:val="24"/>
          <w:szCs w:val="24"/>
        </w:rPr>
      </w:pPr>
      <w:r w:rsidRPr="00851105">
        <w:rPr>
          <w:rFonts w:ascii="Arial" w:hAnsi="Arial" w:cs="Arial"/>
          <w:sz w:val="24"/>
          <w:szCs w:val="24"/>
        </w:rPr>
        <w:t>Cilfriw Village, Neath and Port Talbot</w:t>
      </w:r>
    </w:p>
    <w:p w14:paraId="51D2517C" w14:textId="096D112D" w:rsidR="008E3B34" w:rsidRDefault="008E3B34" w:rsidP="008E3B34">
      <w:pPr>
        <w:pStyle w:val="ListParagraph"/>
        <w:numPr>
          <w:ilvl w:val="0"/>
          <w:numId w:val="4"/>
        </w:numPr>
        <w:contextualSpacing/>
        <w:rPr>
          <w:rFonts w:ascii="Arial" w:hAnsi="Arial" w:cs="Arial"/>
          <w:sz w:val="24"/>
          <w:szCs w:val="24"/>
        </w:rPr>
      </w:pPr>
      <w:r w:rsidRPr="00851105">
        <w:rPr>
          <w:rFonts w:ascii="Arial" w:hAnsi="Arial" w:cs="Arial"/>
          <w:sz w:val="24"/>
          <w:szCs w:val="24"/>
        </w:rPr>
        <w:t xml:space="preserve">St Dogmaels, </w:t>
      </w:r>
      <w:r w:rsidR="00143B11">
        <w:rPr>
          <w:rFonts w:ascii="Arial" w:hAnsi="Arial" w:cs="Arial"/>
          <w:sz w:val="24"/>
          <w:szCs w:val="24"/>
        </w:rPr>
        <w:t>Pembrokeshire</w:t>
      </w:r>
      <w:r w:rsidR="00143B11" w:rsidRPr="00851105">
        <w:rPr>
          <w:rFonts w:ascii="Arial" w:hAnsi="Arial" w:cs="Arial"/>
          <w:sz w:val="24"/>
          <w:szCs w:val="24"/>
        </w:rPr>
        <w:t xml:space="preserve"> </w:t>
      </w:r>
    </w:p>
    <w:p w14:paraId="0C8CE209" w14:textId="38389529" w:rsidR="008E3B34" w:rsidRDefault="008E3B34" w:rsidP="008E3B34">
      <w:pPr>
        <w:pStyle w:val="ListParagraph"/>
        <w:numPr>
          <w:ilvl w:val="0"/>
          <w:numId w:val="4"/>
        </w:numPr>
        <w:contextualSpacing/>
        <w:rPr>
          <w:rFonts w:ascii="Arial" w:hAnsi="Arial" w:cs="Arial"/>
          <w:sz w:val="24"/>
          <w:szCs w:val="24"/>
        </w:rPr>
      </w:pPr>
      <w:r w:rsidRPr="00851105">
        <w:rPr>
          <w:rFonts w:ascii="Arial" w:hAnsi="Arial" w:cs="Arial"/>
          <w:sz w:val="24"/>
          <w:szCs w:val="24"/>
        </w:rPr>
        <w:t xml:space="preserve">St Brides Major, </w:t>
      </w:r>
      <w:r w:rsidR="00143B11" w:rsidRPr="00851105">
        <w:rPr>
          <w:rFonts w:ascii="Arial" w:hAnsi="Arial" w:cs="Arial"/>
          <w:sz w:val="24"/>
          <w:szCs w:val="24"/>
        </w:rPr>
        <w:t>Vale of Glamorgan</w:t>
      </w:r>
    </w:p>
    <w:p w14:paraId="13C81A89" w14:textId="77777777" w:rsidR="008E3B34" w:rsidRDefault="008E3B34" w:rsidP="008E3B34">
      <w:pPr>
        <w:pStyle w:val="ListParagraph"/>
        <w:numPr>
          <w:ilvl w:val="0"/>
          <w:numId w:val="4"/>
        </w:numPr>
        <w:contextualSpacing/>
        <w:rPr>
          <w:rFonts w:ascii="Arial" w:hAnsi="Arial" w:cs="Arial"/>
          <w:sz w:val="24"/>
          <w:szCs w:val="24"/>
        </w:rPr>
      </w:pPr>
      <w:r w:rsidRPr="00851105">
        <w:rPr>
          <w:rFonts w:ascii="Arial" w:hAnsi="Arial" w:cs="Arial"/>
          <w:sz w:val="24"/>
          <w:szCs w:val="24"/>
        </w:rPr>
        <w:t>Llanelli North, Carmarthenshire</w:t>
      </w:r>
    </w:p>
    <w:p w14:paraId="1239DA8E" w14:textId="77777777" w:rsidR="008E3B34" w:rsidRDefault="008E3B34" w:rsidP="008E3B34">
      <w:pPr>
        <w:rPr>
          <w:rFonts w:ascii="Arial" w:hAnsi="Arial" w:cs="Arial"/>
          <w:sz w:val="24"/>
          <w:szCs w:val="24"/>
        </w:rPr>
      </w:pPr>
    </w:p>
    <w:p w14:paraId="7EAEB423" w14:textId="0507AB0E" w:rsidR="008E3B34" w:rsidRDefault="008E3B34" w:rsidP="008E3B34">
      <w:pPr>
        <w:rPr>
          <w:rFonts w:ascii="Arial" w:hAnsi="Arial" w:cs="Arial"/>
          <w:sz w:val="24"/>
          <w:szCs w:val="24"/>
        </w:rPr>
      </w:pPr>
      <w:r>
        <w:rPr>
          <w:rFonts w:ascii="Arial" w:hAnsi="Arial" w:cs="Arial"/>
          <w:sz w:val="24"/>
          <w:szCs w:val="24"/>
        </w:rPr>
        <w:t>Alongside these pilots the rest of Llanelli will become a monitoring settlement where the speed limit remains unchanged. This will allow us to</w:t>
      </w:r>
      <w:r w:rsidRPr="008E2852">
        <w:rPr>
          <w:rFonts w:ascii="Arial" w:hAnsi="Arial" w:cs="Arial"/>
          <w:sz w:val="24"/>
          <w:szCs w:val="24"/>
        </w:rPr>
        <w:t xml:space="preserve"> capture </w:t>
      </w:r>
      <w:r>
        <w:rPr>
          <w:rFonts w:ascii="Arial" w:hAnsi="Arial" w:cs="Arial"/>
          <w:sz w:val="24"/>
          <w:szCs w:val="24"/>
        </w:rPr>
        <w:t xml:space="preserve">long term </w:t>
      </w:r>
      <w:r w:rsidRPr="008E2852">
        <w:rPr>
          <w:rFonts w:ascii="Arial" w:hAnsi="Arial" w:cs="Arial"/>
          <w:sz w:val="24"/>
          <w:szCs w:val="24"/>
        </w:rPr>
        <w:t xml:space="preserve">data </w:t>
      </w:r>
      <w:r>
        <w:rPr>
          <w:rFonts w:ascii="Arial" w:hAnsi="Arial" w:cs="Arial"/>
          <w:sz w:val="24"/>
          <w:szCs w:val="24"/>
        </w:rPr>
        <w:t xml:space="preserve">on compliance, casualties and </w:t>
      </w:r>
      <w:r w:rsidRPr="008E2852">
        <w:rPr>
          <w:rFonts w:ascii="Arial" w:hAnsi="Arial" w:cs="Arial"/>
          <w:sz w:val="24"/>
          <w:szCs w:val="24"/>
        </w:rPr>
        <w:t>active travel, as well as economic, environmental and health impacts,</w:t>
      </w:r>
      <w:r>
        <w:rPr>
          <w:rFonts w:ascii="Arial" w:hAnsi="Arial" w:cs="Arial"/>
          <w:sz w:val="24"/>
          <w:szCs w:val="24"/>
        </w:rPr>
        <w:t xml:space="preserve"> both pre and post the change in the national default speed limit to 20 mph.</w:t>
      </w:r>
    </w:p>
    <w:p w14:paraId="68C99778" w14:textId="77777777" w:rsidR="008E3B34" w:rsidRDefault="008E3B34" w:rsidP="008E3B34">
      <w:pPr>
        <w:rPr>
          <w:rFonts w:ascii="Arial" w:hAnsi="Arial" w:cs="Arial"/>
          <w:sz w:val="24"/>
          <w:szCs w:val="24"/>
        </w:rPr>
      </w:pPr>
    </w:p>
    <w:p w14:paraId="0F418FAA" w14:textId="085966CE" w:rsidR="008E3B34" w:rsidRDefault="008E3B34" w:rsidP="008E3B34">
      <w:pPr>
        <w:rPr>
          <w:rFonts w:ascii="Arial" w:hAnsi="Arial" w:cs="Arial"/>
          <w:sz w:val="24"/>
          <w:szCs w:val="24"/>
        </w:rPr>
      </w:pPr>
      <w:r>
        <w:rPr>
          <w:rFonts w:ascii="Arial" w:hAnsi="Arial" w:cs="Arial"/>
          <w:sz w:val="24"/>
          <w:szCs w:val="24"/>
        </w:rPr>
        <w:t xml:space="preserve">Other settlements in Ynys Môn, Gwynedd and Powys, as well as some in the same counties as the selected Pilot Schemes, will also be used to trail processes and provide feedback on public consultation communication and marketing. </w:t>
      </w:r>
    </w:p>
    <w:p w14:paraId="263F9E6F" w14:textId="77777777" w:rsidR="008E3B34" w:rsidRDefault="008E3B34" w:rsidP="008E3B34">
      <w:pPr>
        <w:rPr>
          <w:rFonts w:ascii="Arial" w:hAnsi="Arial" w:cs="Arial"/>
          <w:sz w:val="24"/>
          <w:szCs w:val="24"/>
        </w:rPr>
      </w:pPr>
    </w:p>
    <w:p w14:paraId="6131246E" w14:textId="29BBD74E" w:rsidR="008E3B34" w:rsidRDefault="008E3B34" w:rsidP="008E3B34">
      <w:pPr>
        <w:rPr>
          <w:rFonts w:ascii="Arial" w:hAnsi="Arial" w:cs="Arial"/>
          <w:sz w:val="24"/>
          <w:szCs w:val="24"/>
        </w:rPr>
      </w:pPr>
      <w:r>
        <w:rPr>
          <w:rFonts w:ascii="Arial" w:hAnsi="Arial" w:cs="Arial"/>
          <w:sz w:val="24"/>
          <w:szCs w:val="24"/>
        </w:rPr>
        <w:t>All the new 20 mph speed limits will be made by way of new Traffic Orders and those affected will be consulted using the statutory processes. Subject to a positive outcome from the consultation, t</w:t>
      </w:r>
      <w:r w:rsidRPr="000B4D3A">
        <w:rPr>
          <w:rFonts w:ascii="Arial" w:hAnsi="Arial" w:cs="Arial"/>
          <w:sz w:val="24"/>
          <w:szCs w:val="24"/>
        </w:rPr>
        <w:t xml:space="preserve">he pilots will have a phased start, from </w:t>
      </w:r>
      <w:r>
        <w:rPr>
          <w:rFonts w:ascii="Arial" w:hAnsi="Arial" w:cs="Arial"/>
          <w:sz w:val="24"/>
          <w:szCs w:val="24"/>
        </w:rPr>
        <w:t xml:space="preserve">summer 2021, until the end of the year. </w:t>
      </w:r>
    </w:p>
    <w:p w14:paraId="397A745A" w14:textId="77777777" w:rsidR="008E3B34" w:rsidRDefault="008E3B34" w:rsidP="008E3B34">
      <w:pPr>
        <w:rPr>
          <w:rFonts w:ascii="Arial" w:hAnsi="Arial" w:cs="Arial"/>
          <w:sz w:val="24"/>
          <w:szCs w:val="24"/>
        </w:rPr>
      </w:pPr>
    </w:p>
    <w:p w14:paraId="354F683A" w14:textId="49ED8E57" w:rsidR="008E3B34" w:rsidRDefault="008E3B34" w:rsidP="008E3B34">
      <w:pPr>
        <w:rPr>
          <w:rFonts w:ascii="Arial" w:hAnsi="Arial" w:cs="Arial"/>
          <w:sz w:val="24"/>
          <w:szCs w:val="24"/>
        </w:rPr>
      </w:pPr>
      <w:r>
        <w:rPr>
          <w:rFonts w:ascii="Arial" w:hAnsi="Arial" w:cs="Arial"/>
          <w:sz w:val="24"/>
          <w:szCs w:val="24"/>
        </w:rPr>
        <w:t xml:space="preserve">The Pilot Settlements will also be used to develop an enforcement strategy with the police and GoSafe so enforcement arrangements will be in place for the national roll out of the 20 mph national default speed limit throughout Wales in April 2023.  </w:t>
      </w:r>
    </w:p>
    <w:p w14:paraId="5D8BEE34" w14:textId="77777777" w:rsidR="008E3B34" w:rsidRDefault="008E3B34" w:rsidP="008E3B34">
      <w:pPr>
        <w:pStyle w:val="NormalWeb"/>
        <w:shd w:val="clear" w:color="auto" w:fill="FFFFFF"/>
        <w:spacing w:before="0" w:beforeAutospacing="0" w:after="0" w:afterAutospacing="0"/>
        <w:textAlignment w:val="baseline"/>
        <w:rPr>
          <w:rFonts w:ascii="Helvetica" w:hAnsi="Helvetica"/>
        </w:rPr>
      </w:pPr>
    </w:p>
    <w:p w14:paraId="425E51DC" w14:textId="144CB36C" w:rsidR="008E3B34" w:rsidRPr="00423145" w:rsidRDefault="008E3B34" w:rsidP="008E3B34">
      <w:pPr>
        <w:pStyle w:val="NormalWeb"/>
        <w:shd w:val="clear" w:color="auto" w:fill="FFFFFF"/>
        <w:spacing w:before="0" w:beforeAutospacing="0" w:after="0" w:afterAutospacing="0"/>
        <w:textAlignment w:val="baseline"/>
        <w:rPr>
          <w:rFonts w:ascii="Helvetica" w:hAnsi="Helvetica"/>
        </w:rPr>
      </w:pPr>
      <w:r w:rsidRPr="00423145">
        <w:rPr>
          <w:rFonts w:ascii="Helvetica" w:hAnsi="Helvetica"/>
        </w:rPr>
        <w:t>We have made progress on reducing deaths and serious injuries on our roads over the 21 years of devolution, but despite our considerable efforts the highest proportion of all casualties (50%) occurred on 30mph roads</w:t>
      </w:r>
      <w:r w:rsidRPr="00B45F72">
        <w:rPr>
          <w:rFonts w:ascii="Helvetica" w:hAnsi="Helvetica"/>
        </w:rPr>
        <w:t xml:space="preserve"> </w:t>
      </w:r>
      <w:r w:rsidRPr="00423145">
        <w:rPr>
          <w:rFonts w:ascii="Helvetica" w:hAnsi="Helvetica"/>
        </w:rPr>
        <w:t>during 2018. This cannot be tolerated, so a reduction to 20 mph on our residential and other busy pedestrian urban roads has to be the way forward.</w:t>
      </w:r>
    </w:p>
    <w:p w14:paraId="3FB0C5F0" w14:textId="77777777" w:rsidR="008E3B34" w:rsidRDefault="008E3B34" w:rsidP="008E3B34">
      <w:pPr>
        <w:pStyle w:val="NormalWeb"/>
        <w:shd w:val="clear" w:color="auto" w:fill="FFFFFF"/>
        <w:spacing w:before="0" w:beforeAutospacing="0" w:after="0" w:afterAutospacing="0"/>
        <w:textAlignment w:val="baseline"/>
        <w:rPr>
          <w:rFonts w:ascii="Helvetica" w:hAnsi="Helvetica"/>
        </w:rPr>
      </w:pPr>
    </w:p>
    <w:p w14:paraId="37774821" w14:textId="5C0ED290" w:rsidR="008E3B34" w:rsidRPr="00423145" w:rsidRDefault="008E3B34" w:rsidP="008E3B34">
      <w:pPr>
        <w:pStyle w:val="NormalWeb"/>
        <w:shd w:val="clear" w:color="auto" w:fill="FFFFFF"/>
        <w:spacing w:before="0" w:beforeAutospacing="0" w:after="0" w:afterAutospacing="0"/>
        <w:textAlignment w:val="baseline"/>
        <w:rPr>
          <w:rFonts w:ascii="Helvetica" w:hAnsi="Helvetica"/>
        </w:rPr>
      </w:pPr>
      <w:r w:rsidRPr="00423145">
        <w:rPr>
          <w:rFonts w:ascii="Helvetica" w:hAnsi="Helvetica"/>
        </w:rPr>
        <w:t>Decreasing speeds reduces accidents and saves lives, and alongside this the quality of life will improve, making room on our streets for safer active travel. This helps reduce our environmental impact and has a positive outcome for our physical and mental wellbeing.</w:t>
      </w:r>
    </w:p>
    <w:p w14:paraId="6B9AF0C8" w14:textId="3D579355" w:rsidR="00805BA9" w:rsidRDefault="00805BA9" w:rsidP="008E3B34">
      <w:pPr>
        <w:rPr>
          <w:rFonts w:ascii="Arial" w:hAnsi="Arial" w:cs="Arial"/>
          <w:sz w:val="24"/>
          <w:szCs w:val="24"/>
        </w:rPr>
      </w:pPr>
    </w:p>
    <w:p w14:paraId="6218B649" w14:textId="77777777" w:rsidR="009B1A6A" w:rsidRPr="003C38DA" w:rsidRDefault="009B1A6A" w:rsidP="009B1A6A">
      <w:pPr>
        <w:rPr>
          <w:rFonts w:ascii="Arial" w:hAnsi="Arial" w:cs="Arial"/>
          <w:sz w:val="24"/>
          <w:szCs w:val="24"/>
        </w:rPr>
      </w:pPr>
      <w:r w:rsidRPr="005A47C5">
        <w:rPr>
          <w:rFonts w:ascii="Arial" w:hAnsi="Arial" w:cs="Arial"/>
          <w:sz w:val="24"/>
          <w:szCs w:val="24"/>
        </w:rPr>
        <w:t>This statement is being issued during recess in order to keep Members informed. Should Members wish me to make a further statement or to answer questions on this when the Senedd returns, I would be happy to do so.</w:t>
      </w:r>
    </w:p>
    <w:p w14:paraId="63BBF733" w14:textId="77777777" w:rsidR="009B1A6A" w:rsidRPr="00805BA9" w:rsidRDefault="009B1A6A" w:rsidP="008E3B34">
      <w:pPr>
        <w:rPr>
          <w:rFonts w:ascii="Arial" w:hAnsi="Arial" w:cs="Arial"/>
          <w:sz w:val="24"/>
          <w:szCs w:val="24"/>
        </w:rPr>
      </w:pPr>
    </w:p>
    <w:sectPr w:rsidR="009B1A6A" w:rsidRPr="00805BA9" w:rsidSect="00862245">
      <w:footerReference w:type="even" r:id="rId12"/>
      <w:footerReference w:type="default" r:id="rId13"/>
      <w:headerReference w:type="first" r:id="rId14"/>
      <w:footerReference w:type="first" r:id="rId15"/>
      <w:pgSz w:w="11906" w:h="16838" w:code="9"/>
      <w:pgMar w:top="1080" w:right="1106" w:bottom="709" w:left="1418" w:header="432"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AB6E7" w14:textId="77777777" w:rsidR="00CD5E93" w:rsidRDefault="00CD5E93">
      <w:r>
        <w:separator/>
      </w:r>
    </w:p>
  </w:endnote>
  <w:endnote w:type="continuationSeparator" w:id="0">
    <w:p w14:paraId="79A538D2" w14:textId="77777777" w:rsidR="00CD5E93" w:rsidRDefault="00C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8DE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8C3F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8A5" w14:textId="3AD221A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D83">
      <w:rPr>
        <w:rStyle w:val="PageNumber"/>
        <w:noProof/>
      </w:rPr>
      <w:t>2</w:t>
    </w:r>
    <w:r>
      <w:rPr>
        <w:rStyle w:val="PageNumber"/>
      </w:rPr>
      <w:fldChar w:fldCharType="end"/>
    </w:r>
  </w:p>
  <w:p w14:paraId="36A6886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67D4" w14:textId="615187FB"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80D83">
      <w:rPr>
        <w:rStyle w:val="PageNumber"/>
        <w:rFonts w:ascii="Arial" w:hAnsi="Arial" w:cs="Arial"/>
        <w:noProof/>
        <w:sz w:val="24"/>
        <w:szCs w:val="24"/>
      </w:rPr>
      <w:t>1</w:t>
    </w:r>
    <w:r w:rsidRPr="005D2A41">
      <w:rPr>
        <w:rStyle w:val="PageNumber"/>
        <w:rFonts w:ascii="Arial" w:hAnsi="Arial" w:cs="Arial"/>
        <w:sz w:val="24"/>
        <w:szCs w:val="24"/>
      </w:rPr>
      <w:fldChar w:fldCharType="end"/>
    </w:r>
  </w:p>
  <w:p w14:paraId="74FAF74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467B0" w14:textId="77777777" w:rsidR="00CD5E93" w:rsidRDefault="00CD5E93">
      <w:r>
        <w:separator/>
      </w:r>
    </w:p>
  </w:footnote>
  <w:footnote w:type="continuationSeparator" w:id="0">
    <w:p w14:paraId="5ACA7212" w14:textId="77777777" w:rsidR="00CD5E93" w:rsidRDefault="00CD5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57D4" w14:textId="77777777" w:rsidR="00AE064D" w:rsidRDefault="000C5E9B">
    <w:r>
      <w:rPr>
        <w:noProof/>
        <w:lang w:eastAsia="en-GB"/>
      </w:rPr>
      <w:drawing>
        <wp:anchor distT="0" distB="0" distL="114300" distR="114300" simplePos="0" relativeHeight="251657728" behindDoc="1" locked="0" layoutInCell="1" allowOverlap="1" wp14:anchorId="70609255" wp14:editId="43DAA7C3">
          <wp:simplePos x="0" y="0"/>
          <wp:positionH relativeFrom="column">
            <wp:posOffset>4637405</wp:posOffset>
          </wp:positionH>
          <wp:positionV relativeFrom="paragraph">
            <wp:posOffset>-111760</wp:posOffset>
          </wp:positionV>
          <wp:extent cx="1476375" cy="1400175"/>
          <wp:effectExtent l="0" t="0" r="9525" b="9525"/>
          <wp:wrapNone/>
          <wp:docPr id="9" name="Picture 9"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6101D63" w14:textId="77777777" w:rsidR="00DD4B82" w:rsidRDefault="00DD4B82">
    <w:pPr>
      <w:pStyle w:val="Header"/>
    </w:pPr>
  </w:p>
  <w:p w14:paraId="3344096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714"/>
    <w:multiLevelType w:val="hybridMultilevel"/>
    <w:tmpl w:val="A782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B0B70"/>
    <w:multiLevelType w:val="hybridMultilevel"/>
    <w:tmpl w:val="CEE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61470"/>
    <w:multiLevelType w:val="hybridMultilevel"/>
    <w:tmpl w:val="828EE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2B3D6A"/>
    <w:multiLevelType w:val="hybridMultilevel"/>
    <w:tmpl w:val="858488D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FEA"/>
    <w:rsid w:val="00023B69"/>
    <w:rsid w:val="000368AB"/>
    <w:rsid w:val="000516D9"/>
    <w:rsid w:val="00067004"/>
    <w:rsid w:val="0006774B"/>
    <w:rsid w:val="00072DEB"/>
    <w:rsid w:val="00082B81"/>
    <w:rsid w:val="000839FA"/>
    <w:rsid w:val="00090C3D"/>
    <w:rsid w:val="00094579"/>
    <w:rsid w:val="00097118"/>
    <w:rsid w:val="000A0232"/>
    <w:rsid w:val="000A4B12"/>
    <w:rsid w:val="000A6C1A"/>
    <w:rsid w:val="000B5783"/>
    <w:rsid w:val="000B6294"/>
    <w:rsid w:val="000C3A52"/>
    <w:rsid w:val="000C4805"/>
    <w:rsid w:val="000C53DB"/>
    <w:rsid w:val="000C5E9B"/>
    <w:rsid w:val="000D0E4C"/>
    <w:rsid w:val="000E2D92"/>
    <w:rsid w:val="000E77D9"/>
    <w:rsid w:val="000F50E7"/>
    <w:rsid w:val="00102963"/>
    <w:rsid w:val="001254E4"/>
    <w:rsid w:val="00134918"/>
    <w:rsid w:val="00135040"/>
    <w:rsid w:val="00136A87"/>
    <w:rsid w:val="00141C6C"/>
    <w:rsid w:val="00143B11"/>
    <w:rsid w:val="001460B1"/>
    <w:rsid w:val="00146B4C"/>
    <w:rsid w:val="00152DA0"/>
    <w:rsid w:val="0017102C"/>
    <w:rsid w:val="001960E0"/>
    <w:rsid w:val="001A39E2"/>
    <w:rsid w:val="001A6AF1"/>
    <w:rsid w:val="001B027C"/>
    <w:rsid w:val="001B288D"/>
    <w:rsid w:val="001B43CE"/>
    <w:rsid w:val="001B488E"/>
    <w:rsid w:val="001C1506"/>
    <w:rsid w:val="001C532F"/>
    <w:rsid w:val="001E53BF"/>
    <w:rsid w:val="00214B25"/>
    <w:rsid w:val="00221EEE"/>
    <w:rsid w:val="00223E62"/>
    <w:rsid w:val="0022549F"/>
    <w:rsid w:val="00271788"/>
    <w:rsid w:val="00274F08"/>
    <w:rsid w:val="00291DBF"/>
    <w:rsid w:val="002A5310"/>
    <w:rsid w:val="002B0191"/>
    <w:rsid w:val="002B0A76"/>
    <w:rsid w:val="002B181D"/>
    <w:rsid w:val="002C57B6"/>
    <w:rsid w:val="002D21D6"/>
    <w:rsid w:val="002E50CC"/>
    <w:rsid w:val="002F0EB9"/>
    <w:rsid w:val="002F1471"/>
    <w:rsid w:val="002F2308"/>
    <w:rsid w:val="002F53A9"/>
    <w:rsid w:val="00314E36"/>
    <w:rsid w:val="003220C1"/>
    <w:rsid w:val="00323908"/>
    <w:rsid w:val="00324E4D"/>
    <w:rsid w:val="00344139"/>
    <w:rsid w:val="00356D7B"/>
    <w:rsid w:val="00357893"/>
    <w:rsid w:val="003670C1"/>
    <w:rsid w:val="00370471"/>
    <w:rsid w:val="0037120C"/>
    <w:rsid w:val="003979E9"/>
    <w:rsid w:val="003A104C"/>
    <w:rsid w:val="003B10A0"/>
    <w:rsid w:val="003B1503"/>
    <w:rsid w:val="003B3D64"/>
    <w:rsid w:val="003C217A"/>
    <w:rsid w:val="003C5133"/>
    <w:rsid w:val="003F150C"/>
    <w:rsid w:val="004027F4"/>
    <w:rsid w:val="00406101"/>
    <w:rsid w:val="00412673"/>
    <w:rsid w:val="00423362"/>
    <w:rsid w:val="0043031D"/>
    <w:rsid w:val="00433080"/>
    <w:rsid w:val="00456B22"/>
    <w:rsid w:val="0046757C"/>
    <w:rsid w:val="00467DFF"/>
    <w:rsid w:val="00475B31"/>
    <w:rsid w:val="00475E2E"/>
    <w:rsid w:val="00477E23"/>
    <w:rsid w:val="00492BAB"/>
    <w:rsid w:val="004B29FB"/>
    <w:rsid w:val="004E46D7"/>
    <w:rsid w:val="004E5CC0"/>
    <w:rsid w:val="00520028"/>
    <w:rsid w:val="0053405C"/>
    <w:rsid w:val="0053459D"/>
    <w:rsid w:val="00536FAC"/>
    <w:rsid w:val="00545531"/>
    <w:rsid w:val="00550F0C"/>
    <w:rsid w:val="00560F1F"/>
    <w:rsid w:val="00564F26"/>
    <w:rsid w:val="00574BB3"/>
    <w:rsid w:val="00574F88"/>
    <w:rsid w:val="00596E31"/>
    <w:rsid w:val="005A22E2"/>
    <w:rsid w:val="005B030B"/>
    <w:rsid w:val="005C1939"/>
    <w:rsid w:val="005D2A41"/>
    <w:rsid w:val="005D7663"/>
    <w:rsid w:val="005F1659"/>
    <w:rsid w:val="005F59D9"/>
    <w:rsid w:val="00603548"/>
    <w:rsid w:val="00621AB0"/>
    <w:rsid w:val="006335CD"/>
    <w:rsid w:val="0063721E"/>
    <w:rsid w:val="00654C0A"/>
    <w:rsid w:val="006633C7"/>
    <w:rsid w:val="00663415"/>
    <w:rsid w:val="00663F04"/>
    <w:rsid w:val="00670227"/>
    <w:rsid w:val="00676C93"/>
    <w:rsid w:val="006814BD"/>
    <w:rsid w:val="006861E4"/>
    <w:rsid w:val="0069021F"/>
    <w:rsid w:val="006912EA"/>
    <w:rsid w:val="0069133F"/>
    <w:rsid w:val="006A0C7D"/>
    <w:rsid w:val="006B340E"/>
    <w:rsid w:val="006B461D"/>
    <w:rsid w:val="006B67F8"/>
    <w:rsid w:val="006E0A2C"/>
    <w:rsid w:val="006E3476"/>
    <w:rsid w:val="00703993"/>
    <w:rsid w:val="00711775"/>
    <w:rsid w:val="0071535C"/>
    <w:rsid w:val="007159D3"/>
    <w:rsid w:val="00723420"/>
    <w:rsid w:val="0073380E"/>
    <w:rsid w:val="007422A4"/>
    <w:rsid w:val="00743B79"/>
    <w:rsid w:val="00745C28"/>
    <w:rsid w:val="00751336"/>
    <w:rsid w:val="007523BC"/>
    <w:rsid w:val="00752C48"/>
    <w:rsid w:val="00757AB8"/>
    <w:rsid w:val="007726E0"/>
    <w:rsid w:val="00776CC0"/>
    <w:rsid w:val="00780128"/>
    <w:rsid w:val="007A05FB"/>
    <w:rsid w:val="007B5260"/>
    <w:rsid w:val="007C09D8"/>
    <w:rsid w:val="007C24E7"/>
    <w:rsid w:val="007D1402"/>
    <w:rsid w:val="007F5E64"/>
    <w:rsid w:val="00800FA0"/>
    <w:rsid w:val="00805BA9"/>
    <w:rsid w:val="00806132"/>
    <w:rsid w:val="00812370"/>
    <w:rsid w:val="0082411A"/>
    <w:rsid w:val="00833364"/>
    <w:rsid w:val="00841628"/>
    <w:rsid w:val="00846160"/>
    <w:rsid w:val="008558AE"/>
    <w:rsid w:val="00862245"/>
    <w:rsid w:val="00877BD2"/>
    <w:rsid w:val="00883D8D"/>
    <w:rsid w:val="00890240"/>
    <w:rsid w:val="00891745"/>
    <w:rsid w:val="008A1AEC"/>
    <w:rsid w:val="008B7927"/>
    <w:rsid w:val="008C1199"/>
    <w:rsid w:val="008D1441"/>
    <w:rsid w:val="008D1E0B"/>
    <w:rsid w:val="008E3B34"/>
    <w:rsid w:val="008F0CC6"/>
    <w:rsid w:val="008F789E"/>
    <w:rsid w:val="00905771"/>
    <w:rsid w:val="00945DC4"/>
    <w:rsid w:val="00953A46"/>
    <w:rsid w:val="00967473"/>
    <w:rsid w:val="00973090"/>
    <w:rsid w:val="009801BF"/>
    <w:rsid w:val="0098097E"/>
    <w:rsid w:val="00995EEC"/>
    <w:rsid w:val="009A72A1"/>
    <w:rsid w:val="009B1A6A"/>
    <w:rsid w:val="009C6DCB"/>
    <w:rsid w:val="009D0C70"/>
    <w:rsid w:val="009D26D8"/>
    <w:rsid w:val="009E240F"/>
    <w:rsid w:val="009E4974"/>
    <w:rsid w:val="009F06C3"/>
    <w:rsid w:val="00A02605"/>
    <w:rsid w:val="00A204C9"/>
    <w:rsid w:val="00A21EC0"/>
    <w:rsid w:val="00A23742"/>
    <w:rsid w:val="00A2405B"/>
    <w:rsid w:val="00A3247B"/>
    <w:rsid w:val="00A344C0"/>
    <w:rsid w:val="00A6543C"/>
    <w:rsid w:val="00A72CF3"/>
    <w:rsid w:val="00A82A45"/>
    <w:rsid w:val="00A8361F"/>
    <w:rsid w:val="00A845A9"/>
    <w:rsid w:val="00A86958"/>
    <w:rsid w:val="00A94A4E"/>
    <w:rsid w:val="00AA5651"/>
    <w:rsid w:val="00AA5848"/>
    <w:rsid w:val="00AA7750"/>
    <w:rsid w:val="00AB49AC"/>
    <w:rsid w:val="00AD3ADA"/>
    <w:rsid w:val="00AD65F1"/>
    <w:rsid w:val="00AE064D"/>
    <w:rsid w:val="00AE185C"/>
    <w:rsid w:val="00AF056B"/>
    <w:rsid w:val="00B008F6"/>
    <w:rsid w:val="00B03BF6"/>
    <w:rsid w:val="00B049B1"/>
    <w:rsid w:val="00B076EE"/>
    <w:rsid w:val="00B239BA"/>
    <w:rsid w:val="00B33BB2"/>
    <w:rsid w:val="00B36D71"/>
    <w:rsid w:val="00B412F8"/>
    <w:rsid w:val="00B468BB"/>
    <w:rsid w:val="00B80D83"/>
    <w:rsid w:val="00B81F17"/>
    <w:rsid w:val="00B930FB"/>
    <w:rsid w:val="00B959FE"/>
    <w:rsid w:val="00BB0079"/>
    <w:rsid w:val="00BB32A2"/>
    <w:rsid w:val="00C43B4A"/>
    <w:rsid w:val="00C64FA5"/>
    <w:rsid w:val="00C708CD"/>
    <w:rsid w:val="00C811C3"/>
    <w:rsid w:val="00C84A12"/>
    <w:rsid w:val="00CB1306"/>
    <w:rsid w:val="00CC49D8"/>
    <w:rsid w:val="00CC5CC6"/>
    <w:rsid w:val="00CD5E93"/>
    <w:rsid w:val="00CE528C"/>
    <w:rsid w:val="00CF2057"/>
    <w:rsid w:val="00CF3DC5"/>
    <w:rsid w:val="00D017E2"/>
    <w:rsid w:val="00D16D97"/>
    <w:rsid w:val="00D27F42"/>
    <w:rsid w:val="00D41276"/>
    <w:rsid w:val="00D84713"/>
    <w:rsid w:val="00D870FC"/>
    <w:rsid w:val="00DA1C35"/>
    <w:rsid w:val="00DB0D13"/>
    <w:rsid w:val="00DC1DE0"/>
    <w:rsid w:val="00DC6E39"/>
    <w:rsid w:val="00DD4126"/>
    <w:rsid w:val="00DD4B82"/>
    <w:rsid w:val="00DE3990"/>
    <w:rsid w:val="00E1556F"/>
    <w:rsid w:val="00E27C80"/>
    <w:rsid w:val="00E31DE8"/>
    <w:rsid w:val="00E3419E"/>
    <w:rsid w:val="00E3493E"/>
    <w:rsid w:val="00E363C9"/>
    <w:rsid w:val="00E37D02"/>
    <w:rsid w:val="00E47B1A"/>
    <w:rsid w:val="00E47B28"/>
    <w:rsid w:val="00E54AF5"/>
    <w:rsid w:val="00E631B1"/>
    <w:rsid w:val="00E80F25"/>
    <w:rsid w:val="00E8284C"/>
    <w:rsid w:val="00E9566E"/>
    <w:rsid w:val="00EA4DDD"/>
    <w:rsid w:val="00EA5290"/>
    <w:rsid w:val="00EB248F"/>
    <w:rsid w:val="00EB5F93"/>
    <w:rsid w:val="00EC0568"/>
    <w:rsid w:val="00EE0637"/>
    <w:rsid w:val="00EE721A"/>
    <w:rsid w:val="00EE7FEE"/>
    <w:rsid w:val="00EF0324"/>
    <w:rsid w:val="00EF1131"/>
    <w:rsid w:val="00F0272E"/>
    <w:rsid w:val="00F03738"/>
    <w:rsid w:val="00F2438B"/>
    <w:rsid w:val="00F26700"/>
    <w:rsid w:val="00F275BA"/>
    <w:rsid w:val="00F368EC"/>
    <w:rsid w:val="00F4138E"/>
    <w:rsid w:val="00F47528"/>
    <w:rsid w:val="00F52D9A"/>
    <w:rsid w:val="00F66D37"/>
    <w:rsid w:val="00F81C33"/>
    <w:rsid w:val="00F86C15"/>
    <w:rsid w:val="00F923C2"/>
    <w:rsid w:val="00F925A0"/>
    <w:rsid w:val="00F96A91"/>
    <w:rsid w:val="00F97613"/>
    <w:rsid w:val="00FA7690"/>
    <w:rsid w:val="00FD5959"/>
    <w:rsid w:val="00FE23AD"/>
    <w:rsid w:val="00FF04F5"/>
    <w:rsid w:val="00FF0966"/>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A56F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A94A4E"/>
    <w:rPr>
      <w:rFonts w:ascii="Segoe UI" w:hAnsi="Segoe UI" w:cs="Segoe UI"/>
      <w:sz w:val="18"/>
      <w:szCs w:val="18"/>
    </w:rPr>
  </w:style>
  <w:style w:type="character" w:customStyle="1" w:styleId="BalloonTextChar">
    <w:name w:val="Balloon Text Char"/>
    <w:basedOn w:val="DefaultParagraphFont"/>
    <w:link w:val="BalloonText"/>
    <w:semiHidden/>
    <w:rsid w:val="00A94A4E"/>
    <w:rPr>
      <w:rFonts w:ascii="Segoe UI" w:hAnsi="Segoe UI" w:cs="Segoe UI"/>
      <w:sz w:val="18"/>
      <w:szCs w:val="18"/>
      <w:lang w:eastAsia="en-US"/>
    </w:rPr>
  </w:style>
  <w:style w:type="character" w:customStyle="1" w:styleId="HeaderChar">
    <w:name w:val="Header Char"/>
    <w:basedOn w:val="DefaultParagraphFont"/>
    <w:link w:val="Header"/>
    <w:uiPriority w:val="99"/>
    <w:rsid w:val="00E80F25"/>
    <w:rPr>
      <w:rFonts w:ascii="TradeGothic" w:hAnsi="TradeGothic"/>
      <w:sz w:val="22"/>
      <w:lang w:eastAsia="en-US"/>
    </w:rPr>
  </w:style>
  <w:style w:type="character" w:styleId="CommentReference">
    <w:name w:val="annotation reference"/>
    <w:basedOn w:val="DefaultParagraphFont"/>
    <w:semiHidden/>
    <w:unhideWhenUsed/>
    <w:rsid w:val="00221EEE"/>
    <w:rPr>
      <w:sz w:val="16"/>
      <w:szCs w:val="16"/>
    </w:rPr>
  </w:style>
  <w:style w:type="paragraph" w:styleId="CommentText">
    <w:name w:val="annotation text"/>
    <w:basedOn w:val="Normal"/>
    <w:link w:val="CommentTextChar"/>
    <w:semiHidden/>
    <w:unhideWhenUsed/>
    <w:rsid w:val="00221EEE"/>
    <w:rPr>
      <w:sz w:val="20"/>
    </w:rPr>
  </w:style>
  <w:style w:type="character" w:customStyle="1" w:styleId="CommentTextChar">
    <w:name w:val="Comment Text Char"/>
    <w:basedOn w:val="DefaultParagraphFont"/>
    <w:link w:val="CommentText"/>
    <w:semiHidden/>
    <w:rsid w:val="00221EEE"/>
    <w:rPr>
      <w:rFonts w:ascii="TradeGothic" w:hAnsi="TradeGothic"/>
      <w:lang w:eastAsia="en-US"/>
    </w:rPr>
  </w:style>
  <w:style w:type="paragraph" w:styleId="CommentSubject">
    <w:name w:val="annotation subject"/>
    <w:basedOn w:val="CommentText"/>
    <w:next w:val="CommentText"/>
    <w:link w:val="CommentSubjectChar"/>
    <w:semiHidden/>
    <w:unhideWhenUsed/>
    <w:rsid w:val="00221EEE"/>
    <w:rPr>
      <w:b/>
      <w:bCs/>
    </w:rPr>
  </w:style>
  <w:style w:type="character" w:customStyle="1" w:styleId="CommentSubjectChar">
    <w:name w:val="Comment Subject Char"/>
    <w:basedOn w:val="CommentTextChar"/>
    <w:link w:val="CommentSubject"/>
    <w:semiHidden/>
    <w:rsid w:val="00221EEE"/>
    <w:rPr>
      <w:rFonts w:ascii="TradeGothic" w:hAnsi="TradeGothic"/>
      <w:b/>
      <w:bCs/>
      <w:lang w:eastAsia="en-US"/>
    </w:rPr>
  </w:style>
  <w:style w:type="paragraph" w:customStyle="1" w:styleId="T1">
    <w:name w:val="T1"/>
    <w:basedOn w:val="Normal"/>
    <w:rsid w:val="001960E0"/>
    <w:pPr>
      <w:spacing w:before="160" w:line="220" w:lineRule="atLeast"/>
      <w:jc w:val="both"/>
    </w:pPr>
    <w:rPr>
      <w:rFonts w:ascii="Arial" w:hAnsi="Arial"/>
      <w:sz w:val="21"/>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8E3B34"/>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19468">
      <w:bodyDiv w:val="1"/>
      <w:marLeft w:val="0"/>
      <w:marRight w:val="0"/>
      <w:marTop w:val="0"/>
      <w:marBottom w:val="0"/>
      <w:divBdr>
        <w:top w:val="none" w:sz="0" w:space="0" w:color="auto"/>
        <w:left w:val="none" w:sz="0" w:space="0" w:color="auto"/>
        <w:bottom w:val="none" w:sz="0" w:space="0" w:color="auto"/>
        <w:right w:val="none" w:sz="0" w:space="0" w:color="auto"/>
      </w:divBdr>
    </w:div>
    <w:div w:id="21355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BBAB40E04A414A84EE803A6922123C" ma:contentTypeVersion="13" ma:contentTypeDescription="Create a new document." ma:contentTypeScope="" ma:versionID="edad14027e3779f3eaa30bd551e044a8">
  <xsd:schema xmlns:xsd="http://www.w3.org/2001/XMLSchema" xmlns:xs="http://www.w3.org/2001/XMLSchema" xmlns:p="http://schemas.microsoft.com/office/2006/metadata/properties" xmlns:ns3="30a006e0-3b75-4079-89d5-fa5260a470a3" xmlns:ns4="22974b0f-9d25-478f-8814-fe83bf9ede47" targetNamespace="http://schemas.microsoft.com/office/2006/metadata/properties" ma:root="true" ma:fieldsID="b560970768ce88b56abe47fd5c08a90e" ns3:_="" ns4:_="">
    <xsd:import namespace="30a006e0-3b75-4079-89d5-fa5260a470a3"/>
    <xsd:import namespace="22974b0f-9d25-478f-8814-fe83bf9ed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006e0-3b75-4079-89d5-fa5260a47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74b0f-9d25-478f-8814-fe83bf9ede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A33008268</value>
    </field>
    <field name="Objective-Title">
      <value order="0">2021-02-10 MHSS - Written Statement - The Health Protection (Coronavirus, International Travel) (Wales) (Amendment) Regulations 2021 (En)</value>
    </field>
    <field name="Objective-Description">
      <value order="0"/>
    </field>
    <field name="Objective-CreationStamp">
      <value order="0">2020-09-08T15:10:00Z</value>
    </field>
    <field name="Objective-IsApproved">
      <value order="0">false</value>
    </field>
    <field name="Objective-IsPublished">
      <value order="0">true</value>
    </field>
    <field name="Objective-DatePublished">
      <value order="0">2021-01-15T17:24:05Z</value>
    </field>
    <field name="Objective-ModificationStamp">
      <value order="0">2021-02-04T15:58:53Z</value>
    </field>
    <field name="Objective-Owner">
      <value order="0">Howard, Neil (ESNR - Rural Economy &amp; Legislation)</value>
    </field>
    <field name="Objective-Path">
      <value order="0">Objective Global Folder:Business File Plan:COVID-19:# Health &amp; Social Services (HSS) - COVID-19 (Coronavirus):1 - Save:/CMO - Frank Atherton - Population Health Directorate:Public Health:Health Emergency Planning Unit - Coronavirus - Legislation - Travel Regulations - 2020 - 2023 - HSS - PHD:MA/VG/0538/21 - The Health Protection (Coronavirus, International Travel) (Amendment) (No. 3) (Wales) Regulations 2021</value>
    </field>
    <field name="Objective-Parent">
      <value order="0">MA/VG/0538/21 - The Health Protection (Coronavirus, International Travel) (Amendment) (No. 3) (Wales) Regulations 2021</value>
    </field>
    <field name="Objective-State">
      <value order="0">Published</value>
    </field>
    <field name="Objective-VersionId">
      <value order="0">vA65406618</value>
    </field>
    <field name="Objective-Version">
      <value order="0">1.0</value>
    </field>
    <field name="Objective-VersionNumber">
      <value order="0">1</value>
    </field>
    <field name="Objective-VersionComment">
      <value order="0">Copied from document A32922460.6</value>
    </field>
    <field name="Objective-FileNumber">
      <value order="0">qA1442917</value>
    </field>
    <field name="Objective-Classification">
      <value order="0">Official</value>
    </field>
    <field name="Objective-Caveats">
      <value order="0"/>
    </field>
  </systemFields>
  <catalogues>
    <catalogue name="Document Type Catalogue" type="type" ori="id:cA14">
      <field name="Objective-Language">
        <value order="0"/>
      </field>
      <field name="Objective-Date Acquired">
        <value order="0">2020-09-08T00:00:00Z</value>
      </field>
      <field name="Objective-What to Keep">
        <value order="0"/>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EC9F-8833-4EAB-96CE-F54E8704A963}">
  <ds:schemaRefs>
    <ds:schemaRef ds:uri="http://purl.org/dc/elements/1.1/"/>
    <ds:schemaRef ds:uri="http://schemas.microsoft.com/office/2006/metadata/properties"/>
    <ds:schemaRef ds:uri="22974b0f-9d25-478f-8814-fe83bf9ede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a006e0-3b75-4079-89d5-fa5260a470a3"/>
    <ds:schemaRef ds:uri="http://www.w3.org/XML/1998/namespace"/>
    <ds:schemaRef ds:uri="http://purl.org/dc/dcmitype/"/>
  </ds:schemaRefs>
</ds:datastoreItem>
</file>

<file path=customXml/itemProps2.xml><?xml version="1.0" encoding="utf-8"?>
<ds:datastoreItem xmlns:ds="http://schemas.openxmlformats.org/officeDocument/2006/customXml" ds:itemID="{919E9DB1-F603-4E09-88F4-E27572E77D92}">
  <ds:schemaRefs>
    <ds:schemaRef ds:uri="http://schemas.microsoft.com/sharepoint/v3/contenttype/forms"/>
  </ds:schemaRefs>
</ds:datastoreItem>
</file>

<file path=customXml/itemProps3.xml><?xml version="1.0" encoding="utf-8"?>
<ds:datastoreItem xmlns:ds="http://schemas.openxmlformats.org/officeDocument/2006/customXml" ds:itemID="{312FB986-8F7F-439D-BA5A-D71A7641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006e0-3b75-4079-89d5-fa5260a470a3"/>
    <ds:schemaRef ds:uri="22974b0f-9d25-478f-8814-fe83bf9e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8221C787-C17C-4893-B741-25DE890E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3329</Characters>
  <Application>Microsoft Office Word</Application>
  <DocSecurity>0</DocSecurity>
  <Lines>27</Lines>
  <Paragraphs>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Dowding, Thomas (OFM - Cabinet Division)</cp:lastModifiedBy>
  <cp:revision>5</cp:revision>
  <cp:lastPrinted>2020-06-05T15:07:00Z</cp:lastPrinted>
  <dcterms:created xsi:type="dcterms:W3CDTF">2021-02-15T15:36:00Z</dcterms:created>
  <dcterms:modified xsi:type="dcterms:W3CDTF">2021-02-17T10:47:00Z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A33008268</vt:lpwstr>
  </property>
  <property fmtid="{D5CDD505-2E9C-101B-9397-08002B2CF9AE}" pid="4" name="Objective-Title">
    <vt:lpwstr>2021-02-10 MHSS - Written Statement - The Health Protection (Coronavirus, International Travel) (Wales) (Amendment) Regulations 2021 (En)</vt:lpwstr>
  </property>
  <property fmtid="{D5CDD505-2E9C-101B-9397-08002B2CF9AE}" pid="5" name="Objective-Comment">
    <vt:lpwstr/>
  </property>
  <property fmtid="{D5CDD505-2E9C-101B-9397-08002B2CF9AE}" pid="6" name="Objective-CreationStamp">
    <vt:filetime>2021-01-15T17:24:05Z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2021-01-15T17:24:05Z</vt:filetime>
  </property>
  <property fmtid="{D5CDD505-2E9C-101B-9397-08002B2CF9AE}" pid="10" name="Objective-ModificationStamp">
    <vt:filetime>2021-02-04T15:58:53Z</vt:filetime>
  </property>
  <property fmtid="{D5CDD505-2E9C-101B-9397-08002B2CF9AE}" pid="11" name="Objective-Owner">
    <vt:lpwstr>Howard, Neil (ESNR - Rural Economy &amp; Legislation)</vt:lpwstr>
  </property>
  <property fmtid="{D5CDD505-2E9C-101B-9397-08002B2CF9AE}" pid="12" name="Objective-Path">
    <vt:lpwstr>Objective Global Folder:Business File Plan:COVID-19:# Health &amp; Social Services (HSS) - COVID-19 (Coronavirus):1 - Save:/CMO - Frank Atherton - Population Health Directorate:Public Health:Health Emergency Planning Unit - Coronavirus - Legislation - Travel </vt:lpwstr>
  </property>
  <property fmtid="{D5CDD505-2E9C-101B-9397-08002B2CF9AE}" pid="13" name="Objective-Parent">
    <vt:lpwstr>MA/VG/0538/21 - The Health Protection (Coronavirus, International Travel) (Amendment) (No. 3) (Wales) Regulations 2021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A32922460.6</vt:lpwstr>
  </property>
  <property fmtid="{D5CDD505-2E9C-101B-9397-08002B2CF9AE}" pid="18" name="Objective-FileNumber">
    <vt:lpwstr>qA1442917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vA65406618</vt:lpwstr>
  </property>
  <property fmtid="{D5CDD505-2E9C-101B-9397-08002B2CF9AE}" pid="28" name="Objective-Language">
    <vt:lpwstr/>
  </property>
  <property fmtid="{D5CDD505-2E9C-101B-9397-08002B2CF9AE}" pid="29" name="Objective-Date Acquired">
    <vt:filetime>2020-09-08T00:00:00Z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0x010100F4BBAB40E04A414A84EE803A6922123C</vt:lpwstr>
  </property>
</Properties>
</file>