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6C3EC" w14:textId="77777777" w:rsidR="001A39E2" w:rsidRDefault="001A39E2" w:rsidP="001A39E2">
      <w:pPr>
        <w:jc w:val="right"/>
        <w:rPr>
          <w:b/>
        </w:rPr>
      </w:pPr>
    </w:p>
    <w:p w14:paraId="76D717A3" w14:textId="2267101E" w:rsidR="00A845A9" w:rsidRDefault="006E2116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1231BC" wp14:editId="1155C4A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AB0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4B2BF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66922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20124E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0F08F40" w14:textId="13F83C0B" w:rsidR="00A845A9" w:rsidRPr="00CE48F3" w:rsidRDefault="006E2116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0AA3B5" wp14:editId="4A32A53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E3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D51CC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8EA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54B6" w14:textId="77777777" w:rsidR="00EA5290" w:rsidRPr="00670227" w:rsidRDefault="00B32A93" w:rsidP="00B316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Issue of the</w:t>
            </w:r>
            <w:r w:rsidR="00844D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16F5">
              <w:rPr>
                <w:rFonts w:ascii="Arial" w:hAnsi="Arial" w:cs="Arial"/>
                <w:b/>
                <w:bCs/>
                <w:sz w:val="24"/>
                <w:szCs w:val="24"/>
              </w:rPr>
              <w:t>NHS Planning Framework 2019</w:t>
            </w:r>
            <w:r w:rsidR="00FF0E8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8B5F2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316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3B39A9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999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83AE" w14:textId="09A21E91" w:rsidR="00EA5290" w:rsidRPr="00670227" w:rsidRDefault="00BF24C0" w:rsidP="00B60C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B316F5">
              <w:rPr>
                <w:rFonts w:ascii="Arial" w:hAnsi="Arial" w:cs="Arial"/>
                <w:b/>
                <w:bCs/>
                <w:sz w:val="24"/>
                <w:szCs w:val="24"/>
              </w:rPr>
              <w:t>October 2018</w:t>
            </w:r>
          </w:p>
        </w:tc>
      </w:tr>
      <w:tr w:rsidR="00EA5290" w:rsidRPr="00A011A1" w14:paraId="324FC6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785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DDB9" w14:textId="77777777" w:rsidR="00EA5290" w:rsidRPr="00670227" w:rsidRDefault="006E2116" w:rsidP="006E21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8B5F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</w:t>
            </w:r>
            <w:r w:rsidR="00B316F5">
              <w:rPr>
                <w:rFonts w:ascii="Arial" w:hAnsi="Arial" w:cs="Arial"/>
                <w:b/>
                <w:bCs/>
                <w:sz w:val="24"/>
                <w:szCs w:val="24"/>
              </w:rPr>
              <w:t>Health and Social Services</w:t>
            </w:r>
          </w:p>
        </w:tc>
      </w:tr>
    </w:tbl>
    <w:p w14:paraId="492D3A01" w14:textId="4E625967" w:rsidR="00EA5290" w:rsidRDefault="00EA5290" w:rsidP="00EA5290">
      <w:pPr>
        <w:pStyle w:val="BodyText"/>
        <w:jc w:val="left"/>
        <w:rPr>
          <w:lang w:val="en-US"/>
        </w:rPr>
      </w:pPr>
    </w:p>
    <w:p w14:paraId="67170D08" w14:textId="77777777" w:rsidR="00F65119" w:rsidRPr="00C7606A" w:rsidRDefault="00B316F5" w:rsidP="006E2116">
      <w:pPr>
        <w:rPr>
          <w:rFonts w:ascii="Arial" w:hAnsi="Arial" w:cs="Arial"/>
          <w:sz w:val="24"/>
          <w:szCs w:val="24"/>
        </w:rPr>
      </w:pPr>
      <w:r w:rsidRPr="00C7606A">
        <w:rPr>
          <w:rFonts w:ascii="Arial" w:hAnsi="Arial" w:cs="Arial"/>
          <w:sz w:val="24"/>
          <w:szCs w:val="24"/>
        </w:rPr>
        <w:t xml:space="preserve">NHS </w:t>
      </w:r>
      <w:r w:rsidR="00B60C46" w:rsidRPr="00C7606A">
        <w:rPr>
          <w:rFonts w:ascii="Arial" w:hAnsi="Arial" w:cs="Arial"/>
          <w:sz w:val="24"/>
          <w:szCs w:val="24"/>
        </w:rPr>
        <w:t>H</w:t>
      </w:r>
      <w:r w:rsidR="00F65119" w:rsidRPr="00C7606A">
        <w:rPr>
          <w:rFonts w:ascii="Arial" w:hAnsi="Arial" w:cs="Arial"/>
          <w:sz w:val="24"/>
          <w:szCs w:val="24"/>
        </w:rPr>
        <w:t xml:space="preserve">ealth </w:t>
      </w:r>
      <w:r w:rsidRPr="00C7606A">
        <w:rPr>
          <w:rFonts w:ascii="Arial" w:hAnsi="Arial" w:cs="Arial"/>
          <w:sz w:val="24"/>
          <w:szCs w:val="24"/>
        </w:rPr>
        <w:t>B</w:t>
      </w:r>
      <w:r w:rsidR="00F65119" w:rsidRPr="00C7606A">
        <w:rPr>
          <w:rFonts w:ascii="Arial" w:hAnsi="Arial" w:cs="Arial"/>
          <w:sz w:val="24"/>
          <w:szCs w:val="24"/>
        </w:rPr>
        <w:t xml:space="preserve">oards and </w:t>
      </w:r>
      <w:r w:rsidRPr="00C7606A">
        <w:rPr>
          <w:rFonts w:ascii="Arial" w:hAnsi="Arial" w:cs="Arial"/>
          <w:sz w:val="24"/>
          <w:szCs w:val="24"/>
        </w:rPr>
        <w:t>T</w:t>
      </w:r>
      <w:r w:rsidR="00F65119" w:rsidRPr="00C7606A">
        <w:rPr>
          <w:rFonts w:ascii="Arial" w:hAnsi="Arial" w:cs="Arial"/>
          <w:sz w:val="24"/>
          <w:szCs w:val="24"/>
        </w:rPr>
        <w:t>rusts</w:t>
      </w:r>
      <w:r w:rsidR="00FF0E89">
        <w:rPr>
          <w:rFonts w:ascii="Arial" w:hAnsi="Arial" w:cs="Arial"/>
          <w:sz w:val="24"/>
          <w:szCs w:val="24"/>
        </w:rPr>
        <w:t>,</w:t>
      </w:r>
      <w:r w:rsidR="00F65119" w:rsidRPr="00C7606A">
        <w:rPr>
          <w:rFonts w:ascii="Arial" w:hAnsi="Arial" w:cs="Arial"/>
          <w:sz w:val="24"/>
          <w:szCs w:val="24"/>
        </w:rPr>
        <w:t xml:space="preserve"> </w:t>
      </w:r>
      <w:r w:rsidRPr="00C7606A">
        <w:rPr>
          <w:rFonts w:ascii="Arial" w:hAnsi="Arial" w:cs="Arial"/>
          <w:sz w:val="24"/>
          <w:szCs w:val="24"/>
        </w:rPr>
        <w:t>as a requirement of the National Health Service Finance Act (Wales) 2014</w:t>
      </w:r>
      <w:r w:rsidR="00FF0E89">
        <w:rPr>
          <w:rFonts w:ascii="Arial" w:hAnsi="Arial" w:cs="Arial"/>
          <w:sz w:val="24"/>
          <w:szCs w:val="24"/>
        </w:rPr>
        <w:t>,</w:t>
      </w:r>
      <w:r w:rsidRPr="00C7606A">
        <w:rPr>
          <w:rFonts w:ascii="Arial" w:hAnsi="Arial" w:cs="Arial"/>
          <w:sz w:val="24"/>
          <w:szCs w:val="24"/>
        </w:rPr>
        <w:t xml:space="preserve"> </w:t>
      </w:r>
      <w:r w:rsidR="00F65119" w:rsidRPr="00C7606A">
        <w:rPr>
          <w:rFonts w:ascii="Arial" w:hAnsi="Arial" w:cs="Arial"/>
          <w:sz w:val="24"/>
          <w:szCs w:val="24"/>
        </w:rPr>
        <w:t xml:space="preserve">produce </w:t>
      </w:r>
      <w:r w:rsidRPr="00C7606A">
        <w:rPr>
          <w:rFonts w:ascii="Arial" w:hAnsi="Arial" w:cs="Arial"/>
          <w:sz w:val="24"/>
          <w:szCs w:val="24"/>
        </w:rPr>
        <w:t>I</w:t>
      </w:r>
      <w:r w:rsidR="00F65119" w:rsidRPr="00C7606A">
        <w:rPr>
          <w:rFonts w:ascii="Arial" w:hAnsi="Arial" w:cs="Arial"/>
          <w:sz w:val="24"/>
          <w:szCs w:val="24"/>
        </w:rPr>
        <w:t xml:space="preserve">ntegrated </w:t>
      </w:r>
      <w:r w:rsidRPr="00C7606A">
        <w:rPr>
          <w:rFonts w:ascii="Arial" w:hAnsi="Arial" w:cs="Arial"/>
          <w:sz w:val="24"/>
          <w:szCs w:val="24"/>
        </w:rPr>
        <w:t>Medium T</w:t>
      </w:r>
      <w:r w:rsidR="00F65119" w:rsidRPr="00C7606A">
        <w:rPr>
          <w:rFonts w:ascii="Arial" w:hAnsi="Arial" w:cs="Arial"/>
          <w:sz w:val="24"/>
          <w:szCs w:val="24"/>
        </w:rPr>
        <w:t xml:space="preserve">erm </w:t>
      </w:r>
      <w:r w:rsidRPr="00C7606A">
        <w:rPr>
          <w:rFonts w:ascii="Arial" w:hAnsi="Arial" w:cs="Arial"/>
          <w:sz w:val="24"/>
          <w:szCs w:val="24"/>
        </w:rPr>
        <w:t>P</w:t>
      </w:r>
      <w:r w:rsidR="00F65119" w:rsidRPr="00C7606A">
        <w:rPr>
          <w:rFonts w:ascii="Arial" w:hAnsi="Arial" w:cs="Arial"/>
          <w:sz w:val="24"/>
          <w:szCs w:val="24"/>
        </w:rPr>
        <w:t>lans (IMTPs) annually.</w:t>
      </w:r>
    </w:p>
    <w:p w14:paraId="7A5BCF7C" w14:textId="77777777" w:rsidR="00BA181A" w:rsidRPr="00C7606A" w:rsidRDefault="00BA181A" w:rsidP="006E2116">
      <w:pPr>
        <w:rPr>
          <w:rFonts w:ascii="Arial" w:hAnsi="Arial" w:cs="Arial"/>
          <w:sz w:val="24"/>
          <w:szCs w:val="24"/>
        </w:rPr>
      </w:pPr>
    </w:p>
    <w:p w14:paraId="2F33B13F" w14:textId="77777777" w:rsidR="00C7606A" w:rsidRPr="00E9710A" w:rsidRDefault="00B60C46" w:rsidP="006E2116">
      <w:pPr>
        <w:rPr>
          <w:rFonts w:ascii="Arial" w:hAnsi="Arial" w:cs="Arial"/>
          <w:sz w:val="24"/>
          <w:szCs w:val="24"/>
        </w:rPr>
      </w:pPr>
      <w:r w:rsidRPr="00C7606A">
        <w:rPr>
          <w:rFonts w:ascii="Arial" w:hAnsi="Arial" w:cs="Arial"/>
          <w:sz w:val="24"/>
          <w:szCs w:val="24"/>
        </w:rPr>
        <w:t>T</w:t>
      </w:r>
      <w:r w:rsidR="00AB0523" w:rsidRPr="00C7606A">
        <w:rPr>
          <w:rFonts w:ascii="Arial" w:hAnsi="Arial" w:cs="Arial"/>
          <w:sz w:val="24"/>
          <w:szCs w:val="24"/>
        </w:rPr>
        <w:t xml:space="preserve">he </w:t>
      </w:r>
      <w:r w:rsidRPr="00C7606A">
        <w:rPr>
          <w:rFonts w:ascii="Arial" w:hAnsi="Arial" w:cs="Arial"/>
          <w:sz w:val="24"/>
          <w:szCs w:val="24"/>
        </w:rPr>
        <w:t xml:space="preserve">development of the </w:t>
      </w:r>
      <w:r w:rsidR="00AB0523" w:rsidRPr="00C7606A">
        <w:rPr>
          <w:rFonts w:ascii="Arial" w:hAnsi="Arial" w:cs="Arial"/>
          <w:sz w:val="24"/>
          <w:szCs w:val="24"/>
        </w:rPr>
        <w:t>NHS Planning Framework for 201</w:t>
      </w:r>
      <w:r w:rsidR="00B316F5" w:rsidRPr="00C7606A">
        <w:rPr>
          <w:rFonts w:ascii="Arial" w:hAnsi="Arial" w:cs="Arial"/>
          <w:sz w:val="24"/>
          <w:szCs w:val="24"/>
        </w:rPr>
        <w:t>9</w:t>
      </w:r>
      <w:r w:rsidR="00FF0E89">
        <w:rPr>
          <w:rFonts w:ascii="Arial" w:hAnsi="Arial" w:cs="Arial"/>
          <w:sz w:val="24"/>
          <w:szCs w:val="24"/>
        </w:rPr>
        <w:t>-</w:t>
      </w:r>
      <w:r w:rsidR="00AB0523" w:rsidRPr="00C7606A">
        <w:rPr>
          <w:rFonts w:ascii="Arial" w:hAnsi="Arial" w:cs="Arial"/>
          <w:sz w:val="24"/>
          <w:szCs w:val="24"/>
        </w:rPr>
        <w:t>2</w:t>
      </w:r>
      <w:r w:rsidR="00925D34">
        <w:rPr>
          <w:rFonts w:ascii="Arial" w:hAnsi="Arial" w:cs="Arial"/>
          <w:sz w:val="24"/>
          <w:szCs w:val="24"/>
        </w:rPr>
        <w:t>2</w:t>
      </w:r>
      <w:r w:rsidR="00AB0523" w:rsidRPr="00C7606A">
        <w:rPr>
          <w:rFonts w:ascii="Arial" w:hAnsi="Arial" w:cs="Arial"/>
          <w:sz w:val="24"/>
          <w:szCs w:val="24"/>
        </w:rPr>
        <w:t xml:space="preserve"> </w:t>
      </w:r>
      <w:r w:rsidR="00971F47" w:rsidRPr="00C7606A">
        <w:rPr>
          <w:rFonts w:ascii="Arial" w:hAnsi="Arial" w:cs="Arial"/>
          <w:sz w:val="24"/>
          <w:szCs w:val="24"/>
        </w:rPr>
        <w:t>provid</w:t>
      </w:r>
      <w:r w:rsidR="00F65119" w:rsidRPr="00C7606A">
        <w:rPr>
          <w:rFonts w:ascii="Arial" w:hAnsi="Arial" w:cs="Arial"/>
          <w:sz w:val="24"/>
          <w:szCs w:val="24"/>
        </w:rPr>
        <w:t>es</w:t>
      </w:r>
      <w:r w:rsidR="00971F47" w:rsidRPr="00C7606A">
        <w:rPr>
          <w:rFonts w:ascii="Arial" w:hAnsi="Arial" w:cs="Arial"/>
          <w:sz w:val="24"/>
          <w:szCs w:val="24"/>
        </w:rPr>
        <w:t xml:space="preserve"> direction on </w:t>
      </w:r>
      <w:r w:rsidR="00556BD5" w:rsidRPr="00C7606A">
        <w:rPr>
          <w:rFonts w:ascii="Arial" w:hAnsi="Arial" w:cs="Arial"/>
          <w:sz w:val="24"/>
          <w:szCs w:val="24"/>
        </w:rPr>
        <w:t xml:space="preserve">the production of clear </w:t>
      </w:r>
      <w:r w:rsidR="008B5F20" w:rsidRPr="00C7606A">
        <w:rPr>
          <w:rFonts w:ascii="Arial" w:hAnsi="Arial" w:cs="Arial"/>
          <w:sz w:val="24"/>
          <w:szCs w:val="24"/>
        </w:rPr>
        <w:t>and deliverable IMTPs.</w:t>
      </w:r>
      <w:r w:rsidR="00556BD5" w:rsidRPr="00C7606A">
        <w:rPr>
          <w:rFonts w:ascii="Arial" w:hAnsi="Arial" w:cs="Arial"/>
          <w:sz w:val="24"/>
          <w:szCs w:val="24"/>
        </w:rPr>
        <w:t xml:space="preserve"> </w:t>
      </w:r>
      <w:r w:rsidR="00D25B2A" w:rsidRPr="00C7606A">
        <w:rPr>
          <w:rFonts w:ascii="Arial" w:hAnsi="Arial" w:cs="Arial"/>
          <w:sz w:val="24"/>
          <w:szCs w:val="24"/>
        </w:rPr>
        <w:t>This year</w:t>
      </w:r>
      <w:r w:rsidRPr="00C7606A">
        <w:rPr>
          <w:rFonts w:ascii="Arial" w:hAnsi="Arial" w:cs="Arial"/>
          <w:sz w:val="24"/>
          <w:szCs w:val="24"/>
        </w:rPr>
        <w:t>,</w:t>
      </w:r>
      <w:r w:rsidR="00D25B2A" w:rsidRPr="00C7606A">
        <w:rPr>
          <w:rFonts w:ascii="Arial" w:hAnsi="Arial" w:cs="Arial"/>
          <w:sz w:val="24"/>
          <w:szCs w:val="24"/>
        </w:rPr>
        <w:t xml:space="preserve"> i</w:t>
      </w:r>
      <w:r w:rsidR="00556BD5" w:rsidRPr="00C7606A">
        <w:rPr>
          <w:rFonts w:ascii="Arial" w:hAnsi="Arial" w:cs="Arial"/>
          <w:sz w:val="24"/>
          <w:szCs w:val="24"/>
        </w:rPr>
        <w:t xml:space="preserve">t is imperative that </w:t>
      </w:r>
      <w:r w:rsidR="00D25B2A" w:rsidRPr="00C7606A">
        <w:rPr>
          <w:rFonts w:ascii="Arial" w:hAnsi="Arial" w:cs="Arial"/>
          <w:sz w:val="24"/>
          <w:szCs w:val="24"/>
        </w:rPr>
        <w:t xml:space="preserve">we </w:t>
      </w:r>
      <w:r w:rsidR="00556BD5" w:rsidRPr="00C7606A">
        <w:rPr>
          <w:rFonts w:ascii="Arial" w:hAnsi="Arial" w:cs="Arial"/>
          <w:sz w:val="24"/>
          <w:szCs w:val="24"/>
        </w:rPr>
        <w:t>build on t</w:t>
      </w:r>
      <w:r w:rsidR="00FF0E89">
        <w:rPr>
          <w:rFonts w:ascii="Arial" w:hAnsi="Arial" w:cs="Arial"/>
          <w:sz w:val="24"/>
          <w:szCs w:val="24"/>
        </w:rPr>
        <w:t>he progress</w:t>
      </w:r>
      <w:r w:rsidR="00556BD5" w:rsidRPr="00C7606A">
        <w:rPr>
          <w:rFonts w:ascii="Arial" w:hAnsi="Arial" w:cs="Arial"/>
          <w:sz w:val="24"/>
          <w:szCs w:val="24"/>
        </w:rPr>
        <w:t xml:space="preserve"> </w:t>
      </w:r>
      <w:r w:rsidR="00D25B2A" w:rsidRPr="00C7606A">
        <w:rPr>
          <w:rFonts w:ascii="Arial" w:hAnsi="Arial" w:cs="Arial"/>
          <w:sz w:val="24"/>
          <w:szCs w:val="24"/>
        </w:rPr>
        <w:t>made</w:t>
      </w:r>
      <w:r w:rsidR="00556BD5" w:rsidRPr="00C7606A">
        <w:rPr>
          <w:rFonts w:ascii="Arial" w:hAnsi="Arial" w:cs="Arial"/>
          <w:sz w:val="24"/>
          <w:szCs w:val="24"/>
        </w:rPr>
        <w:t xml:space="preserve"> in previous years </w:t>
      </w:r>
      <w:r w:rsidR="00D25B2A" w:rsidRPr="00C7606A">
        <w:rPr>
          <w:rFonts w:ascii="Arial" w:hAnsi="Arial" w:cs="Arial"/>
          <w:sz w:val="24"/>
          <w:szCs w:val="24"/>
        </w:rPr>
        <w:t xml:space="preserve">and ensure further growth </w:t>
      </w:r>
      <w:r w:rsidR="006B7688" w:rsidRPr="00C7606A">
        <w:rPr>
          <w:rFonts w:ascii="Arial" w:hAnsi="Arial" w:cs="Arial"/>
          <w:sz w:val="24"/>
          <w:szCs w:val="24"/>
        </w:rPr>
        <w:t>in the maturity of the</w:t>
      </w:r>
      <w:r w:rsidR="00D25B2A" w:rsidRPr="00C7606A">
        <w:rPr>
          <w:rFonts w:ascii="Arial" w:hAnsi="Arial" w:cs="Arial"/>
          <w:sz w:val="24"/>
          <w:szCs w:val="24"/>
        </w:rPr>
        <w:t xml:space="preserve"> </w:t>
      </w:r>
      <w:r w:rsidR="00FF0E89">
        <w:rPr>
          <w:rFonts w:ascii="Arial" w:hAnsi="Arial" w:cs="Arial"/>
          <w:sz w:val="24"/>
          <w:szCs w:val="24"/>
        </w:rPr>
        <w:t xml:space="preserve">integrated </w:t>
      </w:r>
      <w:r w:rsidR="00D25B2A" w:rsidRPr="00C7606A">
        <w:rPr>
          <w:rFonts w:ascii="Arial" w:hAnsi="Arial" w:cs="Arial"/>
          <w:sz w:val="24"/>
          <w:szCs w:val="24"/>
        </w:rPr>
        <w:t>planning system in Wales.</w:t>
      </w:r>
      <w:r w:rsidR="00554112">
        <w:rPr>
          <w:rFonts w:ascii="Arial" w:hAnsi="Arial" w:cs="Arial"/>
          <w:sz w:val="24"/>
          <w:szCs w:val="24"/>
        </w:rPr>
        <w:t xml:space="preserve"> F</w:t>
      </w:r>
      <w:r w:rsidR="00E9710A">
        <w:rPr>
          <w:rFonts w:ascii="Arial" w:hAnsi="Arial" w:cs="Arial"/>
          <w:sz w:val="24"/>
          <w:szCs w:val="24"/>
        </w:rPr>
        <w:t xml:space="preserve">ollowing publication of </w:t>
      </w:r>
      <w:r w:rsidR="00E9710A" w:rsidRPr="00E9710A">
        <w:rPr>
          <w:rFonts w:ascii="Arial" w:hAnsi="Arial" w:cs="Arial"/>
          <w:i/>
          <w:sz w:val="24"/>
          <w:szCs w:val="24"/>
        </w:rPr>
        <w:t>A Healthier Wales: our plan for health and social care</w:t>
      </w:r>
      <w:r w:rsidR="00FF0E89">
        <w:rPr>
          <w:rFonts w:ascii="Arial" w:hAnsi="Arial" w:cs="Arial"/>
          <w:sz w:val="24"/>
          <w:szCs w:val="24"/>
        </w:rPr>
        <w:t>,</w:t>
      </w:r>
      <w:r w:rsidR="00E9710A">
        <w:rPr>
          <w:rFonts w:ascii="Arial" w:hAnsi="Arial" w:cs="Arial"/>
          <w:sz w:val="24"/>
          <w:szCs w:val="24"/>
        </w:rPr>
        <w:t xml:space="preserve"> there is a requirement for a stronger emphasis on the role of the Regional Partnership Boards and the development of new seamless models of health and social care.</w:t>
      </w:r>
    </w:p>
    <w:p w14:paraId="6D23989F" w14:textId="77777777" w:rsidR="00C7606A" w:rsidRPr="00C7606A" w:rsidRDefault="00C7606A" w:rsidP="006E2116">
      <w:pPr>
        <w:rPr>
          <w:rFonts w:ascii="Arial" w:hAnsi="Arial" w:cs="Arial"/>
          <w:sz w:val="24"/>
          <w:szCs w:val="24"/>
        </w:rPr>
      </w:pPr>
    </w:p>
    <w:p w14:paraId="09A30AB2" w14:textId="77777777" w:rsidR="00E9710A" w:rsidRDefault="00C7606A" w:rsidP="006E2116">
      <w:pPr>
        <w:rPr>
          <w:rFonts w:ascii="Arial" w:hAnsi="Arial" w:cs="Arial"/>
          <w:sz w:val="24"/>
          <w:szCs w:val="24"/>
        </w:rPr>
      </w:pPr>
      <w:r w:rsidRPr="00C7606A">
        <w:rPr>
          <w:rFonts w:ascii="Arial" w:hAnsi="Arial" w:cs="Arial"/>
          <w:sz w:val="24"/>
          <w:szCs w:val="24"/>
        </w:rPr>
        <w:t xml:space="preserve">The ability </w:t>
      </w:r>
      <w:r w:rsidR="00FF0E89">
        <w:rPr>
          <w:rFonts w:ascii="Arial" w:hAnsi="Arial" w:cs="Arial"/>
          <w:sz w:val="24"/>
          <w:szCs w:val="24"/>
        </w:rPr>
        <w:t>of NHS organisations</w:t>
      </w:r>
      <w:r w:rsidRPr="00C7606A">
        <w:rPr>
          <w:rFonts w:ascii="Arial" w:hAnsi="Arial" w:cs="Arial"/>
          <w:sz w:val="24"/>
          <w:szCs w:val="24"/>
        </w:rPr>
        <w:t xml:space="preserve"> to plan over the short, medium and long term has improved </w:t>
      </w:r>
      <w:r w:rsidR="00554112">
        <w:rPr>
          <w:rFonts w:ascii="Arial" w:hAnsi="Arial" w:cs="Arial"/>
          <w:sz w:val="24"/>
          <w:szCs w:val="24"/>
        </w:rPr>
        <w:t>incrementally</w:t>
      </w:r>
      <w:r w:rsidRPr="00C7606A">
        <w:rPr>
          <w:rFonts w:ascii="Arial" w:hAnsi="Arial" w:cs="Arial"/>
          <w:sz w:val="24"/>
          <w:szCs w:val="24"/>
        </w:rPr>
        <w:t xml:space="preserve"> since the introduction of the National Health Service Finance Act (Wales) 2014 six years ago. However, </w:t>
      </w:r>
      <w:r w:rsidR="00E9710A">
        <w:rPr>
          <w:rFonts w:ascii="Arial" w:hAnsi="Arial" w:cs="Arial"/>
          <w:sz w:val="24"/>
          <w:szCs w:val="24"/>
        </w:rPr>
        <w:t>there remains variation in the quality and effectiveness of plans and this is reflected in the levels of escalation for a number of organisations</w:t>
      </w:r>
      <w:r w:rsidRPr="00C7606A">
        <w:rPr>
          <w:rFonts w:ascii="Arial" w:hAnsi="Arial" w:cs="Arial"/>
          <w:sz w:val="24"/>
          <w:szCs w:val="24"/>
        </w:rPr>
        <w:t>. This year</w:t>
      </w:r>
      <w:r w:rsidR="00FF0E89">
        <w:rPr>
          <w:rFonts w:ascii="Arial" w:hAnsi="Arial" w:cs="Arial"/>
          <w:sz w:val="24"/>
          <w:szCs w:val="24"/>
        </w:rPr>
        <w:t>,</w:t>
      </w:r>
      <w:r w:rsidRPr="00C7606A">
        <w:rPr>
          <w:rFonts w:ascii="Arial" w:hAnsi="Arial" w:cs="Arial"/>
          <w:sz w:val="24"/>
          <w:szCs w:val="24"/>
        </w:rPr>
        <w:t xml:space="preserve"> I expect to see t</w:t>
      </w:r>
      <w:r w:rsidR="00554112">
        <w:rPr>
          <w:rFonts w:ascii="Arial" w:hAnsi="Arial" w:cs="Arial"/>
          <w:sz w:val="24"/>
          <w:szCs w:val="24"/>
        </w:rPr>
        <w:t>hat</w:t>
      </w:r>
      <w:r w:rsidRPr="00C7606A">
        <w:rPr>
          <w:rFonts w:ascii="Arial" w:hAnsi="Arial" w:cs="Arial"/>
          <w:sz w:val="24"/>
          <w:szCs w:val="24"/>
        </w:rPr>
        <w:t xml:space="preserve"> gap </w:t>
      </w:r>
      <w:r w:rsidR="00E9710A">
        <w:rPr>
          <w:rFonts w:ascii="Arial" w:hAnsi="Arial" w:cs="Arial"/>
          <w:sz w:val="24"/>
          <w:szCs w:val="24"/>
        </w:rPr>
        <w:t>reduced.</w:t>
      </w:r>
      <w:r w:rsidR="00554112">
        <w:rPr>
          <w:rFonts w:ascii="Arial" w:hAnsi="Arial" w:cs="Arial"/>
          <w:sz w:val="24"/>
          <w:szCs w:val="24"/>
        </w:rPr>
        <w:t xml:space="preserve"> </w:t>
      </w:r>
      <w:r w:rsidR="00E9710A">
        <w:rPr>
          <w:rFonts w:ascii="Arial" w:hAnsi="Arial" w:cs="Arial"/>
          <w:sz w:val="24"/>
          <w:szCs w:val="24"/>
        </w:rPr>
        <w:t xml:space="preserve"> It is a statutory duty for health boards and trusts to provide a balance</w:t>
      </w:r>
      <w:r w:rsidR="00554112">
        <w:rPr>
          <w:rFonts w:ascii="Arial" w:hAnsi="Arial" w:cs="Arial"/>
          <w:sz w:val="24"/>
          <w:szCs w:val="24"/>
        </w:rPr>
        <w:t>d</w:t>
      </w:r>
      <w:r w:rsidR="00E9710A">
        <w:rPr>
          <w:rFonts w:ascii="Arial" w:hAnsi="Arial" w:cs="Arial"/>
          <w:sz w:val="24"/>
          <w:szCs w:val="24"/>
        </w:rPr>
        <w:t xml:space="preserve"> </w:t>
      </w:r>
      <w:r w:rsidR="006E2116">
        <w:rPr>
          <w:rFonts w:ascii="Arial" w:hAnsi="Arial" w:cs="Arial"/>
          <w:sz w:val="24"/>
          <w:szCs w:val="24"/>
        </w:rPr>
        <w:t>three-year</w:t>
      </w:r>
      <w:r w:rsidR="00E9710A">
        <w:rPr>
          <w:rFonts w:ascii="Arial" w:hAnsi="Arial" w:cs="Arial"/>
          <w:sz w:val="24"/>
          <w:szCs w:val="24"/>
        </w:rPr>
        <w:t xml:space="preserve"> plan and I am committed to supporting</w:t>
      </w:r>
      <w:r w:rsidR="00554112">
        <w:rPr>
          <w:rFonts w:ascii="Arial" w:hAnsi="Arial" w:cs="Arial"/>
          <w:sz w:val="24"/>
          <w:szCs w:val="24"/>
        </w:rPr>
        <w:t xml:space="preserve"> all organisations to deliver</w:t>
      </w:r>
      <w:r w:rsidR="00E9710A">
        <w:rPr>
          <w:rFonts w:ascii="Arial" w:hAnsi="Arial" w:cs="Arial"/>
          <w:sz w:val="24"/>
          <w:szCs w:val="24"/>
        </w:rPr>
        <w:t xml:space="preserve"> their duty under the Act.</w:t>
      </w:r>
    </w:p>
    <w:p w14:paraId="4EDDF6C0" w14:textId="77777777" w:rsidR="00000CE1" w:rsidRPr="00C7606A" w:rsidRDefault="00000CE1" w:rsidP="006E2116">
      <w:pPr>
        <w:rPr>
          <w:rFonts w:ascii="Arial" w:hAnsi="Arial" w:cs="Arial"/>
          <w:sz w:val="24"/>
          <w:szCs w:val="24"/>
        </w:rPr>
      </w:pPr>
    </w:p>
    <w:p w14:paraId="34500469" w14:textId="77777777" w:rsidR="00062B71" w:rsidRDefault="00B32A93" w:rsidP="006E2116">
      <w:pPr>
        <w:rPr>
          <w:rFonts w:ascii="Arial" w:hAnsi="Arial" w:cs="Arial"/>
          <w:sz w:val="24"/>
          <w:szCs w:val="24"/>
        </w:rPr>
      </w:pPr>
      <w:r w:rsidRPr="00C7606A">
        <w:rPr>
          <w:rFonts w:ascii="Arial" w:hAnsi="Arial" w:cs="Arial"/>
          <w:sz w:val="24"/>
          <w:szCs w:val="24"/>
        </w:rPr>
        <w:t>The</w:t>
      </w:r>
      <w:r w:rsidR="00B60C46" w:rsidRPr="00C7606A">
        <w:rPr>
          <w:rFonts w:ascii="Arial" w:hAnsi="Arial" w:cs="Arial"/>
          <w:sz w:val="24"/>
          <w:szCs w:val="24"/>
        </w:rPr>
        <w:t xml:space="preserve"> national strategy</w:t>
      </w:r>
      <w:r w:rsidRPr="00C7606A">
        <w:rPr>
          <w:rFonts w:ascii="Arial" w:hAnsi="Arial" w:cs="Arial"/>
          <w:sz w:val="24"/>
          <w:szCs w:val="24"/>
        </w:rPr>
        <w:t xml:space="preserve">, Prosperity for All, </w:t>
      </w:r>
      <w:r w:rsidR="00F65119" w:rsidRPr="00C7606A">
        <w:rPr>
          <w:rFonts w:ascii="Arial" w:hAnsi="Arial" w:cs="Arial"/>
          <w:sz w:val="24"/>
          <w:szCs w:val="24"/>
        </w:rPr>
        <w:t xml:space="preserve">and </w:t>
      </w:r>
      <w:r w:rsidR="00E9710A" w:rsidRPr="00E9710A">
        <w:rPr>
          <w:rFonts w:ascii="Arial" w:hAnsi="Arial" w:cs="Arial"/>
          <w:i/>
          <w:sz w:val="24"/>
          <w:szCs w:val="24"/>
        </w:rPr>
        <w:t>A Healthier Wales</w:t>
      </w:r>
      <w:r w:rsidR="00F65119" w:rsidRPr="00C7606A">
        <w:rPr>
          <w:rFonts w:ascii="Arial" w:hAnsi="Arial" w:cs="Arial"/>
          <w:sz w:val="24"/>
          <w:szCs w:val="24"/>
        </w:rPr>
        <w:t xml:space="preserve"> </w:t>
      </w:r>
      <w:r w:rsidR="00B60C46" w:rsidRPr="00C7606A">
        <w:rPr>
          <w:rFonts w:ascii="Arial" w:hAnsi="Arial" w:cs="Arial"/>
          <w:sz w:val="24"/>
          <w:szCs w:val="24"/>
        </w:rPr>
        <w:t xml:space="preserve">highlight the importance of </w:t>
      </w:r>
      <w:r w:rsidR="00F65119" w:rsidRPr="00C7606A">
        <w:rPr>
          <w:rFonts w:ascii="Arial" w:hAnsi="Arial" w:cs="Arial"/>
          <w:sz w:val="24"/>
          <w:szCs w:val="24"/>
        </w:rPr>
        <w:t>population health organisations focused on</w:t>
      </w:r>
      <w:r w:rsidR="00844D52" w:rsidRPr="00C7606A">
        <w:rPr>
          <w:rFonts w:ascii="Arial" w:hAnsi="Arial" w:cs="Arial"/>
          <w:sz w:val="24"/>
          <w:szCs w:val="24"/>
        </w:rPr>
        <w:t xml:space="preserve"> </w:t>
      </w:r>
      <w:r w:rsidRPr="00C7606A">
        <w:rPr>
          <w:rFonts w:ascii="Arial" w:hAnsi="Arial" w:cs="Arial"/>
          <w:sz w:val="24"/>
          <w:szCs w:val="24"/>
        </w:rPr>
        <w:t>prevention</w:t>
      </w:r>
      <w:r w:rsidR="0006617C" w:rsidRPr="00C7606A">
        <w:rPr>
          <w:rFonts w:ascii="Arial" w:hAnsi="Arial" w:cs="Arial"/>
          <w:sz w:val="24"/>
          <w:szCs w:val="24"/>
        </w:rPr>
        <w:t>,</w:t>
      </w:r>
      <w:r w:rsidR="00F65119" w:rsidRPr="00C7606A">
        <w:rPr>
          <w:rFonts w:ascii="Arial" w:hAnsi="Arial" w:cs="Arial"/>
          <w:sz w:val="24"/>
          <w:szCs w:val="24"/>
        </w:rPr>
        <w:t xml:space="preserve"> </w:t>
      </w:r>
      <w:r w:rsidRPr="00C7606A">
        <w:rPr>
          <w:rFonts w:ascii="Arial" w:hAnsi="Arial" w:cs="Arial"/>
          <w:sz w:val="24"/>
          <w:szCs w:val="24"/>
        </w:rPr>
        <w:t>reducing health inequalities</w:t>
      </w:r>
      <w:r w:rsidR="0006617C" w:rsidRPr="00C7606A">
        <w:rPr>
          <w:rFonts w:ascii="Arial" w:hAnsi="Arial" w:cs="Arial"/>
          <w:sz w:val="24"/>
          <w:szCs w:val="24"/>
        </w:rPr>
        <w:t xml:space="preserve"> and working with stakeholders to address population needs</w:t>
      </w:r>
      <w:r w:rsidRPr="00C7606A">
        <w:rPr>
          <w:rFonts w:ascii="Arial" w:hAnsi="Arial" w:cs="Arial"/>
          <w:sz w:val="24"/>
          <w:szCs w:val="24"/>
        </w:rPr>
        <w:t>.</w:t>
      </w:r>
      <w:r w:rsidR="00E9710A">
        <w:rPr>
          <w:rFonts w:ascii="Arial" w:hAnsi="Arial" w:cs="Arial"/>
          <w:sz w:val="24"/>
          <w:szCs w:val="24"/>
        </w:rPr>
        <w:t xml:space="preserve"> </w:t>
      </w:r>
      <w:r w:rsidR="00B316F5" w:rsidRPr="00C7606A">
        <w:rPr>
          <w:rFonts w:ascii="Arial" w:hAnsi="Arial" w:cs="Arial"/>
          <w:sz w:val="24"/>
          <w:szCs w:val="24"/>
        </w:rPr>
        <w:t xml:space="preserve">I will be keen to see </w:t>
      </w:r>
      <w:r w:rsidR="0049221C" w:rsidRPr="00C7606A">
        <w:rPr>
          <w:rFonts w:ascii="Arial" w:hAnsi="Arial" w:cs="Arial"/>
          <w:sz w:val="24"/>
          <w:szCs w:val="24"/>
        </w:rPr>
        <w:t xml:space="preserve">how organisations plan to make further inroads </w:t>
      </w:r>
      <w:r w:rsidR="00554112">
        <w:rPr>
          <w:rFonts w:ascii="Arial" w:hAnsi="Arial" w:cs="Arial"/>
          <w:sz w:val="24"/>
          <w:szCs w:val="24"/>
        </w:rPr>
        <w:t>to achieve</w:t>
      </w:r>
      <w:r w:rsidR="0049221C" w:rsidRPr="00C7606A">
        <w:rPr>
          <w:rFonts w:ascii="Arial" w:hAnsi="Arial" w:cs="Arial"/>
          <w:sz w:val="24"/>
          <w:szCs w:val="24"/>
        </w:rPr>
        <w:t xml:space="preserve"> a truly integrated whole system approach, </w:t>
      </w:r>
      <w:r w:rsidR="00E9710A">
        <w:rPr>
          <w:rFonts w:ascii="Arial" w:hAnsi="Arial" w:cs="Arial"/>
          <w:sz w:val="24"/>
          <w:szCs w:val="24"/>
        </w:rPr>
        <w:t>where</w:t>
      </w:r>
      <w:r w:rsidR="0049221C" w:rsidRPr="00C7606A">
        <w:rPr>
          <w:rFonts w:ascii="Arial" w:hAnsi="Arial" w:cs="Arial"/>
          <w:sz w:val="24"/>
          <w:szCs w:val="24"/>
        </w:rPr>
        <w:t xml:space="preserve"> the citizen is at the heart of</w:t>
      </w:r>
      <w:r w:rsidR="00E9710A">
        <w:rPr>
          <w:rFonts w:ascii="Arial" w:hAnsi="Arial" w:cs="Arial"/>
          <w:sz w:val="24"/>
          <w:szCs w:val="24"/>
        </w:rPr>
        <w:t xml:space="preserve"> planning</w:t>
      </w:r>
      <w:r w:rsidR="0049221C" w:rsidRPr="00C7606A">
        <w:rPr>
          <w:rFonts w:ascii="Arial" w:hAnsi="Arial" w:cs="Arial"/>
          <w:sz w:val="24"/>
          <w:szCs w:val="24"/>
        </w:rPr>
        <w:t>.</w:t>
      </w:r>
      <w:r w:rsidR="00062B71">
        <w:rPr>
          <w:rFonts w:ascii="Arial" w:hAnsi="Arial" w:cs="Arial"/>
          <w:sz w:val="24"/>
          <w:szCs w:val="24"/>
        </w:rPr>
        <w:br/>
      </w:r>
    </w:p>
    <w:p w14:paraId="7CC5EFC1" w14:textId="77777777" w:rsidR="00742220" w:rsidRDefault="00062B71" w:rsidP="006E2116">
      <w:pPr>
        <w:pStyle w:val="Subtitle"/>
        <w:keepNext w:val="0"/>
        <w:spacing w:before="0" w:after="0"/>
        <w:rPr>
          <w:rFonts w:cs="Arial"/>
          <w:b w:val="0"/>
          <w:szCs w:val="24"/>
        </w:rPr>
      </w:pPr>
      <w:r w:rsidRPr="00062B71">
        <w:rPr>
          <w:rFonts w:cs="Arial"/>
          <w:b w:val="0"/>
          <w:szCs w:val="24"/>
        </w:rPr>
        <w:lastRenderedPageBreak/>
        <w:t xml:space="preserve">Finally, in response to the </w:t>
      </w:r>
      <w:r w:rsidR="00EB2941">
        <w:rPr>
          <w:rFonts w:cs="Arial"/>
          <w:b w:val="0"/>
          <w:szCs w:val="24"/>
        </w:rPr>
        <w:t xml:space="preserve">streamlining </w:t>
      </w:r>
      <w:r w:rsidRPr="00062B71">
        <w:rPr>
          <w:rFonts w:cs="Arial"/>
          <w:b w:val="0"/>
          <w:szCs w:val="24"/>
        </w:rPr>
        <w:t xml:space="preserve">aspirations set out within </w:t>
      </w:r>
      <w:r w:rsidRPr="00E9710A">
        <w:rPr>
          <w:rFonts w:cs="Arial"/>
          <w:b w:val="0"/>
          <w:i/>
          <w:szCs w:val="24"/>
        </w:rPr>
        <w:t>A Healthier Wales</w:t>
      </w:r>
      <w:r w:rsidR="00FF0E89">
        <w:rPr>
          <w:rFonts w:cs="Arial"/>
          <w:b w:val="0"/>
          <w:szCs w:val="24"/>
        </w:rPr>
        <w:t>, the 2019-22</w:t>
      </w:r>
      <w:r w:rsidRPr="00062B71">
        <w:rPr>
          <w:rFonts w:cs="Arial"/>
          <w:b w:val="0"/>
          <w:szCs w:val="24"/>
        </w:rPr>
        <w:t xml:space="preserve"> cycle will </w:t>
      </w:r>
      <w:r w:rsidR="00EB2941">
        <w:rPr>
          <w:rFonts w:cs="Arial"/>
          <w:b w:val="0"/>
          <w:szCs w:val="24"/>
        </w:rPr>
        <w:t xml:space="preserve">require a single submission </w:t>
      </w:r>
      <w:r w:rsidR="00FF0E89">
        <w:rPr>
          <w:rFonts w:cs="Arial"/>
          <w:b w:val="0"/>
          <w:szCs w:val="24"/>
        </w:rPr>
        <w:t xml:space="preserve">of plans </w:t>
      </w:r>
      <w:r w:rsidR="00EB2941">
        <w:rPr>
          <w:rFonts w:cs="Arial"/>
          <w:b w:val="0"/>
          <w:szCs w:val="24"/>
        </w:rPr>
        <w:t xml:space="preserve">and </w:t>
      </w:r>
      <w:r w:rsidR="00FF0E89">
        <w:rPr>
          <w:rFonts w:cs="Arial"/>
          <w:b w:val="0"/>
          <w:szCs w:val="24"/>
        </w:rPr>
        <w:t xml:space="preserve">will </w:t>
      </w:r>
      <w:r w:rsidR="00EB2941">
        <w:rPr>
          <w:rFonts w:cs="Arial"/>
          <w:b w:val="0"/>
          <w:szCs w:val="24"/>
        </w:rPr>
        <w:t xml:space="preserve">focus heavily on </w:t>
      </w:r>
      <w:r w:rsidR="008A1B51">
        <w:rPr>
          <w:rFonts w:cs="Arial"/>
          <w:b w:val="0"/>
          <w:szCs w:val="24"/>
        </w:rPr>
        <w:t xml:space="preserve">continuous </w:t>
      </w:r>
      <w:r w:rsidR="00EB2941">
        <w:rPr>
          <w:rFonts w:cs="Arial"/>
          <w:b w:val="0"/>
          <w:szCs w:val="24"/>
        </w:rPr>
        <w:t>planning rather than the product</w:t>
      </w:r>
      <w:r w:rsidRPr="00062B71">
        <w:rPr>
          <w:rFonts w:cs="Arial"/>
          <w:b w:val="0"/>
          <w:szCs w:val="24"/>
        </w:rPr>
        <w:t xml:space="preserve">. </w:t>
      </w:r>
      <w:r>
        <w:rPr>
          <w:rFonts w:cs="Arial"/>
          <w:b w:val="0"/>
          <w:szCs w:val="24"/>
        </w:rPr>
        <w:t>This will require thorough engagement between the Welsh Government and NHS prior to submission</w:t>
      </w:r>
      <w:r w:rsidR="00742220">
        <w:rPr>
          <w:rFonts w:cs="Arial"/>
          <w:b w:val="0"/>
          <w:szCs w:val="24"/>
        </w:rPr>
        <w:t xml:space="preserve"> in January to ensure plans are developed effectively.</w:t>
      </w:r>
      <w:r w:rsidR="00742220" w:rsidRPr="00062B71">
        <w:rPr>
          <w:rFonts w:cs="Arial"/>
          <w:b w:val="0"/>
          <w:szCs w:val="24"/>
        </w:rPr>
        <w:t xml:space="preserve"> </w:t>
      </w:r>
    </w:p>
    <w:p w14:paraId="508BC77B" w14:textId="77777777" w:rsidR="00742220" w:rsidRDefault="00742220" w:rsidP="006E2116">
      <w:pPr>
        <w:pStyle w:val="Subtitle"/>
        <w:keepNext w:val="0"/>
        <w:spacing w:before="0" w:after="0"/>
        <w:rPr>
          <w:rFonts w:cs="Arial"/>
          <w:b w:val="0"/>
          <w:szCs w:val="24"/>
        </w:rPr>
      </w:pPr>
    </w:p>
    <w:p w14:paraId="1D70AA01" w14:textId="77777777" w:rsidR="00062B71" w:rsidRPr="00742220" w:rsidRDefault="00742220" w:rsidP="006E2116">
      <w:pPr>
        <w:pStyle w:val="Subtitle"/>
        <w:keepNext w:val="0"/>
        <w:spacing w:before="0" w:after="0"/>
        <w:rPr>
          <w:rFonts w:cs="Arial"/>
          <w:b w:val="0"/>
          <w:szCs w:val="24"/>
        </w:rPr>
      </w:pPr>
      <w:r w:rsidRPr="00062B71">
        <w:rPr>
          <w:rFonts w:cs="Arial"/>
          <w:b w:val="0"/>
          <w:szCs w:val="24"/>
        </w:rPr>
        <w:t>The</w:t>
      </w:r>
      <w:r w:rsidR="00062B71" w:rsidRPr="00062B71">
        <w:rPr>
          <w:rFonts w:cs="Arial"/>
          <w:b w:val="0"/>
          <w:szCs w:val="24"/>
        </w:rPr>
        <w:t xml:space="preserve"> ambition remains</w:t>
      </w:r>
      <w:r w:rsidR="00554112">
        <w:rPr>
          <w:rFonts w:cs="Arial"/>
          <w:b w:val="0"/>
          <w:szCs w:val="24"/>
        </w:rPr>
        <w:t xml:space="preserve"> to improve the quality of planning in Wales</w:t>
      </w:r>
      <w:r w:rsidR="00062B71" w:rsidRPr="00062B71">
        <w:rPr>
          <w:rFonts w:cs="Arial"/>
          <w:b w:val="0"/>
          <w:szCs w:val="24"/>
        </w:rPr>
        <w:t xml:space="preserve"> by streamlining </w:t>
      </w:r>
      <w:r w:rsidR="00554112">
        <w:rPr>
          <w:rFonts w:cs="Arial"/>
          <w:b w:val="0"/>
          <w:szCs w:val="24"/>
        </w:rPr>
        <w:t xml:space="preserve">process and strengthening capacity </w:t>
      </w:r>
      <w:r w:rsidR="00062B71" w:rsidRPr="00062B71">
        <w:rPr>
          <w:rFonts w:cs="Arial"/>
          <w:b w:val="0"/>
          <w:szCs w:val="24"/>
        </w:rPr>
        <w:t>and govern</w:t>
      </w:r>
      <w:r>
        <w:rPr>
          <w:rFonts w:cs="Arial"/>
          <w:b w:val="0"/>
          <w:szCs w:val="24"/>
        </w:rPr>
        <w:t xml:space="preserve">ance within NHS organisations. I am adamant that </w:t>
      </w:r>
      <w:r w:rsidR="00554112">
        <w:rPr>
          <w:rFonts w:cs="Arial"/>
          <w:b w:val="0"/>
          <w:szCs w:val="24"/>
        </w:rPr>
        <w:t>the NHS must</w:t>
      </w:r>
      <w:r>
        <w:rPr>
          <w:rFonts w:cs="Arial"/>
          <w:b w:val="0"/>
          <w:szCs w:val="24"/>
        </w:rPr>
        <w:t xml:space="preserve"> develop plans that do justice to the populations they serve.</w:t>
      </w:r>
    </w:p>
    <w:p w14:paraId="0636A68F" w14:textId="77777777" w:rsidR="0049221C" w:rsidRPr="00C7606A" w:rsidRDefault="0049221C" w:rsidP="006E2116">
      <w:pPr>
        <w:rPr>
          <w:rFonts w:ascii="Arial" w:hAnsi="Arial" w:cs="Arial"/>
          <w:sz w:val="24"/>
          <w:szCs w:val="24"/>
        </w:rPr>
      </w:pPr>
    </w:p>
    <w:p w14:paraId="79A06648" w14:textId="77777777" w:rsidR="00E038BB" w:rsidRDefault="00844D52" w:rsidP="006E2116">
      <w:pPr>
        <w:rPr>
          <w:rFonts w:ascii="Arial" w:hAnsi="Arial" w:cs="Arial"/>
          <w:sz w:val="24"/>
          <w:szCs w:val="24"/>
        </w:rPr>
      </w:pPr>
      <w:r w:rsidRPr="00C7606A">
        <w:rPr>
          <w:rFonts w:ascii="Arial" w:hAnsi="Arial" w:cs="Arial"/>
          <w:sz w:val="24"/>
          <w:szCs w:val="24"/>
        </w:rPr>
        <w:t>The Planning Framework requirements include</w:t>
      </w:r>
      <w:r w:rsidR="00B60C46" w:rsidRPr="00C7606A">
        <w:rPr>
          <w:rFonts w:ascii="Arial" w:hAnsi="Arial" w:cs="Arial"/>
          <w:sz w:val="24"/>
          <w:szCs w:val="24"/>
        </w:rPr>
        <w:t>:</w:t>
      </w:r>
      <w:r w:rsidRPr="00C7606A">
        <w:rPr>
          <w:rFonts w:ascii="Arial" w:hAnsi="Arial" w:cs="Arial"/>
          <w:sz w:val="24"/>
          <w:szCs w:val="24"/>
        </w:rPr>
        <w:t xml:space="preserve"> </w:t>
      </w:r>
    </w:p>
    <w:p w14:paraId="1980CA0D" w14:textId="77777777" w:rsidR="006E2116" w:rsidRPr="00C7606A" w:rsidRDefault="006E2116" w:rsidP="006E2116">
      <w:pPr>
        <w:rPr>
          <w:rFonts w:ascii="Arial" w:hAnsi="Arial" w:cs="Arial"/>
          <w:sz w:val="24"/>
          <w:szCs w:val="24"/>
        </w:rPr>
      </w:pPr>
    </w:p>
    <w:p w14:paraId="7CD40BCB" w14:textId="77777777" w:rsidR="006E2116" w:rsidRDefault="00EB2941" w:rsidP="006E2116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038BB" w:rsidRPr="00C7606A">
        <w:rPr>
          <w:rFonts w:ascii="Arial" w:hAnsi="Arial" w:cs="Arial"/>
          <w:sz w:val="24"/>
          <w:szCs w:val="24"/>
        </w:rPr>
        <w:t>rogressing the future vision t</w:t>
      </w:r>
      <w:r>
        <w:rPr>
          <w:rFonts w:ascii="Arial" w:hAnsi="Arial" w:cs="Arial"/>
          <w:sz w:val="24"/>
          <w:szCs w:val="24"/>
        </w:rPr>
        <w:t xml:space="preserve">hat </w:t>
      </w:r>
      <w:r w:rsidRPr="00EB2941">
        <w:rPr>
          <w:rFonts w:ascii="Arial" w:hAnsi="Arial" w:cs="Arial"/>
          <w:i/>
          <w:sz w:val="24"/>
          <w:szCs w:val="24"/>
        </w:rPr>
        <w:t>A Healthier Wales</w:t>
      </w:r>
      <w:r w:rsidR="00E038BB" w:rsidRPr="00EB2941">
        <w:rPr>
          <w:rFonts w:ascii="Arial" w:hAnsi="Arial" w:cs="Arial"/>
          <w:i/>
          <w:sz w:val="24"/>
          <w:szCs w:val="24"/>
        </w:rPr>
        <w:t xml:space="preserve"> </w:t>
      </w:r>
      <w:r w:rsidR="00E038BB" w:rsidRPr="00C7606A">
        <w:rPr>
          <w:rFonts w:ascii="Arial" w:hAnsi="Arial" w:cs="Arial"/>
          <w:sz w:val="24"/>
          <w:szCs w:val="24"/>
        </w:rPr>
        <w:t xml:space="preserve">has set out. Organisations will be required to </w:t>
      </w:r>
      <w:r>
        <w:rPr>
          <w:rFonts w:ascii="Arial" w:hAnsi="Arial" w:cs="Arial"/>
          <w:sz w:val="24"/>
          <w:szCs w:val="24"/>
        </w:rPr>
        <w:t>demonstrate</w:t>
      </w:r>
      <w:r w:rsidR="00E038BB" w:rsidRPr="00C7606A">
        <w:rPr>
          <w:rFonts w:ascii="Arial" w:hAnsi="Arial" w:cs="Arial"/>
          <w:sz w:val="24"/>
          <w:szCs w:val="24"/>
        </w:rPr>
        <w:t xml:space="preserve"> how the Quadruple Aim is underpinning the</w:t>
      </w:r>
      <w:r w:rsidR="00F546EF">
        <w:rPr>
          <w:rFonts w:ascii="Arial" w:hAnsi="Arial" w:cs="Arial"/>
          <w:sz w:val="24"/>
          <w:szCs w:val="24"/>
        </w:rPr>
        <w:t>ir</w:t>
      </w:r>
      <w:r w:rsidR="00E038BB" w:rsidRPr="00C7606A">
        <w:rPr>
          <w:rFonts w:ascii="Arial" w:hAnsi="Arial" w:cs="Arial"/>
          <w:sz w:val="24"/>
          <w:szCs w:val="24"/>
        </w:rPr>
        <w:t xml:space="preserve"> plans, and evidence how they will work evermore collaboratively in line with the </w:t>
      </w:r>
      <w:r>
        <w:rPr>
          <w:rFonts w:ascii="Arial" w:hAnsi="Arial" w:cs="Arial"/>
          <w:sz w:val="24"/>
          <w:szCs w:val="24"/>
        </w:rPr>
        <w:t>health and social care</w:t>
      </w:r>
      <w:r w:rsidR="00E038BB" w:rsidRPr="00C7606A">
        <w:rPr>
          <w:rFonts w:ascii="Arial" w:hAnsi="Arial" w:cs="Arial"/>
          <w:sz w:val="24"/>
          <w:szCs w:val="24"/>
        </w:rPr>
        <w:t xml:space="preserve"> pursuit of a operating within </w:t>
      </w:r>
      <w:r w:rsidR="00FF0E89">
        <w:rPr>
          <w:rFonts w:ascii="Arial" w:hAnsi="Arial" w:cs="Arial"/>
          <w:sz w:val="24"/>
          <w:szCs w:val="24"/>
        </w:rPr>
        <w:t xml:space="preserve">a sustainable, </w:t>
      </w:r>
      <w:r w:rsidR="00E038BB" w:rsidRPr="00C7606A">
        <w:rPr>
          <w:rFonts w:ascii="Arial" w:hAnsi="Arial" w:cs="Arial"/>
          <w:sz w:val="24"/>
          <w:szCs w:val="24"/>
        </w:rPr>
        <w:t>whole system approach</w:t>
      </w:r>
      <w:r w:rsidR="005533FA">
        <w:rPr>
          <w:rFonts w:ascii="Arial" w:hAnsi="Arial" w:cs="Arial"/>
          <w:sz w:val="24"/>
          <w:szCs w:val="24"/>
        </w:rPr>
        <w:t>;</w:t>
      </w:r>
    </w:p>
    <w:p w14:paraId="6DD557FD" w14:textId="77777777" w:rsidR="00E038BB" w:rsidRPr="00C7606A" w:rsidRDefault="00E038BB" w:rsidP="006E2116">
      <w:pPr>
        <w:ind w:left="644"/>
        <w:rPr>
          <w:rFonts w:ascii="Arial" w:hAnsi="Arial" w:cs="Arial"/>
          <w:sz w:val="24"/>
          <w:szCs w:val="24"/>
        </w:rPr>
      </w:pPr>
    </w:p>
    <w:p w14:paraId="2C9D7ED2" w14:textId="77777777" w:rsidR="00FF0E89" w:rsidRDefault="00EB2941" w:rsidP="006E2116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44D52" w:rsidRPr="00C7606A">
        <w:rPr>
          <w:rFonts w:ascii="Arial" w:hAnsi="Arial" w:cs="Arial"/>
          <w:sz w:val="24"/>
          <w:szCs w:val="24"/>
        </w:rPr>
        <w:t>urther embedding of t</w:t>
      </w:r>
      <w:r w:rsidR="008A4378" w:rsidRPr="00C7606A">
        <w:rPr>
          <w:rFonts w:ascii="Arial" w:hAnsi="Arial" w:cs="Arial"/>
          <w:sz w:val="24"/>
          <w:szCs w:val="24"/>
        </w:rPr>
        <w:t>he Well-Bei</w:t>
      </w:r>
      <w:r w:rsidR="00FF0E89">
        <w:rPr>
          <w:rFonts w:ascii="Arial" w:hAnsi="Arial" w:cs="Arial"/>
          <w:sz w:val="24"/>
          <w:szCs w:val="24"/>
        </w:rPr>
        <w:t xml:space="preserve">ng of Future Generations </w:t>
      </w:r>
      <w:r w:rsidR="008A4378" w:rsidRPr="00C7606A">
        <w:rPr>
          <w:rFonts w:ascii="Arial" w:hAnsi="Arial" w:cs="Arial"/>
          <w:sz w:val="24"/>
          <w:szCs w:val="24"/>
        </w:rPr>
        <w:t>Act</w:t>
      </w:r>
      <w:r w:rsidR="00FF0E89">
        <w:rPr>
          <w:rFonts w:ascii="Arial" w:hAnsi="Arial" w:cs="Arial"/>
          <w:sz w:val="24"/>
          <w:szCs w:val="24"/>
        </w:rPr>
        <w:t xml:space="preserve"> (2015), including </w:t>
      </w:r>
      <w:r w:rsidR="008A4378" w:rsidRPr="00C7606A">
        <w:rPr>
          <w:rFonts w:ascii="Arial" w:hAnsi="Arial" w:cs="Arial"/>
          <w:sz w:val="24"/>
          <w:szCs w:val="24"/>
        </w:rPr>
        <w:t xml:space="preserve">the adoption of the sustainable development principles </w:t>
      </w:r>
      <w:r w:rsidR="00844D52" w:rsidRPr="00C7606A">
        <w:rPr>
          <w:rFonts w:ascii="Arial" w:hAnsi="Arial" w:cs="Arial"/>
          <w:sz w:val="24"/>
          <w:szCs w:val="24"/>
        </w:rPr>
        <w:t xml:space="preserve">and </w:t>
      </w:r>
      <w:r w:rsidR="008A4378" w:rsidRPr="00C7606A">
        <w:rPr>
          <w:rFonts w:ascii="Arial" w:hAnsi="Arial" w:cs="Arial"/>
          <w:sz w:val="24"/>
          <w:szCs w:val="24"/>
        </w:rPr>
        <w:t>active contributi</w:t>
      </w:r>
      <w:r w:rsidR="002E4DCE" w:rsidRPr="00C7606A">
        <w:rPr>
          <w:rFonts w:ascii="Arial" w:hAnsi="Arial" w:cs="Arial"/>
          <w:sz w:val="24"/>
          <w:szCs w:val="24"/>
        </w:rPr>
        <w:t>on towards the well-being goals;</w:t>
      </w:r>
    </w:p>
    <w:p w14:paraId="31170626" w14:textId="77777777" w:rsidR="006E2116" w:rsidRDefault="006E2116" w:rsidP="006E2116">
      <w:pPr>
        <w:rPr>
          <w:rFonts w:ascii="Arial" w:hAnsi="Arial" w:cs="Arial"/>
          <w:sz w:val="24"/>
          <w:szCs w:val="24"/>
        </w:rPr>
      </w:pPr>
    </w:p>
    <w:p w14:paraId="5B539AB2" w14:textId="77777777" w:rsidR="00FF0E89" w:rsidRDefault="00EB2941" w:rsidP="006E2116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</w:rPr>
        <w:t xml:space="preserve">Delivering exceptional </w:t>
      </w:r>
      <w:r w:rsidR="006B7688" w:rsidRPr="00FF0E89">
        <w:rPr>
          <w:rFonts w:ascii="Arial" w:hAnsi="Arial" w:cs="Arial"/>
          <w:sz w:val="24"/>
          <w:szCs w:val="24"/>
        </w:rPr>
        <w:t xml:space="preserve">Quality and Safety </w:t>
      </w:r>
      <w:r w:rsidR="00812F9A" w:rsidRPr="00FF0E89">
        <w:rPr>
          <w:rFonts w:ascii="Arial" w:hAnsi="Arial" w:cs="Arial"/>
          <w:sz w:val="24"/>
          <w:szCs w:val="24"/>
        </w:rPr>
        <w:t>–</w:t>
      </w:r>
      <w:r w:rsidR="006B7688" w:rsidRPr="00FF0E89">
        <w:rPr>
          <w:rFonts w:ascii="Arial" w:hAnsi="Arial" w:cs="Arial"/>
          <w:sz w:val="24"/>
          <w:szCs w:val="24"/>
        </w:rPr>
        <w:t xml:space="preserve"> </w:t>
      </w:r>
      <w:r w:rsidR="00812F9A" w:rsidRPr="00FF0E89">
        <w:rPr>
          <w:rFonts w:ascii="Arial" w:hAnsi="Arial" w:cs="Arial"/>
          <w:sz w:val="24"/>
          <w:szCs w:val="24"/>
        </w:rPr>
        <w:t xml:space="preserve">the </w:t>
      </w:r>
      <w:r w:rsidR="006B7688" w:rsidRPr="00FF0E89">
        <w:rPr>
          <w:rFonts w:ascii="Arial" w:hAnsi="Arial" w:cs="Arial"/>
          <w:sz w:val="24"/>
          <w:szCs w:val="24"/>
        </w:rPr>
        <w:t xml:space="preserve">constant driving </w:t>
      </w:r>
      <w:r w:rsidR="00812F9A" w:rsidRPr="00FF0E89">
        <w:rPr>
          <w:rFonts w:ascii="Arial" w:hAnsi="Arial" w:cs="Arial"/>
          <w:sz w:val="24"/>
          <w:szCs w:val="24"/>
        </w:rPr>
        <w:t xml:space="preserve">of </w:t>
      </w:r>
      <w:r w:rsidR="006B7688" w:rsidRPr="00FF0E89">
        <w:rPr>
          <w:rFonts w:ascii="Arial" w:hAnsi="Arial" w:cs="Arial"/>
          <w:sz w:val="24"/>
          <w:szCs w:val="24"/>
        </w:rPr>
        <w:t>i</w:t>
      </w:r>
      <w:r w:rsidR="00812F9A" w:rsidRPr="00FF0E89">
        <w:rPr>
          <w:rFonts w:ascii="Arial" w:hAnsi="Arial" w:cs="Arial"/>
          <w:sz w:val="24"/>
          <w:szCs w:val="24"/>
        </w:rPr>
        <w:t>mprovement in safety, outcomes,</w:t>
      </w:r>
      <w:r w:rsidR="006B7688" w:rsidRPr="00FF0E89">
        <w:rPr>
          <w:rFonts w:ascii="Arial" w:hAnsi="Arial" w:cs="Arial"/>
          <w:sz w:val="24"/>
          <w:szCs w:val="24"/>
        </w:rPr>
        <w:t xml:space="preserve"> efficiency and service user satisfaction</w:t>
      </w:r>
      <w:r w:rsidR="00812F9A" w:rsidRPr="00FF0E89">
        <w:rPr>
          <w:rFonts w:ascii="Arial" w:hAnsi="Arial" w:cs="Arial"/>
          <w:sz w:val="24"/>
          <w:szCs w:val="24"/>
        </w:rPr>
        <w:t>;</w:t>
      </w:r>
    </w:p>
    <w:p w14:paraId="31629607" w14:textId="77777777" w:rsidR="006E2116" w:rsidRDefault="006E2116" w:rsidP="006E2116">
      <w:pPr>
        <w:rPr>
          <w:rFonts w:ascii="Arial" w:hAnsi="Arial" w:cs="Arial"/>
          <w:sz w:val="24"/>
          <w:szCs w:val="24"/>
        </w:rPr>
      </w:pPr>
    </w:p>
    <w:p w14:paraId="2E224B95" w14:textId="77777777" w:rsidR="00FF0E89" w:rsidRPr="006E2116" w:rsidRDefault="00EB2941" w:rsidP="006E2116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</w:rPr>
        <w:t>Utilising p</w:t>
      </w:r>
      <w:r w:rsidR="006B7688" w:rsidRPr="00FF0E89">
        <w:rPr>
          <w:rFonts w:ascii="Arial" w:hAnsi="Arial" w:cs="Arial"/>
          <w:sz w:val="24"/>
          <w:szCs w:val="24"/>
        </w:rPr>
        <w:t xml:space="preserve">rudent and </w:t>
      </w:r>
      <w:r w:rsidR="00B60C46" w:rsidRPr="00FF0E89">
        <w:rPr>
          <w:rFonts w:ascii="Arial" w:hAnsi="Arial" w:cs="Arial"/>
          <w:sz w:val="24"/>
          <w:szCs w:val="24"/>
        </w:rPr>
        <w:t>v</w:t>
      </w:r>
      <w:r w:rsidR="006B7688" w:rsidRPr="00FF0E89">
        <w:rPr>
          <w:rFonts w:ascii="Arial" w:hAnsi="Arial" w:cs="Arial"/>
          <w:sz w:val="24"/>
          <w:szCs w:val="24"/>
        </w:rPr>
        <w:t xml:space="preserve">alue </w:t>
      </w:r>
      <w:r w:rsidR="00B60C46" w:rsidRPr="00FF0E89">
        <w:rPr>
          <w:rFonts w:ascii="Arial" w:hAnsi="Arial" w:cs="Arial"/>
          <w:sz w:val="24"/>
          <w:szCs w:val="24"/>
        </w:rPr>
        <w:t>b</w:t>
      </w:r>
      <w:r w:rsidR="006B7688" w:rsidRPr="00FF0E89">
        <w:rPr>
          <w:rFonts w:ascii="Arial" w:hAnsi="Arial" w:cs="Arial"/>
          <w:sz w:val="24"/>
          <w:szCs w:val="24"/>
        </w:rPr>
        <w:t xml:space="preserve">ased </w:t>
      </w:r>
      <w:r w:rsidR="00B60C46" w:rsidRPr="00FF0E89">
        <w:rPr>
          <w:rFonts w:ascii="Arial" w:hAnsi="Arial" w:cs="Arial"/>
          <w:sz w:val="24"/>
          <w:szCs w:val="24"/>
        </w:rPr>
        <w:t>h</w:t>
      </w:r>
      <w:r w:rsidR="006B7688" w:rsidRPr="00FF0E89">
        <w:rPr>
          <w:rFonts w:ascii="Arial" w:hAnsi="Arial" w:cs="Arial"/>
          <w:sz w:val="24"/>
          <w:szCs w:val="24"/>
        </w:rPr>
        <w:t xml:space="preserve">ealthcare - </w:t>
      </w:r>
      <w:r w:rsidR="006B7688" w:rsidRPr="00FF0E89">
        <w:rPr>
          <w:rFonts w:ascii="Arial" w:hAnsi="Arial" w:cs="Arial"/>
          <w:bCs/>
          <w:sz w:val="24"/>
          <w:szCs w:val="24"/>
          <w:lang w:val="en"/>
        </w:rPr>
        <w:t>healthcare that fits the needs and circumstances of patients</w:t>
      </w:r>
      <w:r w:rsidR="00812F9A" w:rsidRPr="00FF0E89">
        <w:rPr>
          <w:rFonts w:ascii="Arial" w:hAnsi="Arial" w:cs="Arial"/>
          <w:bCs/>
          <w:sz w:val="24"/>
          <w:szCs w:val="24"/>
          <w:lang w:val="en"/>
        </w:rPr>
        <w:t>;</w:t>
      </w:r>
    </w:p>
    <w:p w14:paraId="74BA6014" w14:textId="77777777" w:rsidR="006E2116" w:rsidRPr="00FF0E89" w:rsidRDefault="006E2116" w:rsidP="006E2116">
      <w:pPr>
        <w:rPr>
          <w:rFonts w:ascii="Arial" w:hAnsi="Arial" w:cs="Arial"/>
          <w:sz w:val="24"/>
          <w:szCs w:val="24"/>
        </w:rPr>
      </w:pPr>
    </w:p>
    <w:p w14:paraId="2D04CE03" w14:textId="77777777" w:rsidR="00FF0E89" w:rsidRDefault="00EB2941" w:rsidP="006E2116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</w:rPr>
        <w:t>Ensuring t</w:t>
      </w:r>
      <w:r w:rsidR="006B7688" w:rsidRPr="00FF0E89">
        <w:rPr>
          <w:rFonts w:ascii="Arial" w:hAnsi="Arial" w:cs="Arial"/>
          <w:sz w:val="24"/>
          <w:szCs w:val="24"/>
        </w:rPr>
        <w:t>im</w:t>
      </w:r>
      <w:r w:rsidR="00812F9A" w:rsidRPr="00FF0E89">
        <w:rPr>
          <w:rFonts w:ascii="Arial" w:hAnsi="Arial" w:cs="Arial"/>
          <w:sz w:val="24"/>
          <w:szCs w:val="24"/>
        </w:rPr>
        <w:t xml:space="preserve">ely </w:t>
      </w:r>
      <w:r w:rsidR="00B60C46" w:rsidRPr="00FF0E89">
        <w:rPr>
          <w:rFonts w:ascii="Arial" w:hAnsi="Arial" w:cs="Arial"/>
          <w:sz w:val="24"/>
          <w:szCs w:val="24"/>
        </w:rPr>
        <w:t>a</w:t>
      </w:r>
      <w:r w:rsidR="00812F9A" w:rsidRPr="00FF0E89">
        <w:rPr>
          <w:rFonts w:ascii="Arial" w:hAnsi="Arial" w:cs="Arial"/>
          <w:sz w:val="24"/>
          <w:szCs w:val="24"/>
        </w:rPr>
        <w:t xml:space="preserve">ccess to </w:t>
      </w:r>
      <w:r w:rsidR="00B60C46" w:rsidRPr="00FF0E89">
        <w:rPr>
          <w:rFonts w:ascii="Arial" w:hAnsi="Arial" w:cs="Arial"/>
          <w:sz w:val="24"/>
          <w:szCs w:val="24"/>
        </w:rPr>
        <w:t>c</w:t>
      </w:r>
      <w:r w:rsidR="00812F9A" w:rsidRPr="00FF0E89">
        <w:rPr>
          <w:rFonts w:ascii="Arial" w:hAnsi="Arial" w:cs="Arial"/>
          <w:sz w:val="24"/>
          <w:szCs w:val="24"/>
        </w:rPr>
        <w:t>are;</w:t>
      </w:r>
      <w:r w:rsidR="004775C4">
        <w:rPr>
          <w:rFonts w:ascii="Arial" w:hAnsi="Arial" w:cs="Arial"/>
          <w:sz w:val="24"/>
          <w:szCs w:val="24"/>
        </w:rPr>
        <w:t xml:space="preserve"> including primary care, cancer, stroke, unscheduled  and  planned care;</w:t>
      </w:r>
    </w:p>
    <w:p w14:paraId="2C600E8D" w14:textId="77777777" w:rsidR="006E2116" w:rsidRDefault="006E2116" w:rsidP="006E2116">
      <w:pPr>
        <w:rPr>
          <w:rFonts w:ascii="Arial" w:hAnsi="Arial" w:cs="Arial"/>
          <w:sz w:val="24"/>
          <w:szCs w:val="24"/>
        </w:rPr>
      </w:pPr>
    </w:p>
    <w:p w14:paraId="7C1AF94E" w14:textId="77777777" w:rsidR="00FF0E89" w:rsidRDefault="00EB2941" w:rsidP="006E2116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</w:rPr>
        <w:t xml:space="preserve">Focussing on </w:t>
      </w:r>
      <w:r w:rsidR="00FF0E89">
        <w:rPr>
          <w:rFonts w:ascii="Arial" w:hAnsi="Arial" w:cs="Arial"/>
          <w:sz w:val="24"/>
          <w:szCs w:val="24"/>
        </w:rPr>
        <w:t>m</w:t>
      </w:r>
      <w:r w:rsidR="006B7688" w:rsidRPr="00FF0E89">
        <w:rPr>
          <w:rFonts w:ascii="Arial" w:hAnsi="Arial" w:cs="Arial"/>
          <w:sz w:val="24"/>
          <w:szCs w:val="24"/>
        </w:rPr>
        <w:t xml:space="preserve">ental </w:t>
      </w:r>
      <w:r w:rsidR="00B60C46" w:rsidRPr="00FF0E89">
        <w:rPr>
          <w:rFonts w:ascii="Arial" w:hAnsi="Arial" w:cs="Arial"/>
          <w:sz w:val="24"/>
          <w:szCs w:val="24"/>
        </w:rPr>
        <w:t>h</w:t>
      </w:r>
      <w:r w:rsidR="006B7688" w:rsidRPr="00FF0E89">
        <w:rPr>
          <w:rFonts w:ascii="Arial" w:hAnsi="Arial" w:cs="Arial"/>
          <w:sz w:val="24"/>
          <w:szCs w:val="24"/>
        </w:rPr>
        <w:t>ealth</w:t>
      </w:r>
      <w:r w:rsidRPr="00FF0E89">
        <w:rPr>
          <w:rFonts w:ascii="Arial" w:hAnsi="Arial" w:cs="Arial"/>
          <w:sz w:val="24"/>
          <w:szCs w:val="24"/>
        </w:rPr>
        <w:t xml:space="preserve"> and ensuring parity with physical health and care services</w:t>
      </w:r>
      <w:r w:rsidR="00812F9A" w:rsidRPr="00FF0E89">
        <w:rPr>
          <w:rFonts w:ascii="Arial" w:hAnsi="Arial" w:cs="Arial"/>
          <w:sz w:val="24"/>
          <w:szCs w:val="24"/>
        </w:rPr>
        <w:t>;</w:t>
      </w:r>
    </w:p>
    <w:p w14:paraId="31DB2D7B" w14:textId="77777777" w:rsidR="006E2116" w:rsidRDefault="006E2116" w:rsidP="006E2116">
      <w:pPr>
        <w:rPr>
          <w:rFonts w:ascii="Arial" w:hAnsi="Arial" w:cs="Arial"/>
          <w:sz w:val="24"/>
          <w:szCs w:val="24"/>
        </w:rPr>
      </w:pPr>
    </w:p>
    <w:p w14:paraId="406CA32C" w14:textId="77777777" w:rsidR="00B60C46" w:rsidRPr="00FF0E89" w:rsidRDefault="00EB2941" w:rsidP="006E2116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</w:rPr>
        <w:t>Strengthening partnership</w:t>
      </w:r>
      <w:r w:rsidR="006B7688" w:rsidRPr="00FF0E89">
        <w:rPr>
          <w:rFonts w:ascii="Arial" w:hAnsi="Arial" w:cs="Arial"/>
          <w:sz w:val="24"/>
          <w:szCs w:val="24"/>
        </w:rPr>
        <w:t xml:space="preserve"> working - promoting prosperous partnerships to ensure future sustainability</w:t>
      </w:r>
      <w:r w:rsidR="00844D52" w:rsidRPr="00FF0E89">
        <w:rPr>
          <w:rFonts w:ascii="Arial" w:hAnsi="Arial" w:cs="Arial"/>
          <w:sz w:val="24"/>
          <w:szCs w:val="24"/>
        </w:rPr>
        <w:t>, regionally, sub regionally and across public sector and other boundaries.</w:t>
      </w:r>
      <w:r w:rsidR="00B60C46" w:rsidRPr="00FF0E89">
        <w:rPr>
          <w:rFonts w:ascii="Arial" w:hAnsi="Arial" w:cs="Arial"/>
          <w:sz w:val="24"/>
          <w:szCs w:val="24"/>
        </w:rPr>
        <w:t xml:space="preserve"> </w:t>
      </w:r>
    </w:p>
    <w:p w14:paraId="22BCA082" w14:textId="77777777" w:rsidR="00B60C46" w:rsidRPr="00C7606A" w:rsidRDefault="00B60C46" w:rsidP="006E2116">
      <w:pPr>
        <w:ind w:left="720"/>
        <w:rPr>
          <w:rFonts w:ascii="Arial" w:hAnsi="Arial" w:cs="Arial"/>
          <w:sz w:val="24"/>
          <w:szCs w:val="24"/>
        </w:rPr>
      </w:pPr>
    </w:p>
    <w:p w14:paraId="396666AE" w14:textId="77777777" w:rsidR="00B60C46" w:rsidRDefault="00B60C46" w:rsidP="006E2116">
      <w:pPr>
        <w:rPr>
          <w:rFonts w:ascii="Arial" w:hAnsi="Arial" w:cs="Arial"/>
          <w:sz w:val="24"/>
          <w:szCs w:val="24"/>
        </w:rPr>
      </w:pPr>
      <w:r w:rsidRPr="00C7606A">
        <w:rPr>
          <w:rFonts w:ascii="Arial" w:hAnsi="Arial" w:cs="Arial"/>
          <w:sz w:val="24"/>
          <w:szCs w:val="24"/>
        </w:rPr>
        <w:t xml:space="preserve">The framework is available on the Welsh Government’s website at: </w:t>
      </w:r>
    </w:p>
    <w:p w14:paraId="287DF7AE" w14:textId="77777777" w:rsidR="006E2116" w:rsidRDefault="006E2116" w:rsidP="006E2116">
      <w:pPr>
        <w:rPr>
          <w:rFonts w:ascii="Arial" w:hAnsi="Arial" w:cs="Arial"/>
          <w:sz w:val="24"/>
          <w:szCs w:val="24"/>
        </w:rPr>
      </w:pPr>
    </w:p>
    <w:p w14:paraId="03939938" w14:textId="16858EF6" w:rsidR="00D5276A" w:rsidRPr="00D5276A" w:rsidRDefault="00D5276A" w:rsidP="006E2116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 w:rsidRPr="005C669F">
          <w:rPr>
            <w:rStyle w:val="Hyperlink"/>
            <w:rFonts w:ascii="Arial" w:hAnsi="Arial" w:cs="Arial"/>
            <w:color w:val="000000"/>
            <w:sz w:val="24"/>
            <w:szCs w:val="24"/>
          </w:rPr>
          <w:t>https://gov.wales/topics/health/n</w:t>
        </w:r>
        <w:r w:rsidRPr="005C669F">
          <w:rPr>
            <w:rStyle w:val="Hyperlink"/>
            <w:rFonts w:ascii="Arial" w:hAnsi="Arial" w:cs="Arial"/>
            <w:color w:val="000000"/>
            <w:sz w:val="24"/>
            <w:szCs w:val="24"/>
          </w:rPr>
          <w:t>h</w:t>
        </w:r>
        <w:r w:rsidRPr="005C669F">
          <w:rPr>
            <w:rStyle w:val="Hyperlink"/>
            <w:rFonts w:ascii="Arial" w:hAnsi="Arial" w:cs="Arial"/>
            <w:color w:val="000000"/>
            <w:sz w:val="24"/>
            <w:szCs w:val="24"/>
          </w:rPr>
          <w:t>swales/planning/?l</w:t>
        </w:r>
        <w:r w:rsidRPr="005C669F">
          <w:rPr>
            <w:rStyle w:val="Hyperlink"/>
            <w:rFonts w:ascii="Arial" w:hAnsi="Arial" w:cs="Arial"/>
            <w:color w:val="000000"/>
            <w:sz w:val="24"/>
            <w:szCs w:val="24"/>
          </w:rPr>
          <w:t>a</w:t>
        </w:r>
        <w:r w:rsidRPr="005C669F">
          <w:rPr>
            <w:rStyle w:val="Hyperlink"/>
            <w:rFonts w:ascii="Arial" w:hAnsi="Arial" w:cs="Arial"/>
            <w:color w:val="000000"/>
            <w:sz w:val="24"/>
            <w:szCs w:val="24"/>
          </w:rPr>
          <w:t>ng=en</w:t>
        </w:r>
      </w:hyperlink>
      <w:r w:rsidR="004548D4">
        <w:rPr>
          <w:rFonts w:ascii="Arial" w:hAnsi="Arial" w:cs="Arial"/>
          <w:color w:val="1F497D"/>
          <w:sz w:val="24"/>
          <w:szCs w:val="24"/>
        </w:rPr>
        <w:t xml:space="preserve"> </w:t>
      </w:r>
      <w:bookmarkStart w:id="0" w:name="_GoBack"/>
      <w:bookmarkEnd w:id="0"/>
      <w:r w:rsidRPr="00D5276A">
        <w:rPr>
          <w:rFonts w:ascii="Arial" w:hAnsi="Arial" w:cs="Arial"/>
          <w:color w:val="1F497D"/>
          <w:sz w:val="24"/>
          <w:szCs w:val="24"/>
        </w:rPr>
        <w:t xml:space="preserve">  </w:t>
      </w:r>
    </w:p>
    <w:p w14:paraId="5069A600" w14:textId="77777777" w:rsidR="00D5276A" w:rsidRPr="00B60C46" w:rsidRDefault="00D5276A" w:rsidP="006E2116">
      <w:pPr>
        <w:rPr>
          <w:rFonts w:ascii="Arial" w:hAnsi="Arial" w:cs="Arial"/>
          <w:sz w:val="24"/>
          <w:szCs w:val="24"/>
        </w:rPr>
      </w:pPr>
    </w:p>
    <w:sectPr w:rsidR="00D5276A" w:rsidRPr="00B60C4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AC24" w14:textId="77777777" w:rsidR="00DC7048" w:rsidRDefault="00DC7048">
      <w:r>
        <w:separator/>
      </w:r>
    </w:p>
  </w:endnote>
  <w:endnote w:type="continuationSeparator" w:id="0">
    <w:p w14:paraId="56FEF413" w14:textId="77777777" w:rsidR="00DC7048" w:rsidRDefault="00DC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50C5" w14:textId="77777777" w:rsidR="00554112" w:rsidRDefault="0055411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D73D3" w14:textId="77777777" w:rsidR="00554112" w:rsidRDefault="00554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3527" w14:textId="040C4840" w:rsidR="00554112" w:rsidRDefault="0055411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8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5B0477" w14:textId="77777777" w:rsidR="00554112" w:rsidRDefault="00554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476F" w14:textId="76E5B462" w:rsidR="00554112" w:rsidRPr="005D2A41" w:rsidRDefault="0055411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F24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A81DA8" w14:textId="77777777" w:rsidR="00554112" w:rsidRPr="00A845A9" w:rsidRDefault="0055411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FB09" w14:textId="77777777" w:rsidR="00DC7048" w:rsidRDefault="00DC7048">
      <w:r>
        <w:separator/>
      </w:r>
    </w:p>
  </w:footnote>
  <w:footnote w:type="continuationSeparator" w:id="0">
    <w:p w14:paraId="16D86D0D" w14:textId="77777777" w:rsidR="00DC7048" w:rsidRDefault="00DC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33F9" w14:textId="79938F70" w:rsidR="00554112" w:rsidRDefault="006E211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387DF16" wp14:editId="3F3544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889E2" w14:textId="77777777" w:rsidR="00554112" w:rsidRDefault="00554112">
    <w:pPr>
      <w:pStyle w:val="Header"/>
    </w:pPr>
  </w:p>
  <w:p w14:paraId="03FE8650" w14:textId="77777777" w:rsidR="00554112" w:rsidRDefault="00554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1278D"/>
    <w:multiLevelType w:val="hybridMultilevel"/>
    <w:tmpl w:val="1626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64FB"/>
    <w:multiLevelType w:val="hybridMultilevel"/>
    <w:tmpl w:val="8C0E996E"/>
    <w:lvl w:ilvl="0" w:tplc="B30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0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4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C3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83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2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E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2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E1"/>
    <w:rsid w:val="00023B69"/>
    <w:rsid w:val="000516D9"/>
    <w:rsid w:val="00062B71"/>
    <w:rsid w:val="0006617C"/>
    <w:rsid w:val="00082B81"/>
    <w:rsid w:val="00090C3D"/>
    <w:rsid w:val="00097118"/>
    <w:rsid w:val="000C3A52"/>
    <w:rsid w:val="000C53DB"/>
    <w:rsid w:val="00134918"/>
    <w:rsid w:val="001460B1"/>
    <w:rsid w:val="001572BF"/>
    <w:rsid w:val="0017102C"/>
    <w:rsid w:val="001A39E2"/>
    <w:rsid w:val="001A6AF1"/>
    <w:rsid w:val="001B027C"/>
    <w:rsid w:val="001B288D"/>
    <w:rsid w:val="001C532F"/>
    <w:rsid w:val="001E60A4"/>
    <w:rsid w:val="00214B25"/>
    <w:rsid w:val="00223E62"/>
    <w:rsid w:val="002506AB"/>
    <w:rsid w:val="00274F08"/>
    <w:rsid w:val="00295DFD"/>
    <w:rsid w:val="002A5310"/>
    <w:rsid w:val="002B0C33"/>
    <w:rsid w:val="002C57B6"/>
    <w:rsid w:val="002D6E5B"/>
    <w:rsid w:val="002E4DCE"/>
    <w:rsid w:val="002F0EB9"/>
    <w:rsid w:val="002F53A9"/>
    <w:rsid w:val="00314E36"/>
    <w:rsid w:val="003220C1"/>
    <w:rsid w:val="00356D7B"/>
    <w:rsid w:val="00357893"/>
    <w:rsid w:val="003670C1"/>
    <w:rsid w:val="00370471"/>
    <w:rsid w:val="003829EA"/>
    <w:rsid w:val="003B1503"/>
    <w:rsid w:val="003B3D64"/>
    <w:rsid w:val="003B5C16"/>
    <w:rsid w:val="003C5133"/>
    <w:rsid w:val="00412673"/>
    <w:rsid w:val="0043031D"/>
    <w:rsid w:val="004548D4"/>
    <w:rsid w:val="0046757C"/>
    <w:rsid w:val="004775C4"/>
    <w:rsid w:val="0049221C"/>
    <w:rsid w:val="004A642E"/>
    <w:rsid w:val="005314CE"/>
    <w:rsid w:val="00540D68"/>
    <w:rsid w:val="005533FA"/>
    <w:rsid w:val="00554112"/>
    <w:rsid w:val="00554172"/>
    <w:rsid w:val="00556BD5"/>
    <w:rsid w:val="00560F1F"/>
    <w:rsid w:val="00574BB3"/>
    <w:rsid w:val="005A22E2"/>
    <w:rsid w:val="005B030B"/>
    <w:rsid w:val="005C669F"/>
    <w:rsid w:val="005C6975"/>
    <w:rsid w:val="005D2A41"/>
    <w:rsid w:val="005D7663"/>
    <w:rsid w:val="005E365C"/>
    <w:rsid w:val="00611B0B"/>
    <w:rsid w:val="00654C0A"/>
    <w:rsid w:val="006633C7"/>
    <w:rsid w:val="00663F04"/>
    <w:rsid w:val="00670227"/>
    <w:rsid w:val="006814BD"/>
    <w:rsid w:val="00687F33"/>
    <w:rsid w:val="0069133F"/>
    <w:rsid w:val="006B340E"/>
    <w:rsid w:val="006B461D"/>
    <w:rsid w:val="006B7688"/>
    <w:rsid w:val="006E0A2C"/>
    <w:rsid w:val="006E2116"/>
    <w:rsid w:val="006F693F"/>
    <w:rsid w:val="0070050E"/>
    <w:rsid w:val="00703993"/>
    <w:rsid w:val="0073380E"/>
    <w:rsid w:val="00742220"/>
    <w:rsid w:val="00743B79"/>
    <w:rsid w:val="007523BC"/>
    <w:rsid w:val="00752C48"/>
    <w:rsid w:val="007711AA"/>
    <w:rsid w:val="0077319D"/>
    <w:rsid w:val="007A05FB"/>
    <w:rsid w:val="007B477D"/>
    <w:rsid w:val="007B5260"/>
    <w:rsid w:val="007C24E7"/>
    <w:rsid w:val="007D1402"/>
    <w:rsid w:val="007F5E64"/>
    <w:rsid w:val="00800FA0"/>
    <w:rsid w:val="008060BA"/>
    <w:rsid w:val="00812370"/>
    <w:rsid w:val="00812F9A"/>
    <w:rsid w:val="0082411A"/>
    <w:rsid w:val="00841628"/>
    <w:rsid w:val="00844D52"/>
    <w:rsid w:val="00846160"/>
    <w:rsid w:val="00877BD2"/>
    <w:rsid w:val="008A1B51"/>
    <w:rsid w:val="008A4378"/>
    <w:rsid w:val="008B5F20"/>
    <w:rsid w:val="008B7927"/>
    <w:rsid w:val="008D1E0B"/>
    <w:rsid w:val="008E7A09"/>
    <w:rsid w:val="008F0CC6"/>
    <w:rsid w:val="008F789E"/>
    <w:rsid w:val="00905771"/>
    <w:rsid w:val="00925D34"/>
    <w:rsid w:val="00934711"/>
    <w:rsid w:val="00953A46"/>
    <w:rsid w:val="00967473"/>
    <w:rsid w:val="009676BA"/>
    <w:rsid w:val="00971F47"/>
    <w:rsid w:val="00973090"/>
    <w:rsid w:val="00995EEC"/>
    <w:rsid w:val="009A29EB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0523"/>
    <w:rsid w:val="00AD65F1"/>
    <w:rsid w:val="00AE064D"/>
    <w:rsid w:val="00AF056B"/>
    <w:rsid w:val="00B049B1"/>
    <w:rsid w:val="00B239BA"/>
    <w:rsid w:val="00B316F5"/>
    <w:rsid w:val="00B32A93"/>
    <w:rsid w:val="00B468BB"/>
    <w:rsid w:val="00B60C46"/>
    <w:rsid w:val="00B81F17"/>
    <w:rsid w:val="00B8307E"/>
    <w:rsid w:val="00B952DB"/>
    <w:rsid w:val="00BA181A"/>
    <w:rsid w:val="00BA26B7"/>
    <w:rsid w:val="00BF07FB"/>
    <w:rsid w:val="00BF24C0"/>
    <w:rsid w:val="00C031F9"/>
    <w:rsid w:val="00C43B4A"/>
    <w:rsid w:val="00C64FA5"/>
    <w:rsid w:val="00C7606A"/>
    <w:rsid w:val="00C84A12"/>
    <w:rsid w:val="00CD1101"/>
    <w:rsid w:val="00CF3DC5"/>
    <w:rsid w:val="00D017E2"/>
    <w:rsid w:val="00D16D97"/>
    <w:rsid w:val="00D25B2A"/>
    <w:rsid w:val="00D27F42"/>
    <w:rsid w:val="00D5276A"/>
    <w:rsid w:val="00D84713"/>
    <w:rsid w:val="00DC7048"/>
    <w:rsid w:val="00DD4B82"/>
    <w:rsid w:val="00DD7E35"/>
    <w:rsid w:val="00DE68E2"/>
    <w:rsid w:val="00E038BB"/>
    <w:rsid w:val="00E1556F"/>
    <w:rsid w:val="00E204F8"/>
    <w:rsid w:val="00E3419E"/>
    <w:rsid w:val="00E47B1A"/>
    <w:rsid w:val="00E631B1"/>
    <w:rsid w:val="00E77E6F"/>
    <w:rsid w:val="00E9710A"/>
    <w:rsid w:val="00EA5290"/>
    <w:rsid w:val="00EB248F"/>
    <w:rsid w:val="00EB2941"/>
    <w:rsid w:val="00EB5F93"/>
    <w:rsid w:val="00EC0568"/>
    <w:rsid w:val="00EE721A"/>
    <w:rsid w:val="00F0272E"/>
    <w:rsid w:val="00F2438B"/>
    <w:rsid w:val="00F546EF"/>
    <w:rsid w:val="00F65119"/>
    <w:rsid w:val="00F70D6A"/>
    <w:rsid w:val="00F73E7C"/>
    <w:rsid w:val="00F81AEA"/>
    <w:rsid w:val="00F81C33"/>
    <w:rsid w:val="00F97613"/>
    <w:rsid w:val="00FF0966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A7E4B8"/>
  <w15:chartTrackingRefBased/>
  <w15:docId w15:val="{90F2AB40-1F97-4D4F-B095-1D74C81E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71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000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E1"/>
    <w:rPr>
      <w:sz w:val="20"/>
    </w:rPr>
  </w:style>
  <w:style w:type="character" w:customStyle="1" w:styleId="CommentTextChar">
    <w:name w:val="Comment Text Char"/>
    <w:link w:val="CommentText"/>
    <w:rsid w:val="00000C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0CE1"/>
    <w:rPr>
      <w:b/>
      <w:bCs/>
    </w:rPr>
  </w:style>
  <w:style w:type="character" w:customStyle="1" w:styleId="CommentSubjectChar">
    <w:name w:val="Comment Subject Char"/>
    <w:link w:val="CommentSubject"/>
    <w:rsid w:val="00000CE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0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0CE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062B71"/>
    <w:pPr>
      <w:keepNext/>
      <w:spacing w:before="240" w:after="120"/>
    </w:pPr>
    <w:rPr>
      <w:rFonts w:ascii="Arial" w:hAnsi="Arial"/>
      <w:b/>
      <w:sz w:val="24"/>
    </w:rPr>
  </w:style>
  <w:style w:type="character" w:customStyle="1" w:styleId="SubtitleChar">
    <w:name w:val="Subtitle Char"/>
    <w:link w:val="Subtitle"/>
    <w:rsid w:val="00062B71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opics/health/nhswales/planning/?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2F53DC2-5B19-4B37-A2C1-755008F1A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10132-8CD5-465E-9F74-5F82073BF054}"/>
</file>

<file path=customXml/itemProps3.xml><?xml version="1.0" encoding="utf-8"?>
<ds:datastoreItem xmlns:ds="http://schemas.openxmlformats.org/officeDocument/2006/customXml" ds:itemID="{5244CBBE-F8FC-4DDA-810C-DCCB11481CEA}"/>
</file>

<file path=customXml/itemProps4.xml><?xml version="1.0" encoding="utf-8"?>
<ds:datastoreItem xmlns:ds="http://schemas.openxmlformats.org/officeDocument/2006/customXml" ds:itemID="{8898820A-01CF-4219-B79C-01C0FFD77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3889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https://gov.wales/topics/health/nhswales/planning/?lang=en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of the NHS Planning Framework 2019-22</dc:title>
  <dc:subject/>
  <dc:creator>burnsc</dc:creator>
  <cp:keywords/>
  <cp:lastModifiedBy>Oxenham, James (OFM - Cabinet Division)</cp:lastModifiedBy>
  <cp:revision>6</cp:revision>
  <cp:lastPrinted>2011-05-27T09:19:00Z</cp:lastPrinted>
  <dcterms:created xsi:type="dcterms:W3CDTF">2018-10-16T13:23:00Z</dcterms:created>
  <dcterms:modified xsi:type="dcterms:W3CDTF">2018-10-16T13:30:00Z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A23311189</vt:lpwstr>
  </property>
  <property fmtid="{D5CDD505-2E9C-101B-9397-08002B2CF9AE}" pid="4" name="Objective-Title">
    <vt:lpwstr>WORD - Written Statement for Issuing of the NHS Planning Framework 2019-22 - E</vt:lpwstr>
  </property>
  <property fmtid="{D5CDD505-2E9C-101B-9397-08002B2CF9AE}" pid="5" name="Objective-Comment">
    <vt:lpwstr/>
  </property>
  <property fmtid="{D5CDD505-2E9C-101B-9397-08002B2CF9AE}" pid="6" name="Objective-CreationStamp">
    <vt:filetime>2018-08-13T10:51:40Z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2018-10-16T12:55:39Z</vt:filetime>
  </property>
  <property fmtid="{D5CDD505-2E9C-101B-9397-08002B2CF9AE}" pid="10" name="Objective-ModificationStamp">
    <vt:filetime>2018-10-16T12:58:39Z</vt:filetime>
  </property>
  <property fmtid="{D5CDD505-2E9C-101B-9397-08002B2CF9AE}" pid="11" name="Objective-Owner">
    <vt:lpwstr>Walsh, Sam (HSS - NHS Planning Team)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Save:Planning:Framework - 2019/2020:Delivery &amp; Performance - Integrated Medium Term Plan - Framework - 2019-2020:Draft Versions:</vt:lpwstr>
  </property>
  <property fmtid="{D5CDD505-2E9C-101B-9397-08002B2CF9AE}" pid="13" name="Objective-Parent">
    <vt:lpwstr>Draft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2018-08-12T23:00:00Z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