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4B4" w:rsidRDefault="006264B4" w:rsidP="006264B4">
      <w:pPr>
        <w:rPr>
          <w:b/>
          <w:bCs/>
          <w:szCs w:val="24"/>
        </w:rPr>
      </w:pPr>
      <w:bookmarkStart w:id="0" w:name="_GoBack"/>
      <w:bookmarkEnd w:id="0"/>
      <w:proofErr w:type="spellStart"/>
      <w:r>
        <w:rPr>
          <w:b/>
          <w:bCs/>
          <w:szCs w:val="24"/>
        </w:rPr>
        <w:t>Canllawiau</w:t>
      </w:r>
      <w:proofErr w:type="spellEnd"/>
      <w:r>
        <w:rPr>
          <w:b/>
          <w:bCs/>
          <w:szCs w:val="24"/>
        </w:rPr>
        <w:t xml:space="preserve"> ar gyfer staff sy'n </w:t>
      </w:r>
      <w:proofErr w:type="spellStart"/>
      <w:r>
        <w:rPr>
          <w:b/>
          <w:bCs/>
          <w:szCs w:val="24"/>
        </w:rPr>
        <w:t>croesawu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rhywun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sydd</w:t>
      </w:r>
      <w:proofErr w:type="spellEnd"/>
      <w:r>
        <w:rPr>
          <w:b/>
          <w:bCs/>
          <w:szCs w:val="24"/>
        </w:rPr>
        <w:t xml:space="preserve"> </w:t>
      </w:r>
      <w:proofErr w:type="spellStart"/>
      <w:proofErr w:type="gramStart"/>
      <w:r>
        <w:rPr>
          <w:b/>
          <w:bCs/>
          <w:szCs w:val="24"/>
        </w:rPr>
        <w:t>ag</w:t>
      </w:r>
      <w:proofErr w:type="spellEnd"/>
      <w:proofErr w:type="gram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awtistiaeth</w:t>
      </w:r>
      <w:proofErr w:type="spellEnd"/>
    </w:p>
    <w:p w:rsidR="006264B4" w:rsidRDefault="006264B4" w:rsidP="009F71AE">
      <w:pPr>
        <w:autoSpaceDE w:val="0"/>
        <w:autoSpaceDN w:val="0"/>
        <w:adjustRightInd w:val="0"/>
        <w:rPr>
          <w:rFonts w:eastAsia="Lucida Sans" w:cs="Lucida Sans"/>
          <w:szCs w:val="24"/>
          <w:lang w:val="cy-GB"/>
        </w:rPr>
      </w:pPr>
    </w:p>
    <w:p w:rsidR="009F71AE" w:rsidRPr="00BD7B34" w:rsidRDefault="009F71AE" w:rsidP="009F71AE">
      <w:pPr>
        <w:autoSpaceDE w:val="0"/>
        <w:autoSpaceDN w:val="0"/>
        <w:adjustRightInd w:val="0"/>
        <w:rPr>
          <w:rFonts w:cs="Times New Roman"/>
          <w:szCs w:val="24"/>
        </w:rPr>
      </w:pPr>
      <w:r w:rsidRPr="00BD7B34">
        <w:rPr>
          <w:rFonts w:eastAsia="Lucida Sans" w:cs="Lucida Sans"/>
          <w:szCs w:val="24"/>
          <w:lang w:val="cy-GB"/>
        </w:rPr>
        <w:t>Mae</w:t>
      </w:r>
      <w:r>
        <w:rPr>
          <w:rFonts w:eastAsia="Lucida Sans" w:cs="Lucida Sans"/>
          <w:szCs w:val="24"/>
          <w:lang w:val="cy-GB"/>
        </w:rPr>
        <w:t>’</w:t>
      </w:r>
      <w:r w:rsidRPr="00BD7B34">
        <w:rPr>
          <w:rFonts w:eastAsia="Lucida Sans" w:cs="Lucida Sans"/>
          <w:szCs w:val="24"/>
          <w:lang w:val="cy-GB"/>
        </w:rPr>
        <w:t xml:space="preserve">r </w:t>
      </w:r>
      <w:r>
        <w:rPr>
          <w:rFonts w:eastAsia="Lucida Sans" w:cs="Lucida Sans"/>
          <w:szCs w:val="24"/>
          <w:lang w:val="cy-GB"/>
        </w:rPr>
        <w:t>papur</w:t>
      </w:r>
      <w:r w:rsidRPr="00BD7B34">
        <w:rPr>
          <w:rFonts w:eastAsia="Lucida Sans" w:cs="Lucida Sans"/>
          <w:szCs w:val="24"/>
          <w:lang w:val="cy-GB"/>
        </w:rPr>
        <w:t xml:space="preserve"> hwn yn rhoi canllawiau sylfaenol ar gyfer staff a allai gwrdd â rhywun sydd ag awtistiaeth. Bwriad y canllaw hwn yw galluogi staff i gael yr hyder i groesawu rhywun ag awtistiaeth.</w:t>
      </w:r>
    </w:p>
    <w:p w:rsidR="009F71AE" w:rsidRPr="00BD7B34" w:rsidRDefault="009F71AE" w:rsidP="009F71AE">
      <w:pPr>
        <w:pStyle w:val="Default"/>
        <w:rPr>
          <w:rFonts w:ascii="Lucida Sans" w:hAnsi="Lucida Sans"/>
          <w:color w:val="auto"/>
        </w:rPr>
      </w:pPr>
    </w:p>
    <w:p w:rsidR="009F71AE" w:rsidRPr="00BD7B34" w:rsidRDefault="009F71AE" w:rsidP="009F71AE">
      <w:pPr>
        <w:pStyle w:val="Default"/>
        <w:rPr>
          <w:rFonts w:ascii="Lucida Sans" w:hAnsi="Lucida Sans"/>
          <w:b/>
          <w:color w:val="auto"/>
        </w:rPr>
      </w:pPr>
      <w:r w:rsidRPr="00BD7B34">
        <w:rPr>
          <w:rFonts w:ascii="Lucida Sans" w:eastAsia="Lucida Sans" w:hAnsi="Lucida Sans" w:cs="Lucida Sans"/>
          <w:b/>
          <w:bCs/>
          <w:color w:val="auto"/>
          <w:lang w:val="cy-GB"/>
        </w:rPr>
        <w:t>Beth yw awtistiaeth?</w:t>
      </w:r>
    </w:p>
    <w:p w:rsidR="009F71AE" w:rsidRPr="00BD7B34" w:rsidRDefault="009F71AE" w:rsidP="009F71AE">
      <w:pPr>
        <w:pStyle w:val="Default"/>
        <w:rPr>
          <w:rFonts w:ascii="Lucida Sans" w:hAnsi="Lucida Sans"/>
          <w:color w:val="auto"/>
        </w:rPr>
      </w:pPr>
    </w:p>
    <w:p w:rsidR="009F71AE" w:rsidRPr="00BD7B34" w:rsidRDefault="009A5113" w:rsidP="009F71AE">
      <w:pPr>
        <w:pStyle w:val="Default"/>
        <w:rPr>
          <w:rFonts w:ascii="Lucida Sans" w:hAnsi="Lucida Sans"/>
          <w:color w:val="auto"/>
        </w:rPr>
      </w:pPr>
      <w:r w:rsidRPr="009A5113">
        <w:rPr>
          <w:rFonts w:ascii="Lucida Sans" w:hAnsi="Lucida Sans" w:cs="Lucida Sans"/>
          <w:lang w:val="cy-GB"/>
        </w:rPr>
        <w:t>Mae awtistiaeth yn anabledd datblygiadol am oes sy’n effeithio ar y modd y bydd person yn cyfathrebu â phobl eraill, ac yn ymwneud â hwy. Mae hefyd yn effeithio ar y modd y mae unigolion yn gwneud synnwyr o’r byd o’u cwmpas. Gall pobl sydd ag awtistiaeth brofi math o sensitifrwydd neu dan-sensitifrwydd y synhwyrau, er enghraifft, i synau, cyffyrddiadau, blasau, arogleuon, goleuni neu liwiau. Er bod pobl ag awtistiaeth yn rhannu nodweddion penodol, mae awtistiaeth yn gyflwr sbectrwm, sy’n golygu y gall symptomau a nodweddion awtistiaeth fod yn amlwg mewn amrywiaeth o gyfuniadau, yn amrywio o hynod o ysgafn i eithaf difrifol. Mae’n bwysig peidio â gwneud rhagdybiaethau am yr hyn sydd ei angen ar berson sydd ag awtistiaeth.</w:t>
      </w:r>
    </w:p>
    <w:p w:rsidR="009F71AE" w:rsidRPr="00CA6130" w:rsidRDefault="009F71AE" w:rsidP="009F71AE">
      <w:pPr>
        <w:autoSpaceDE w:val="0"/>
        <w:autoSpaceDN w:val="0"/>
        <w:adjustRightInd w:val="0"/>
        <w:rPr>
          <w:rFonts w:cs="Helvetica"/>
          <w:b/>
          <w:szCs w:val="24"/>
        </w:rPr>
      </w:pPr>
    </w:p>
    <w:p w:rsidR="009F71AE" w:rsidRPr="006C3D89" w:rsidRDefault="00CB6C43" w:rsidP="009F71AE">
      <w:pPr>
        <w:autoSpaceDE w:val="0"/>
        <w:autoSpaceDN w:val="0"/>
        <w:adjustRightInd w:val="0"/>
        <w:rPr>
          <w:rFonts w:cs="Helvetica"/>
          <w:b/>
          <w:szCs w:val="24"/>
        </w:rPr>
      </w:pPr>
      <w:r>
        <w:rPr>
          <w:rFonts w:eastAsia="Lucida Sans" w:cs="Lucida Sans"/>
          <w:b/>
          <w:bCs/>
          <w:szCs w:val="24"/>
          <w:lang w:val="cy-GB"/>
        </w:rPr>
        <w:t>Os ydych yn gwybod ymlaen llaw</w:t>
      </w:r>
      <w:r w:rsidR="009F71AE" w:rsidRPr="006C3D89">
        <w:rPr>
          <w:rFonts w:eastAsia="Lucida Sans" w:cs="Lucida Sans"/>
          <w:b/>
          <w:bCs/>
          <w:szCs w:val="24"/>
          <w:lang w:val="cy-GB"/>
        </w:rPr>
        <w:t xml:space="preserve"> bod person ag awtistiaeth yn dod i ystâd y Cynulliad</w:t>
      </w:r>
    </w:p>
    <w:p w:rsidR="009F71AE" w:rsidRDefault="009F71AE" w:rsidP="009F71AE">
      <w:pPr>
        <w:autoSpaceDE w:val="0"/>
        <w:autoSpaceDN w:val="0"/>
        <w:adjustRightInd w:val="0"/>
        <w:rPr>
          <w:rFonts w:cs="Helvetica"/>
          <w:szCs w:val="24"/>
        </w:rPr>
      </w:pPr>
    </w:p>
    <w:p w:rsidR="009F71AE" w:rsidRDefault="009F71AE" w:rsidP="009F71AE">
      <w:pPr>
        <w:autoSpaceDE w:val="0"/>
        <w:autoSpaceDN w:val="0"/>
        <w:adjustRightInd w:val="0"/>
        <w:rPr>
          <w:rFonts w:cs="Helvetica"/>
          <w:szCs w:val="24"/>
        </w:rPr>
      </w:pPr>
      <w:r>
        <w:rPr>
          <w:rFonts w:eastAsia="Lucida Sans" w:cs="Lucida Sans"/>
          <w:szCs w:val="24"/>
          <w:lang w:val="cy-GB"/>
        </w:rPr>
        <w:t>dylech gael sgwrs gychwynnol gyda’r person i weld beth sy’n ei sbarduno, ac i drafod yr hyn y gallwch ei wneu</w:t>
      </w:r>
      <w:r w:rsidR="00CB6C43">
        <w:rPr>
          <w:rFonts w:eastAsia="Lucida Sans" w:cs="Lucida Sans"/>
          <w:szCs w:val="24"/>
          <w:lang w:val="cy-GB"/>
        </w:rPr>
        <w:t>d i liniaru unrhyw straen iddo</w:t>
      </w:r>
      <w:r>
        <w:rPr>
          <w:rFonts w:eastAsia="Lucida Sans" w:cs="Lucida Sans"/>
          <w:szCs w:val="24"/>
          <w:lang w:val="cy-GB"/>
        </w:rPr>
        <w:t xml:space="preserve">.  </w:t>
      </w:r>
    </w:p>
    <w:p w:rsidR="009F71AE" w:rsidRDefault="009F71AE" w:rsidP="009F71AE">
      <w:pPr>
        <w:autoSpaceDE w:val="0"/>
        <w:autoSpaceDN w:val="0"/>
        <w:adjustRightInd w:val="0"/>
        <w:rPr>
          <w:rFonts w:cs="Helvetica"/>
          <w:szCs w:val="24"/>
        </w:rPr>
      </w:pPr>
    </w:p>
    <w:p w:rsidR="009F71AE" w:rsidRPr="006C3D89" w:rsidRDefault="009F71AE" w:rsidP="009F71AE">
      <w:pPr>
        <w:autoSpaceDE w:val="0"/>
        <w:autoSpaceDN w:val="0"/>
        <w:adjustRightInd w:val="0"/>
        <w:rPr>
          <w:rFonts w:cs="Helvetica"/>
          <w:b/>
          <w:szCs w:val="24"/>
        </w:rPr>
      </w:pPr>
      <w:r>
        <w:rPr>
          <w:rFonts w:eastAsia="Lucida Sans" w:cs="Lucida Sans"/>
          <w:szCs w:val="24"/>
          <w:lang w:val="cy-GB"/>
        </w:rPr>
        <w:t>Mae pob person yn wahanol, ond mae’r pethau y gallwch ei wneud i dawelu meddwl person ag awtistiaeth yn cynnwys:</w:t>
      </w:r>
    </w:p>
    <w:p w:rsidR="009F71AE" w:rsidRPr="006C3D89" w:rsidRDefault="009F71AE" w:rsidP="009F71AE">
      <w:pPr>
        <w:autoSpaceDE w:val="0"/>
        <w:autoSpaceDN w:val="0"/>
        <w:adjustRightInd w:val="0"/>
        <w:rPr>
          <w:rFonts w:cs="Helvetica"/>
          <w:szCs w:val="24"/>
        </w:rPr>
      </w:pPr>
    </w:p>
    <w:p w:rsidR="009F71AE" w:rsidRPr="006C3D89" w:rsidRDefault="009A5113" w:rsidP="009F71AE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Lucida Sans" w:hAnsi="Lucida Sans" w:cs="Helvetica"/>
          <w:b/>
          <w:sz w:val="24"/>
          <w:szCs w:val="24"/>
        </w:rPr>
      </w:pPr>
      <w:r w:rsidRPr="009A5113">
        <w:rPr>
          <w:rFonts w:ascii="Lucida Sans" w:hAnsi="Lucida Sans" w:cs="Lucida Sans"/>
          <w:szCs w:val="24"/>
          <w:lang w:val="cy-GB"/>
        </w:rPr>
        <w:t xml:space="preserve">trefnu iddynt ymweld cyn eu prif ymweliad, yn ddelfrydol ar adeg dawel.  </w:t>
      </w:r>
    </w:p>
    <w:p w:rsidR="009F71AE" w:rsidRPr="006C3D89" w:rsidRDefault="009F71AE" w:rsidP="009F71AE">
      <w:pPr>
        <w:pStyle w:val="ListParagraph"/>
        <w:autoSpaceDE w:val="0"/>
        <w:autoSpaceDN w:val="0"/>
        <w:adjustRightInd w:val="0"/>
        <w:rPr>
          <w:rFonts w:ascii="Lucida Sans" w:hAnsi="Lucida Sans" w:cs="Helvetica"/>
          <w:b/>
          <w:sz w:val="24"/>
          <w:szCs w:val="24"/>
        </w:rPr>
      </w:pPr>
    </w:p>
    <w:p w:rsidR="009F71AE" w:rsidRPr="006C3D89" w:rsidRDefault="009F71AE" w:rsidP="009F71AE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Lucida Sans" w:hAnsi="Lucida Sans" w:cs="Helvetica"/>
          <w:b/>
          <w:sz w:val="24"/>
          <w:szCs w:val="24"/>
        </w:rPr>
      </w:pPr>
      <w:r>
        <w:rPr>
          <w:rFonts w:ascii="Lucida Sans" w:eastAsia="Lucida Sans" w:hAnsi="Lucida Sans" w:cs="Lucida Sans"/>
          <w:sz w:val="24"/>
          <w:szCs w:val="24"/>
          <w:lang w:val="cy-GB"/>
        </w:rPr>
        <w:t xml:space="preserve">gellir rhoi rhaglen o weithgareddau’r diwrnod iddynt, ac o bosibl, llun o bwy y byddant yn eu cyfarfod yn ystod yr ymweliad. </w:t>
      </w:r>
    </w:p>
    <w:p w:rsidR="009F71AE" w:rsidRPr="006C3D89" w:rsidRDefault="009F71AE" w:rsidP="009F71AE">
      <w:pPr>
        <w:pStyle w:val="ListParagraph"/>
        <w:autoSpaceDE w:val="0"/>
        <w:autoSpaceDN w:val="0"/>
        <w:adjustRightInd w:val="0"/>
        <w:rPr>
          <w:rFonts w:ascii="Lucida Sans" w:hAnsi="Lucida Sans" w:cs="Helvetica"/>
          <w:b/>
          <w:sz w:val="24"/>
          <w:szCs w:val="24"/>
        </w:rPr>
      </w:pPr>
    </w:p>
    <w:p w:rsidR="009F71AE" w:rsidRDefault="009F71AE" w:rsidP="009F71AE">
      <w:pPr>
        <w:autoSpaceDE w:val="0"/>
        <w:autoSpaceDN w:val="0"/>
        <w:adjustRightInd w:val="0"/>
        <w:rPr>
          <w:rFonts w:cs="Helvetica"/>
          <w:b/>
          <w:szCs w:val="24"/>
        </w:rPr>
      </w:pPr>
      <w:r w:rsidRPr="00BD7B34">
        <w:rPr>
          <w:rFonts w:eastAsia="Lucida Sans" w:cs="Lucida Sans"/>
          <w:b/>
          <w:bCs/>
          <w:szCs w:val="24"/>
          <w:lang w:val="cy-GB"/>
        </w:rPr>
        <w:t>Wrth groesawu unigolyn ag awtistiaeth:</w:t>
      </w:r>
    </w:p>
    <w:p w:rsidR="009F71AE" w:rsidRPr="00BD7B34" w:rsidRDefault="009F71AE" w:rsidP="009F71AE">
      <w:pPr>
        <w:autoSpaceDE w:val="0"/>
        <w:autoSpaceDN w:val="0"/>
        <w:adjustRightInd w:val="0"/>
        <w:rPr>
          <w:rFonts w:cs="Helvetica"/>
          <w:szCs w:val="24"/>
        </w:rPr>
      </w:pPr>
    </w:p>
    <w:p w:rsidR="009F71AE" w:rsidRPr="00B10CF3" w:rsidRDefault="009F71AE" w:rsidP="009F71AE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Lucida Sans" w:hAnsi="Lucida Sans" w:cs="Arial"/>
          <w:sz w:val="24"/>
          <w:szCs w:val="24"/>
        </w:rPr>
      </w:pPr>
      <w:r w:rsidRPr="00B10CF3">
        <w:rPr>
          <w:rFonts w:ascii="Lucida Sans" w:eastAsia="Lucida Sans" w:hAnsi="Lucida Sans" w:cs="Lucida Sans"/>
          <w:sz w:val="24"/>
          <w:szCs w:val="24"/>
          <w:lang w:val="cy-GB"/>
        </w:rPr>
        <w:t xml:space="preserve">Dylech fod yn ymwybodol y gall ciwio mewn amgylchedd newydd, prysur fod yn straen ar berson ag awtistiaeth, a gall achosi </w:t>
      </w:r>
      <w:r w:rsidR="00CB6C43">
        <w:rPr>
          <w:rFonts w:ascii="Lucida Sans" w:eastAsia="Lucida Sans" w:hAnsi="Lucida Sans" w:cs="Lucida Sans"/>
          <w:sz w:val="24"/>
          <w:szCs w:val="24"/>
          <w:lang w:val="cy-GB"/>
        </w:rPr>
        <w:t xml:space="preserve">bod eu lefelau pryder yn codi. </w:t>
      </w:r>
      <w:r w:rsidRPr="00B10CF3">
        <w:rPr>
          <w:rFonts w:ascii="Lucida Sans" w:eastAsia="Lucida Sans" w:hAnsi="Lucida Sans" w:cs="Lucida Sans"/>
          <w:sz w:val="24"/>
          <w:szCs w:val="24"/>
          <w:lang w:val="cy-GB"/>
        </w:rPr>
        <w:t>Gall tywys y person ag awtistiaeth i flaen y ciw neu o</w:t>
      </w:r>
      <w:r>
        <w:rPr>
          <w:rFonts w:ascii="Lucida Sans" w:eastAsia="Lucida Sans" w:hAnsi="Lucida Sans" w:cs="Lucida Sans"/>
          <w:sz w:val="24"/>
          <w:szCs w:val="24"/>
          <w:lang w:val="cy-GB"/>
        </w:rPr>
        <w:t>’</w:t>
      </w:r>
      <w:r w:rsidRPr="00B10CF3">
        <w:rPr>
          <w:rFonts w:ascii="Lucida Sans" w:eastAsia="Lucida Sans" w:hAnsi="Lucida Sans" w:cs="Lucida Sans"/>
          <w:sz w:val="24"/>
          <w:szCs w:val="24"/>
          <w:lang w:val="cy-GB"/>
        </w:rPr>
        <w:t>r neilltu i le tawel leddfu straen.</w:t>
      </w:r>
    </w:p>
    <w:p w:rsidR="009F71AE" w:rsidRPr="00BD7B34" w:rsidRDefault="009F71AE" w:rsidP="009F71AE">
      <w:pPr>
        <w:pStyle w:val="ListParagraph"/>
        <w:autoSpaceDE w:val="0"/>
        <w:autoSpaceDN w:val="0"/>
        <w:adjustRightInd w:val="0"/>
        <w:ind w:left="360"/>
        <w:rPr>
          <w:rFonts w:ascii="Lucida Sans" w:hAnsi="Lucida Sans" w:cs="Helvetica"/>
          <w:sz w:val="24"/>
          <w:szCs w:val="24"/>
        </w:rPr>
      </w:pPr>
    </w:p>
    <w:p w:rsidR="009F71AE" w:rsidRDefault="009F71AE" w:rsidP="009F71AE">
      <w:pPr>
        <w:pStyle w:val="Default"/>
        <w:numPr>
          <w:ilvl w:val="0"/>
          <w:numId w:val="9"/>
        </w:numPr>
        <w:rPr>
          <w:rFonts w:ascii="Lucida Sans" w:hAnsi="Lucida Sans"/>
          <w:color w:val="auto"/>
        </w:rPr>
      </w:pPr>
      <w:r w:rsidRPr="00BD7B34">
        <w:rPr>
          <w:rFonts w:ascii="Lucida Sans" w:eastAsia="Lucida Sans" w:hAnsi="Lucida Sans" w:cs="Lucida Sans"/>
          <w:color w:val="auto"/>
          <w:lang w:val="cy-GB"/>
        </w:rPr>
        <w:t>Peidiwch ag atal y person rhag chwifio ei ddwylo, siglo neu wneud symudiadau ailadroddus eraill. Gall hyn fod yn strategaeth i dawelu person ac mae</w:t>
      </w:r>
      <w:r>
        <w:rPr>
          <w:rFonts w:ascii="Lucida Sans" w:eastAsia="Lucida Sans" w:hAnsi="Lucida Sans" w:cs="Lucida Sans"/>
          <w:color w:val="auto"/>
          <w:lang w:val="cy-GB"/>
        </w:rPr>
        <w:t>’</w:t>
      </w:r>
      <w:r w:rsidRPr="00BD7B34">
        <w:rPr>
          <w:rFonts w:ascii="Lucida Sans" w:eastAsia="Lucida Sans" w:hAnsi="Lucida Sans" w:cs="Lucida Sans"/>
          <w:color w:val="auto"/>
          <w:lang w:val="cy-GB"/>
        </w:rPr>
        <w:t>n bosibl y bydd yn cilio pan fydd pethau wedi cael eu hegluro.</w:t>
      </w:r>
    </w:p>
    <w:p w:rsidR="009F71AE" w:rsidRPr="00BD7B34" w:rsidRDefault="009F71AE" w:rsidP="009F71AE">
      <w:pPr>
        <w:pStyle w:val="Default"/>
        <w:ind w:left="360"/>
        <w:rPr>
          <w:rFonts w:ascii="Lucida Sans" w:hAnsi="Lucida Sans"/>
          <w:color w:val="auto"/>
        </w:rPr>
      </w:pPr>
    </w:p>
    <w:p w:rsidR="009F71AE" w:rsidRDefault="009F71AE" w:rsidP="009F71AE">
      <w:pPr>
        <w:pStyle w:val="Default"/>
        <w:numPr>
          <w:ilvl w:val="0"/>
          <w:numId w:val="9"/>
        </w:numPr>
        <w:rPr>
          <w:rFonts w:ascii="Lucida Sans" w:hAnsi="Lucida Sans"/>
          <w:color w:val="auto"/>
        </w:rPr>
      </w:pPr>
      <w:r w:rsidRPr="00BD7B34">
        <w:rPr>
          <w:rFonts w:ascii="Lucida Sans" w:eastAsia="Lucida Sans" w:hAnsi="Lucida Sans" w:cs="Lucida Sans"/>
          <w:color w:val="auto"/>
          <w:lang w:val="cy-GB"/>
        </w:rPr>
        <w:t>Dylech fod yn ymwybodol y gall pobl ag awtistiaeth gario rhywbeth sy</w:t>
      </w:r>
      <w:r>
        <w:rPr>
          <w:rFonts w:ascii="Lucida Sans" w:eastAsia="Lucida Sans" w:hAnsi="Lucida Sans" w:cs="Lucida Sans"/>
          <w:color w:val="auto"/>
          <w:lang w:val="cy-GB"/>
        </w:rPr>
        <w:t>’</w:t>
      </w:r>
      <w:r w:rsidRPr="00BD7B34">
        <w:rPr>
          <w:rFonts w:ascii="Lucida Sans" w:eastAsia="Lucida Sans" w:hAnsi="Lucida Sans" w:cs="Lucida Sans"/>
          <w:color w:val="auto"/>
          <w:lang w:val="cy-GB"/>
        </w:rPr>
        <w:t>n gwneud iddynt deimlo</w:t>
      </w:r>
      <w:r>
        <w:rPr>
          <w:rFonts w:ascii="Lucida Sans" w:eastAsia="Lucida Sans" w:hAnsi="Lucida Sans" w:cs="Lucida Sans"/>
          <w:color w:val="auto"/>
          <w:lang w:val="cy-GB"/>
        </w:rPr>
        <w:t>’</w:t>
      </w:r>
      <w:r w:rsidRPr="00BD7B34">
        <w:rPr>
          <w:rFonts w:ascii="Lucida Sans" w:eastAsia="Lucida Sans" w:hAnsi="Lucida Sans" w:cs="Lucida Sans"/>
          <w:color w:val="auto"/>
          <w:lang w:val="cy-GB"/>
        </w:rPr>
        <w:t>n ddioge</w:t>
      </w:r>
      <w:r w:rsidR="00CB6C43">
        <w:rPr>
          <w:rFonts w:ascii="Lucida Sans" w:eastAsia="Lucida Sans" w:hAnsi="Lucida Sans" w:cs="Lucida Sans"/>
          <w:color w:val="auto"/>
          <w:lang w:val="cy-GB"/>
        </w:rPr>
        <w:t xml:space="preserve">l, fel darn o linyn neu bapur. </w:t>
      </w:r>
      <w:r w:rsidRPr="00BD7B34">
        <w:rPr>
          <w:rFonts w:ascii="Lucida Sans" w:eastAsia="Lucida Sans" w:hAnsi="Lucida Sans" w:cs="Lucida Sans"/>
          <w:color w:val="auto"/>
          <w:lang w:val="cy-GB"/>
        </w:rPr>
        <w:t>Gall cael gwared ar y rhain godi pryder ac achosi gofid.</w:t>
      </w:r>
    </w:p>
    <w:p w:rsidR="009F71AE" w:rsidRDefault="009F71AE" w:rsidP="009F71AE">
      <w:pPr>
        <w:pStyle w:val="Default"/>
        <w:rPr>
          <w:rFonts w:ascii="Lucida Sans" w:hAnsi="Lucida Sans"/>
          <w:color w:val="auto"/>
        </w:rPr>
      </w:pPr>
    </w:p>
    <w:p w:rsidR="009F71AE" w:rsidRPr="00A479CC" w:rsidRDefault="009F71AE" w:rsidP="009F71AE">
      <w:pPr>
        <w:pStyle w:val="Default"/>
        <w:numPr>
          <w:ilvl w:val="0"/>
          <w:numId w:val="9"/>
        </w:numPr>
        <w:rPr>
          <w:rFonts w:ascii="Lucida Sans" w:hAnsi="Lucida Sans"/>
          <w:color w:val="auto"/>
        </w:rPr>
      </w:pPr>
      <w:r w:rsidRPr="00EB1497">
        <w:rPr>
          <w:rFonts w:ascii="Lucida Sans" w:eastAsia="Lucida Sans" w:hAnsi="Lucida Sans" w:cs="Lucida Sans"/>
          <w:lang w:val="cy-GB"/>
        </w:rPr>
        <w:t>Wrth ddefnyddio</w:t>
      </w:r>
      <w:r>
        <w:rPr>
          <w:rFonts w:ascii="Lucida Sans" w:eastAsia="Lucida Sans" w:hAnsi="Lucida Sans" w:cs="Lucida Sans"/>
          <w:lang w:val="cy-GB"/>
        </w:rPr>
        <w:t>’</w:t>
      </w:r>
      <w:r w:rsidRPr="00EB1497">
        <w:rPr>
          <w:rFonts w:ascii="Lucida Sans" w:eastAsia="Lucida Sans" w:hAnsi="Lucida Sans" w:cs="Lucida Sans"/>
          <w:lang w:val="cy-GB"/>
        </w:rPr>
        <w:t>r sganiwr neu ffon</w:t>
      </w:r>
      <w:r w:rsidR="00CB6C43">
        <w:rPr>
          <w:rFonts w:ascii="Lucida Sans" w:eastAsia="Lucida Sans" w:hAnsi="Lucida Sans" w:cs="Lucida Sans"/>
          <w:lang w:val="cy-GB"/>
        </w:rPr>
        <w:t>,</w:t>
      </w:r>
      <w:r w:rsidRPr="00EB1497">
        <w:rPr>
          <w:rFonts w:ascii="Lucida Sans" w:eastAsia="Lucida Sans" w:hAnsi="Lucida Sans" w:cs="Lucida Sans"/>
          <w:lang w:val="cy-GB"/>
        </w:rPr>
        <w:t xml:space="preserve"> dylech newid o</w:t>
      </w:r>
      <w:r>
        <w:rPr>
          <w:rFonts w:ascii="Lucida Sans" w:eastAsia="Lucida Sans" w:hAnsi="Lucida Sans" w:cs="Lucida Sans"/>
          <w:lang w:val="cy-GB"/>
        </w:rPr>
        <w:t>’</w:t>
      </w:r>
      <w:r w:rsidRPr="00EB1497">
        <w:rPr>
          <w:rFonts w:ascii="Lucida Sans" w:eastAsia="Lucida Sans" w:hAnsi="Lucida Sans" w:cs="Lucida Sans"/>
          <w:lang w:val="cy-GB"/>
        </w:rPr>
        <w:t xml:space="preserve">r modd </w:t>
      </w:r>
      <w:r w:rsidR="00CB6C43">
        <w:rPr>
          <w:rFonts w:ascii="Lucida Sans" w:eastAsia="Lucida Sans" w:hAnsi="Lucida Sans" w:cs="Lucida Sans"/>
          <w:lang w:val="cy-GB"/>
        </w:rPr>
        <w:t xml:space="preserve">rhybudd </w:t>
      </w:r>
      <w:r w:rsidRPr="00EB1497">
        <w:rPr>
          <w:rFonts w:ascii="Lucida Sans" w:eastAsia="Lucida Sans" w:hAnsi="Lucida Sans" w:cs="Lucida Sans"/>
          <w:lang w:val="cy-GB"/>
        </w:rPr>
        <w:t>sain i</w:t>
      </w:r>
      <w:r>
        <w:rPr>
          <w:rFonts w:ascii="Lucida Sans" w:eastAsia="Lucida Sans" w:hAnsi="Lucida Sans" w:cs="Lucida Sans"/>
          <w:lang w:val="cy-GB"/>
        </w:rPr>
        <w:t>’</w:t>
      </w:r>
      <w:r w:rsidRPr="00EB1497">
        <w:rPr>
          <w:rFonts w:ascii="Lucida Sans" w:eastAsia="Lucida Sans" w:hAnsi="Lucida Sans" w:cs="Lucida Sans"/>
          <w:lang w:val="cy-GB"/>
        </w:rPr>
        <w:t xml:space="preserve">r modd </w:t>
      </w:r>
      <w:r w:rsidR="00CB6C43">
        <w:rPr>
          <w:rFonts w:ascii="Lucida Sans" w:eastAsia="Lucida Sans" w:hAnsi="Lucida Sans" w:cs="Lucida Sans"/>
          <w:lang w:val="cy-GB"/>
        </w:rPr>
        <w:t xml:space="preserve">rhybudd </w:t>
      </w:r>
      <w:r w:rsidRPr="00EB1497">
        <w:rPr>
          <w:rFonts w:ascii="Lucida Sans" w:eastAsia="Lucida Sans" w:hAnsi="Lucida Sans" w:cs="Lucida Sans"/>
          <w:lang w:val="cy-GB"/>
        </w:rPr>
        <w:t>golau, er mwyn osgoi dychryn neu frawychu</w:t>
      </w:r>
      <w:r>
        <w:rPr>
          <w:rFonts w:ascii="Lucida Sans" w:eastAsia="Lucida Sans" w:hAnsi="Lucida Sans" w:cs="Lucida Sans"/>
          <w:lang w:val="cy-GB"/>
        </w:rPr>
        <w:t>’</w:t>
      </w:r>
      <w:r w:rsidRPr="00EB1497">
        <w:rPr>
          <w:rFonts w:ascii="Lucida Sans" w:eastAsia="Lucida Sans" w:hAnsi="Lucida Sans" w:cs="Lucida Sans"/>
          <w:lang w:val="cy-GB"/>
        </w:rPr>
        <w:t>r person.</w:t>
      </w:r>
    </w:p>
    <w:p w:rsidR="009F71AE" w:rsidRPr="00EB1497" w:rsidRDefault="009F71AE" w:rsidP="009F71AE">
      <w:pPr>
        <w:pStyle w:val="Default"/>
        <w:rPr>
          <w:rFonts w:ascii="Lucida Sans" w:hAnsi="Lucida Sans"/>
          <w:color w:val="auto"/>
        </w:rPr>
      </w:pPr>
    </w:p>
    <w:p w:rsidR="009F71AE" w:rsidRPr="00BD7B34" w:rsidRDefault="009F71AE" w:rsidP="009F71AE">
      <w:pPr>
        <w:pStyle w:val="Default"/>
        <w:numPr>
          <w:ilvl w:val="0"/>
          <w:numId w:val="9"/>
        </w:numPr>
        <w:rPr>
          <w:rFonts w:ascii="Lucida Sans" w:hAnsi="Lucida Sans"/>
          <w:color w:val="auto"/>
        </w:rPr>
      </w:pPr>
      <w:r w:rsidRPr="00BD7B34">
        <w:rPr>
          <w:rFonts w:ascii="Lucida Sans" w:eastAsia="Lucida Sans" w:hAnsi="Lucida Sans" w:cs="Lucida Sans"/>
          <w:color w:val="auto"/>
          <w:lang w:val="cy-GB"/>
        </w:rPr>
        <w:t>Os yn bosibl, ceisiwch osgoi cyffwrdd person ag awtistiaeth, gan y gallant ymateb yn eithriadol o gynhyrfus oherwydd eu sensitifrwydd uwch</w:t>
      </w:r>
      <w:r w:rsidR="00CB6C43">
        <w:rPr>
          <w:rFonts w:ascii="Lucida Sans" w:eastAsia="Lucida Sans" w:hAnsi="Lucida Sans" w:cs="Lucida Sans"/>
          <w:color w:val="auto"/>
          <w:lang w:val="cy-GB"/>
        </w:rPr>
        <w:t xml:space="preserve"> i gyffyrddiadau</w:t>
      </w:r>
      <w:r w:rsidRPr="00BD7B34">
        <w:rPr>
          <w:rFonts w:ascii="Lucida Sans" w:eastAsia="Lucida Sans" w:hAnsi="Lucida Sans" w:cs="Lucida Sans"/>
          <w:color w:val="auto"/>
          <w:lang w:val="cy-GB"/>
        </w:rPr>
        <w:t>.</w:t>
      </w:r>
    </w:p>
    <w:p w:rsidR="009F71AE" w:rsidRPr="00BD7B34" w:rsidRDefault="009F71AE" w:rsidP="009F71AE">
      <w:pPr>
        <w:pStyle w:val="Default"/>
        <w:rPr>
          <w:rFonts w:ascii="Lucida Sans" w:hAnsi="Lucida Sans"/>
          <w:color w:val="auto"/>
        </w:rPr>
      </w:pPr>
    </w:p>
    <w:p w:rsidR="009F71AE" w:rsidRDefault="009F71AE" w:rsidP="009F71AE">
      <w:pPr>
        <w:pStyle w:val="Default"/>
        <w:rPr>
          <w:rFonts w:ascii="Lucida Sans" w:hAnsi="Lucida Sans"/>
          <w:b/>
          <w:color w:val="auto"/>
        </w:rPr>
      </w:pPr>
      <w:r w:rsidRPr="00BD7B34">
        <w:rPr>
          <w:rFonts w:ascii="Lucida Sans" w:eastAsia="Lucida Sans" w:hAnsi="Lucida Sans" w:cs="Lucida Sans"/>
          <w:b/>
          <w:bCs/>
          <w:color w:val="auto"/>
          <w:lang w:val="cy-GB"/>
        </w:rPr>
        <w:t>Canllawiau ar gyfer cyfathrebu</w:t>
      </w:r>
      <w:r>
        <w:rPr>
          <w:rFonts w:ascii="Lucida Sans" w:eastAsia="Lucida Sans" w:hAnsi="Lucida Sans" w:cs="Lucida Sans"/>
          <w:b/>
          <w:bCs/>
          <w:color w:val="auto"/>
          <w:lang w:val="cy-GB"/>
        </w:rPr>
        <w:t>’</w:t>
      </w:r>
      <w:r w:rsidRPr="00BD7B34">
        <w:rPr>
          <w:rFonts w:ascii="Lucida Sans" w:eastAsia="Lucida Sans" w:hAnsi="Lucida Sans" w:cs="Lucida Sans"/>
          <w:b/>
          <w:bCs/>
          <w:color w:val="auto"/>
          <w:lang w:val="cy-GB"/>
        </w:rPr>
        <w:t>n effeithiol</w:t>
      </w:r>
    </w:p>
    <w:p w:rsidR="009F71AE" w:rsidRDefault="009F71AE" w:rsidP="009F71AE">
      <w:pPr>
        <w:pStyle w:val="Default"/>
        <w:rPr>
          <w:rFonts w:ascii="Lucida Sans" w:hAnsi="Lucida Sans"/>
          <w:b/>
          <w:color w:val="auto"/>
        </w:rPr>
      </w:pPr>
    </w:p>
    <w:p w:rsidR="009F71AE" w:rsidRPr="00A479CC" w:rsidRDefault="009F71AE" w:rsidP="009F71AE">
      <w:pPr>
        <w:pStyle w:val="Default"/>
        <w:numPr>
          <w:ilvl w:val="0"/>
          <w:numId w:val="12"/>
        </w:numPr>
        <w:rPr>
          <w:rFonts w:ascii="Lucida Sans" w:hAnsi="Lucida Sans"/>
          <w:b/>
          <w:color w:val="auto"/>
        </w:rPr>
      </w:pPr>
      <w:r w:rsidRPr="00A54189">
        <w:rPr>
          <w:rFonts w:ascii="Lucida Sans" w:eastAsia="Lucida Sans" w:hAnsi="Lucida Sans" w:cs="Lucida Sans"/>
          <w:lang w:val="cy-GB"/>
        </w:rPr>
        <w:t>Ceisiwch osgoi siarad mewn llais uchel neu weiddi ar rywun ag awtistiaeth, gan fod llawer o bobl awtistig yn sensitif i s</w:t>
      </w:r>
      <w:r w:rsidR="00CB6C43">
        <w:rPr>
          <w:rFonts w:eastAsia="Lucida Sans"/>
          <w:lang w:val="cy-GB"/>
        </w:rPr>
        <w:t>ŵ</w:t>
      </w:r>
      <w:r w:rsidRPr="00A54189">
        <w:rPr>
          <w:rFonts w:ascii="Lucida Sans" w:eastAsia="Lucida Sans" w:hAnsi="Lucida Sans" w:cs="Lucida Sans"/>
          <w:lang w:val="cy-GB"/>
        </w:rPr>
        <w:t>n. Defnyddiwch dôn ysgafn a thawel.</w:t>
      </w:r>
    </w:p>
    <w:p w:rsidR="009F71AE" w:rsidRPr="00EB1497" w:rsidRDefault="009F71AE" w:rsidP="009F71AE">
      <w:pPr>
        <w:pStyle w:val="Default"/>
        <w:ind w:left="360"/>
        <w:rPr>
          <w:rFonts w:ascii="Lucida Sans" w:hAnsi="Lucida Sans"/>
          <w:b/>
          <w:color w:val="auto"/>
        </w:rPr>
      </w:pPr>
    </w:p>
    <w:p w:rsidR="009F71AE" w:rsidRPr="00A479CC" w:rsidRDefault="009F71AE" w:rsidP="009F71AE">
      <w:pPr>
        <w:pStyle w:val="Default"/>
        <w:numPr>
          <w:ilvl w:val="0"/>
          <w:numId w:val="12"/>
        </w:numPr>
        <w:rPr>
          <w:rFonts w:ascii="Lucida Sans" w:hAnsi="Lucida Sans"/>
          <w:b/>
          <w:color w:val="auto"/>
        </w:rPr>
      </w:pPr>
      <w:r w:rsidRPr="00EB1497">
        <w:rPr>
          <w:rFonts w:ascii="Lucida Sans" w:eastAsia="Lucida Sans" w:hAnsi="Lucida Sans" w:cs="Lucida Sans"/>
          <w:lang w:val="cy-GB"/>
        </w:rPr>
        <w:t>Defnyddiwch iaith glir, gryno, syml a diamwys: defnyddiwch frawddegau byr a gorchmynion uniongyrchol.</w:t>
      </w:r>
    </w:p>
    <w:p w:rsidR="009F71AE" w:rsidRPr="00EB1497" w:rsidRDefault="009F71AE" w:rsidP="009F71AE">
      <w:pPr>
        <w:pStyle w:val="Default"/>
        <w:rPr>
          <w:rFonts w:ascii="Lucida Sans" w:hAnsi="Lucida Sans"/>
          <w:b/>
          <w:color w:val="auto"/>
        </w:rPr>
      </w:pPr>
    </w:p>
    <w:p w:rsidR="009F71AE" w:rsidRDefault="009F71AE" w:rsidP="009F71AE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Lucida Sans" w:hAnsi="Lucida Sans"/>
          <w:sz w:val="24"/>
          <w:szCs w:val="24"/>
        </w:rPr>
      </w:pPr>
      <w:r w:rsidRPr="00A54189">
        <w:rPr>
          <w:rFonts w:ascii="Lucida Sans" w:eastAsia="Lucida Sans" w:hAnsi="Lucida Sans" w:cs="Lucida Sans"/>
          <w:sz w:val="24"/>
          <w:szCs w:val="24"/>
          <w:lang w:val="cy-GB"/>
        </w:rPr>
        <w:t>Dylech atgyfnerthu ystumiau gyda datganiad clir i osgoi camddealltwriaeth.</w:t>
      </w:r>
    </w:p>
    <w:p w:rsidR="009F71AE" w:rsidRPr="00A479CC" w:rsidRDefault="009F71AE" w:rsidP="009F71AE">
      <w:pPr>
        <w:autoSpaceDE w:val="0"/>
        <w:autoSpaceDN w:val="0"/>
        <w:adjustRightInd w:val="0"/>
        <w:rPr>
          <w:szCs w:val="24"/>
        </w:rPr>
      </w:pPr>
    </w:p>
    <w:p w:rsidR="009F71AE" w:rsidRDefault="009F71AE" w:rsidP="009F71AE">
      <w:pPr>
        <w:pStyle w:val="Default"/>
        <w:numPr>
          <w:ilvl w:val="0"/>
          <w:numId w:val="12"/>
        </w:numPr>
        <w:rPr>
          <w:rFonts w:ascii="Lucida Sans" w:hAnsi="Lucida Sans"/>
          <w:color w:val="auto"/>
        </w:rPr>
      </w:pPr>
      <w:r w:rsidRPr="00A54189">
        <w:rPr>
          <w:rFonts w:ascii="Lucida Sans" w:eastAsia="Lucida Sans" w:hAnsi="Lucida Sans" w:cs="Lucida Sans"/>
          <w:color w:val="auto"/>
          <w:lang w:val="cy-GB"/>
        </w:rPr>
        <w:t>Bydd pobl ag awtistiaeth yn aml yn deall gwybodaeth weledol yn well na geiriau llafar.  Gallai fod yn ddefnyddiol i ddefnyddio cymhorthion cefnogi / cymhorthion gweledol, fel lluniau neu ffotograffau, i esbonio i</w:t>
      </w:r>
      <w:r>
        <w:rPr>
          <w:rFonts w:ascii="Lucida Sans" w:eastAsia="Lucida Sans" w:hAnsi="Lucida Sans" w:cs="Lucida Sans"/>
          <w:color w:val="auto"/>
          <w:lang w:val="cy-GB"/>
        </w:rPr>
        <w:t>’</w:t>
      </w:r>
      <w:r w:rsidRPr="00A54189">
        <w:rPr>
          <w:rFonts w:ascii="Lucida Sans" w:eastAsia="Lucida Sans" w:hAnsi="Lucida Sans" w:cs="Lucida Sans"/>
          <w:color w:val="auto"/>
          <w:lang w:val="cy-GB"/>
        </w:rPr>
        <w:t>r person beth sy</w:t>
      </w:r>
      <w:r>
        <w:rPr>
          <w:rFonts w:ascii="Lucida Sans" w:eastAsia="Lucida Sans" w:hAnsi="Lucida Sans" w:cs="Lucida Sans"/>
          <w:color w:val="auto"/>
          <w:lang w:val="cy-GB"/>
        </w:rPr>
        <w:t>’</w:t>
      </w:r>
      <w:r w:rsidRPr="00A54189">
        <w:rPr>
          <w:rFonts w:ascii="Lucida Sans" w:eastAsia="Lucida Sans" w:hAnsi="Lucida Sans" w:cs="Lucida Sans"/>
          <w:color w:val="auto"/>
          <w:lang w:val="cy-GB"/>
        </w:rPr>
        <w:t>n digwydd</w:t>
      </w:r>
      <w:r w:rsidR="00CB6C43">
        <w:rPr>
          <w:rFonts w:ascii="Lucida Sans" w:eastAsia="Lucida Sans" w:hAnsi="Lucida Sans" w:cs="Lucida Sans"/>
          <w:color w:val="auto"/>
          <w:lang w:val="cy-GB"/>
        </w:rPr>
        <w:t xml:space="preserve">. </w:t>
      </w:r>
      <w:r w:rsidRPr="00A54189">
        <w:rPr>
          <w:rFonts w:ascii="Lucida Sans" w:eastAsia="Lucida Sans" w:hAnsi="Lucida Sans" w:cs="Lucida Sans"/>
          <w:color w:val="auto"/>
          <w:lang w:val="cy-GB"/>
        </w:rPr>
        <w:t>Os gallant ddarllen, gall fod yn ddefnyddiol i ysgrifennu pwyntiau allweddol ar bapur (mae pwyntiau bwled yn ddefnyddiol).</w:t>
      </w:r>
    </w:p>
    <w:p w:rsidR="009F71AE" w:rsidRPr="00A54189" w:rsidRDefault="009F71AE" w:rsidP="009F71AE">
      <w:pPr>
        <w:pStyle w:val="Default"/>
        <w:rPr>
          <w:rFonts w:ascii="Lucida Sans" w:hAnsi="Lucida Sans"/>
          <w:color w:val="auto"/>
        </w:rPr>
      </w:pPr>
    </w:p>
    <w:p w:rsidR="009F71AE" w:rsidRDefault="00CB6C43" w:rsidP="009F71AE">
      <w:pPr>
        <w:pStyle w:val="Default"/>
        <w:numPr>
          <w:ilvl w:val="0"/>
          <w:numId w:val="12"/>
        </w:numPr>
        <w:rPr>
          <w:rFonts w:ascii="Lucida Sans" w:hAnsi="Lucida Sans"/>
          <w:color w:val="auto"/>
        </w:rPr>
      </w:pPr>
      <w:r>
        <w:rPr>
          <w:rFonts w:ascii="Lucida Sans" w:eastAsia="Lucida Sans" w:hAnsi="Lucida Sans" w:cs="Lucida Sans"/>
          <w:color w:val="auto"/>
          <w:lang w:val="cy-GB"/>
        </w:rPr>
        <w:t xml:space="preserve">Esboniwch y sefyllfa yn glir. </w:t>
      </w:r>
      <w:r w:rsidR="009F71AE" w:rsidRPr="00A54189">
        <w:rPr>
          <w:rFonts w:ascii="Lucida Sans" w:eastAsia="Lucida Sans" w:hAnsi="Lucida Sans" w:cs="Lucida Sans"/>
          <w:color w:val="auto"/>
          <w:lang w:val="cy-GB"/>
        </w:rPr>
        <w:t xml:space="preserve">Byddwch yn eglur iawn am ddiben unrhyw dasg. Os ydych yn tywys yr unigolyn i rywle arall, eglurwch yn glir ble rydych yn mynd a pham, er mwyn lleihau eu pryder. </w:t>
      </w:r>
    </w:p>
    <w:p w:rsidR="009F71AE" w:rsidRPr="00A54189" w:rsidRDefault="009F71AE" w:rsidP="009F71AE">
      <w:pPr>
        <w:pStyle w:val="Default"/>
        <w:rPr>
          <w:rFonts w:ascii="Lucida Sans" w:hAnsi="Lucida Sans"/>
          <w:color w:val="auto"/>
        </w:rPr>
      </w:pPr>
    </w:p>
    <w:p w:rsidR="009F71AE" w:rsidRDefault="009F71AE" w:rsidP="009F71AE">
      <w:pPr>
        <w:pStyle w:val="ListParagraph"/>
        <w:numPr>
          <w:ilvl w:val="0"/>
          <w:numId w:val="12"/>
        </w:numPr>
        <w:rPr>
          <w:rFonts w:ascii="Lucida Sans" w:hAnsi="Lucida Sans"/>
          <w:sz w:val="24"/>
          <w:szCs w:val="24"/>
        </w:rPr>
      </w:pPr>
      <w:r w:rsidRPr="00A54189">
        <w:rPr>
          <w:rFonts w:ascii="Lucida Sans" w:eastAsia="Lucida Sans" w:hAnsi="Lucida Sans" w:cs="Lucida Sans"/>
          <w:sz w:val="24"/>
          <w:szCs w:val="24"/>
          <w:lang w:val="cy-GB"/>
        </w:rPr>
        <w:t>Peidiwch â defnyddio idiomau,</w:t>
      </w:r>
      <w:r w:rsidR="009A5113">
        <w:rPr>
          <w:rFonts w:ascii="Lucida Sans" w:eastAsia="Lucida Sans" w:hAnsi="Lucida Sans" w:cs="Lucida Sans"/>
          <w:sz w:val="24"/>
          <w:szCs w:val="24"/>
          <w:lang w:val="cy-GB"/>
        </w:rPr>
        <w:t xml:space="preserve"> coegni, trosiadau nac eironi. </w:t>
      </w:r>
      <w:r w:rsidRPr="00A54189">
        <w:rPr>
          <w:rFonts w:ascii="Lucida Sans" w:eastAsia="Lucida Sans" w:hAnsi="Lucida Sans" w:cs="Lucida Sans"/>
          <w:sz w:val="24"/>
          <w:szCs w:val="24"/>
          <w:lang w:val="cy-GB"/>
        </w:rPr>
        <w:t>Gall pobl ag awtistiaeth gymryd pethau</w:t>
      </w:r>
      <w:r>
        <w:rPr>
          <w:rFonts w:ascii="Lucida Sans" w:eastAsia="Lucida Sans" w:hAnsi="Lucida Sans" w:cs="Lucida Sans"/>
          <w:sz w:val="24"/>
          <w:szCs w:val="24"/>
          <w:lang w:val="cy-GB"/>
        </w:rPr>
        <w:t>’</w:t>
      </w:r>
      <w:r w:rsidRPr="00A54189">
        <w:rPr>
          <w:rFonts w:ascii="Lucida Sans" w:eastAsia="Lucida Sans" w:hAnsi="Lucida Sans" w:cs="Lucida Sans"/>
          <w:sz w:val="24"/>
          <w:szCs w:val="24"/>
          <w:lang w:val="cy-GB"/>
        </w:rPr>
        <w:t xml:space="preserve">n llythrennol, a allai achosi camddealltwriaeth.  </w:t>
      </w:r>
    </w:p>
    <w:p w:rsidR="009F71AE" w:rsidRPr="00A479CC" w:rsidRDefault="009F71AE" w:rsidP="009F71AE">
      <w:pPr>
        <w:rPr>
          <w:szCs w:val="24"/>
        </w:rPr>
      </w:pPr>
    </w:p>
    <w:p w:rsidR="009F71AE" w:rsidRPr="00A479CC" w:rsidRDefault="009F71AE" w:rsidP="009F71AE">
      <w:pPr>
        <w:pStyle w:val="NoSpacing"/>
        <w:numPr>
          <w:ilvl w:val="0"/>
          <w:numId w:val="12"/>
        </w:numPr>
        <w:rPr>
          <w:rFonts w:ascii="Lucida Sans" w:hAnsi="Lucida Sans" w:cs="Arial"/>
          <w:sz w:val="24"/>
          <w:szCs w:val="24"/>
        </w:rPr>
      </w:pPr>
      <w:r w:rsidRPr="00A54189">
        <w:rPr>
          <w:rFonts w:ascii="Lucida Sans" w:eastAsia="Lucida Sans" w:hAnsi="Lucida Sans" w:cs="Lucida Sans"/>
          <w:sz w:val="24"/>
          <w:szCs w:val="24"/>
          <w:lang w:val="cy-GB"/>
        </w:rPr>
        <w:t>Dylech oedi</w:t>
      </w:r>
      <w:r>
        <w:rPr>
          <w:rFonts w:ascii="Lucida Sans" w:eastAsia="Lucida Sans" w:hAnsi="Lucida Sans" w:cs="Lucida Sans"/>
          <w:sz w:val="24"/>
          <w:szCs w:val="24"/>
          <w:lang w:val="cy-GB"/>
        </w:rPr>
        <w:t>’</w:t>
      </w:r>
      <w:r w:rsidRPr="00A54189">
        <w:rPr>
          <w:rFonts w:ascii="Lucida Sans" w:eastAsia="Lucida Sans" w:hAnsi="Lucida Sans" w:cs="Lucida Sans"/>
          <w:sz w:val="24"/>
          <w:szCs w:val="24"/>
          <w:lang w:val="cy-GB"/>
        </w:rPr>
        <w:t>n achlysurol, i sicrhau bod cyfarwyddiadau wedi cael eu deall, a dylech ganiat</w:t>
      </w:r>
      <w:r w:rsidR="00CB6C43">
        <w:rPr>
          <w:rFonts w:ascii="Lucida Sans" w:eastAsia="Lucida Sans" w:hAnsi="Lucida Sans" w:cs="Lucida Sans"/>
          <w:sz w:val="24"/>
          <w:szCs w:val="24"/>
          <w:lang w:val="cy-GB"/>
        </w:rPr>
        <w:t>á</w:t>
      </w:r>
      <w:r w:rsidRPr="00A54189">
        <w:rPr>
          <w:rFonts w:ascii="Lucida Sans" w:eastAsia="Lucida Sans" w:hAnsi="Lucida Sans" w:cs="Lucida Sans"/>
          <w:sz w:val="24"/>
          <w:szCs w:val="24"/>
          <w:lang w:val="cy-GB"/>
        </w:rPr>
        <w:t>u amser i</w:t>
      </w:r>
      <w:r>
        <w:rPr>
          <w:rFonts w:ascii="Lucida Sans" w:eastAsia="Lucida Sans" w:hAnsi="Lucida Sans" w:cs="Lucida Sans"/>
          <w:sz w:val="24"/>
          <w:szCs w:val="24"/>
          <w:lang w:val="cy-GB"/>
        </w:rPr>
        <w:t>’</w:t>
      </w:r>
      <w:r w:rsidR="009A5113">
        <w:rPr>
          <w:rFonts w:ascii="Lucida Sans" w:eastAsia="Lucida Sans" w:hAnsi="Lucida Sans" w:cs="Lucida Sans"/>
          <w:sz w:val="24"/>
          <w:szCs w:val="24"/>
          <w:lang w:val="cy-GB"/>
        </w:rPr>
        <w:t xml:space="preserve">r person ymateb. </w:t>
      </w:r>
      <w:r w:rsidRPr="00A54189">
        <w:rPr>
          <w:rFonts w:ascii="Lucida Sans" w:eastAsia="Lucida Sans" w:hAnsi="Lucida Sans" w:cs="Lucida Sans"/>
          <w:sz w:val="24"/>
          <w:szCs w:val="24"/>
          <w:lang w:val="cy-GB"/>
        </w:rPr>
        <w:t>Gall unigolion ag awtistiaeth gymryd tipyn o amser i ddeall gwybodaeth cyn ateb, felly peidiwch â symud ymlaen at orchymyn neu gwestiwn arall yn rhy gyflym.</w:t>
      </w:r>
    </w:p>
    <w:p w:rsidR="009F71AE" w:rsidRPr="00A54189" w:rsidRDefault="009F71AE" w:rsidP="009F71AE">
      <w:pPr>
        <w:pStyle w:val="NoSpacing"/>
        <w:rPr>
          <w:rFonts w:ascii="Lucida Sans" w:hAnsi="Lucida Sans" w:cs="Arial"/>
          <w:sz w:val="24"/>
          <w:szCs w:val="24"/>
        </w:rPr>
      </w:pPr>
    </w:p>
    <w:p w:rsidR="009F71AE" w:rsidRDefault="009F71AE" w:rsidP="009F71AE">
      <w:pPr>
        <w:pStyle w:val="Default"/>
        <w:numPr>
          <w:ilvl w:val="0"/>
          <w:numId w:val="12"/>
        </w:numPr>
        <w:rPr>
          <w:rFonts w:ascii="Lucida Sans" w:hAnsi="Lucida Sans"/>
          <w:color w:val="auto"/>
        </w:rPr>
      </w:pPr>
      <w:r w:rsidRPr="00A54189">
        <w:rPr>
          <w:rFonts w:ascii="Lucida Sans" w:eastAsia="Lucida Sans" w:hAnsi="Lucida Sans" w:cs="Lucida Sans"/>
          <w:color w:val="auto"/>
          <w:lang w:val="cy-GB"/>
        </w:rPr>
        <w:t>Os ydych yn gwybod enw</w:t>
      </w:r>
      <w:r>
        <w:rPr>
          <w:rFonts w:ascii="Lucida Sans" w:eastAsia="Lucida Sans" w:hAnsi="Lucida Sans" w:cs="Lucida Sans"/>
          <w:color w:val="auto"/>
          <w:lang w:val="cy-GB"/>
        </w:rPr>
        <w:t>’</w:t>
      </w:r>
      <w:r w:rsidRPr="00A54189">
        <w:rPr>
          <w:rFonts w:ascii="Lucida Sans" w:eastAsia="Lucida Sans" w:hAnsi="Lucida Sans" w:cs="Lucida Sans"/>
          <w:color w:val="auto"/>
          <w:lang w:val="cy-GB"/>
        </w:rPr>
        <w:t>r person, defnyddiwch hwn ar ddechrau pob brawddeg fel ei  fod yn gwybod eich bod yn cyfeirio eich sylw ato ef.</w:t>
      </w:r>
    </w:p>
    <w:p w:rsidR="009F71AE" w:rsidRPr="00A54189" w:rsidRDefault="009F71AE" w:rsidP="009F71AE">
      <w:pPr>
        <w:pStyle w:val="Default"/>
        <w:rPr>
          <w:rFonts w:ascii="Lucida Sans" w:hAnsi="Lucida Sans"/>
          <w:color w:val="auto"/>
        </w:rPr>
      </w:pPr>
    </w:p>
    <w:p w:rsidR="009F71AE" w:rsidRPr="00EB1497" w:rsidRDefault="009F71AE" w:rsidP="009F71AE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Lucida Sans" w:hAnsi="Lucida Sans" w:cs="ArialMS"/>
          <w:sz w:val="24"/>
          <w:szCs w:val="24"/>
        </w:rPr>
      </w:pPr>
      <w:r w:rsidRPr="00EB1497">
        <w:rPr>
          <w:rFonts w:ascii="Lucida Sans" w:eastAsia="Lucida Sans" w:hAnsi="Lucida Sans" w:cs="Lucida Sans"/>
          <w:sz w:val="24"/>
          <w:szCs w:val="24"/>
          <w:lang w:val="cy-GB" w:eastAsia="en-GB"/>
        </w:rPr>
        <w:t>Dylech fod yn ymwybodol y gall cyswllt llygad fod yn fyr neu</w:t>
      </w:r>
      <w:r>
        <w:rPr>
          <w:rFonts w:ascii="Lucida Sans" w:eastAsia="Lucida Sans" w:hAnsi="Lucida Sans" w:cs="Lucida Sans"/>
          <w:sz w:val="24"/>
          <w:szCs w:val="24"/>
          <w:lang w:val="cy-GB" w:eastAsia="en-GB"/>
        </w:rPr>
        <w:t>’</w:t>
      </w:r>
      <w:r w:rsidRPr="00EB1497">
        <w:rPr>
          <w:rFonts w:ascii="Lucida Sans" w:eastAsia="Lucida Sans" w:hAnsi="Lucida Sans" w:cs="Lucida Sans"/>
          <w:sz w:val="24"/>
          <w:szCs w:val="24"/>
          <w:lang w:val="cy-GB" w:eastAsia="en-GB"/>
        </w:rPr>
        <w:t>n rhy hir, yn dibynnu ar yr unigolyn</w:t>
      </w:r>
      <w:r w:rsidR="00CB6C43">
        <w:rPr>
          <w:rFonts w:ascii="Lucida Sans" w:eastAsia="Lucida Sans" w:hAnsi="Lucida Sans" w:cs="Lucida Sans"/>
          <w:sz w:val="24"/>
          <w:szCs w:val="24"/>
          <w:lang w:val="cy-GB" w:eastAsia="en-GB"/>
        </w:rPr>
        <w:t xml:space="preserve"> sydd ag awtistiaeth</w:t>
      </w:r>
      <w:r w:rsidRPr="00EB1497">
        <w:rPr>
          <w:rFonts w:ascii="Lucida Sans" w:eastAsia="Lucida Sans" w:hAnsi="Lucida Sans" w:cs="Lucida Sans"/>
          <w:sz w:val="24"/>
          <w:szCs w:val="24"/>
          <w:lang w:val="cy-GB" w:eastAsia="en-GB"/>
        </w:rPr>
        <w:t>.</w:t>
      </w:r>
    </w:p>
    <w:p w:rsidR="009F71AE" w:rsidRDefault="009F71AE" w:rsidP="009F71AE">
      <w:pPr>
        <w:jc w:val="both"/>
        <w:rPr>
          <w:rFonts w:cs="Arial"/>
          <w:szCs w:val="24"/>
        </w:rPr>
      </w:pPr>
    </w:p>
    <w:p w:rsidR="009F71AE" w:rsidRDefault="009F71AE" w:rsidP="009F71AE">
      <w:pPr>
        <w:jc w:val="both"/>
        <w:rPr>
          <w:rFonts w:cs="Arial"/>
          <w:b/>
          <w:szCs w:val="24"/>
        </w:rPr>
      </w:pPr>
      <w:r>
        <w:rPr>
          <w:rFonts w:eastAsia="Lucida Sans" w:cs="Lucida Sans"/>
          <w:b/>
          <w:bCs/>
          <w:szCs w:val="24"/>
          <w:lang w:val="cy-GB"/>
        </w:rPr>
        <w:t xml:space="preserve">Ymyrryd mewn achosion sy’n cynnwys rhywun ag awtistiaeth  </w:t>
      </w:r>
    </w:p>
    <w:p w:rsidR="009F71AE" w:rsidRPr="00FC2171" w:rsidRDefault="009F71AE" w:rsidP="009F71AE">
      <w:pPr>
        <w:jc w:val="both"/>
        <w:rPr>
          <w:rFonts w:cs="Arial"/>
          <w:b/>
          <w:szCs w:val="24"/>
        </w:rPr>
      </w:pPr>
    </w:p>
    <w:p w:rsidR="009F71AE" w:rsidRDefault="009F71AE" w:rsidP="009F71AE">
      <w:pPr>
        <w:jc w:val="both"/>
        <w:rPr>
          <w:rFonts w:cs="Arial"/>
          <w:szCs w:val="24"/>
        </w:rPr>
      </w:pPr>
      <w:r>
        <w:rPr>
          <w:rFonts w:eastAsia="Lucida Sans" w:cs="Lucida Sans"/>
          <w:szCs w:val="24"/>
          <w:lang w:val="cy-GB"/>
        </w:rPr>
        <w:t>Ni ddylai aelod o staff ymyrryd mewn digwyddiad oni bai ei fod yn achos brys.</w:t>
      </w:r>
    </w:p>
    <w:p w:rsidR="009F71AE" w:rsidRDefault="009F71AE" w:rsidP="009F71AE">
      <w:pPr>
        <w:jc w:val="both"/>
        <w:rPr>
          <w:rFonts w:cs="Arial"/>
          <w:szCs w:val="24"/>
        </w:rPr>
      </w:pPr>
    </w:p>
    <w:p w:rsidR="009F71AE" w:rsidRPr="00A54189" w:rsidRDefault="009F71AE" w:rsidP="009F71AE">
      <w:pPr>
        <w:jc w:val="both"/>
        <w:rPr>
          <w:rFonts w:cs="Arial"/>
          <w:szCs w:val="24"/>
        </w:rPr>
      </w:pPr>
      <w:r w:rsidRPr="00A54189">
        <w:rPr>
          <w:rFonts w:eastAsia="Lucida Sans" w:cs="Lucida Sans"/>
          <w:szCs w:val="24"/>
          <w:lang w:val="cy-GB"/>
        </w:rPr>
        <w:t>Os ydych yn ymyrryd, byddai defnyddio grym yn rhesymol (ac felly</w:t>
      </w:r>
      <w:r>
        <w:rPr>
          <w:rFonts w:eastAsia="Lucida Sans" w:cs="Lucida Sans"/>
          <w:szCs w:val="24"/>
          <w:lang w:val="cy-GB"/>
        </w:rPr>
        <w:t>’</w:t>
      </w:r>
      <w:r w:rsidRPr="00A54189">
        <w:rPr>
          <w:rFonts w:eastAsia="Lucida Sans" w:cs="Lucida Sans"/>
          <w:szCs w:val="24"/>
          <w:lang w:val="cy-GB"/>
        </w:rPr>
        <w:t>n gyfreithlon) yn unig os oedd yn amlwg bod yr ymddygiad yn ddigon peryglus neu aflonyddgar i gyfiawnhau</w:t>
      </w:r>
      <w:r>
        <w:rPr>
          <w:rFonts w:eastAsia="Lucida Sans" w:cs="Lucida Sans"/>
          <w:szCs w:val="24"/>
          <w:lang w:val="cy-GB"/>
        </w:rPr>
        <w:t>’</w:t>
      </w:r>
      <w:r w:rsidRPr="00A54189">
        <w:rPr>
          <w:rFonts w:eastAsia="Lucida Sans" w:cs="Lucida Sans"/>
          <w:szCs w:val="24"/>
          <w:lang w:val="cy-GB"/>
        </w:rPr>
        <w:t>r ymyrraeth gorfforol a ddefnyddiwyd, ac na ellid ymdrin ag ef yn realistig mewn unrhyw ffordd arall. Hynny yw, dylai faint o rym a ddefnyddir bob amser fod yn gymesur â</w:t>
      </w:r>
      <w:r>
        <w:rPr>
          <w:rFonts w:eastAsia="Lucida Sans" w:cs="Lucida Sans"/>
          <w:szCs w:val="24"/>
          <w:lang w:val="cy-GB"/>
        </w:rPr>
        <w:t>’</w:t>
      </w:r>
      <w:r w:rsidRPr="00A54189">
        <w:rPr>
          <w:rFonts w:eastAsia="Lucida Sans" w:cs="Lucida Sans"/>
          <w:szCs w:val="24"/>
          <w:lang w:val="cy-GB"/>
        </w:rPr>
        <w:t xml:space="preserve">r canlyniadau </w:t>
      </w:r>
      <w:r w:rsidR="00CB6C43">
        <w:rPr>
          <w:rFonts w:eastAsia="Lucida Sans" w:cs="Lucida Sans"/>
          <w:szCs w:val="24"/>
          <w:lang w:val="cy-GB"/>
        </w:rPr>
        <w:t>y b</w:t>
      </w:r>
      <w:r w:rsidRPr="00A54189">
        <w:rPr>
          <w:rFonts w:eastAsia="Lucida Sans" w:cs="Lucida Sans"/>
          <w:szCs w:val="24"/>
          <w:lang w:val="cy-GB"/>
        </w:rPr>
        <w:t xml:space="preserve">wriedir </w:t>
      </w:r>
      <w:r w:rsidR="00CB6C43">
        <w:rPr>
          <w:rFonts w:eastAsia="Lucida Sans" w:cs="Lucida Sans"/>
          <w:szCs w:val="24"/>
          <w:lang w:val="cy-GB"/>
        </w:rPr>
        <w:t>eu h</w:t>
      </w:r>
      <w:r w:rsidRPr="00A54189">
        <w:rPr>
          <w:rFonts w:eastAsia="Lucida Sans" w:cs="Lucida Sans"/>
          <w:szCs w:val="24"/>
          <w:lang w:val="cy-GB"/>
        </w:rPr>
        <w:t>atal; a</w:t>
      </w:r>
      <w:r>
        <w:rPr>
          <w:rFonts w:eastAsia="Lucida Sans" w:cs="Lucida Sans"/>
          <w:szCs w:val="24"/>
          <w:lang w:val="cy-GB"/>
        </w:rPr>
        <w:t>’</w:t>
      </w:r>
      <w:r w:rsidRPr="00A54189">
        <w:rPr>
          <w:rFonts w:eastAsia="Lucida Sans" w:cs="Lucida Sans"/>
          <w:szCs w:val="24"/>
          <w:lang w:val="cy-GB"/>
        </w:rPr>
        <w:t>r isafswm sydd ei angen i gyflawni</w:t>
      </w:r>
      <w:r>
        <w:rPr>
          <w:rFonts w:eastAsia="Lucida Sans" w:cs="Lucida Sans"/>
          <w:szCs w:val="24"/>
          <w:lang w:val="cy-GB"/>
        </w:rPr>
        <w:t>’</w:t>
      </w:r>
      <w:r w:rsidRPr="00A54189">
        <w:rPr>
          <w:rFonts w:eastAsia="Lucida Sans" w:cs="Lucida Sans"/>
          <w:szCs w:val="24"/>
          <w:lang w:val="cy-GB"/>
        </w:rPr>
        <w:t xml:space="preserve">r canlyniad a ddymunir. </w:t>
      </w:r>
    </w:p>
    <w:p w:rsidR="009F71AE" w:rsidRPr="00A54189" w:rsidRDefault="009F71AE" w:rsidP="009F71AE">
      <w:pPr>
        <w:jc w:val="both"/>
        <w:rPr>
          <w:rFonts w:cs="Arial"/>
          <w:szCs w:val="24"/>
        </w:rPr>
      </w:pPr>
    </w:p>
    <w:p w:rsidR="009F71AE" w:rsidRPr="00FC2171" w:rsidRDefault="009F71AE" w:rsidP="009F71AE">
      <w:pPr>
        <w:rPr>
          <w:rFonts w:eastAsia="Times New Roman" w:cs="Times New Roman"/>
          <w:szCs w:val="24"/>
          <w:lang w:eastAsia="en-GB"/>
        </w:rPr>
      </w:pPr>
      <w:r w:rsidRPr="00FC2171">
        <w:rPr>
          <w:rFonts w:eastAsia="Lucida Sans" w:cs="Lucida Sans"/>
          <w:szCs w:val="24"/>
          <w:lang w:val="cy-GB"/>
        </w:rPr>
        <w:t>Cysylltwch ag unrhyw un o</w:t>
      </w:r>
      <w:r>
        <w:rPr>
          <w:rFonts w:eastAsia="Lucida Sans" w:cs="Lucida Sans"/>
          <w:szCs w:val="24"/>
          <w:lang w:val="cy-GB"/>
        </w:rPr>
        <w:t>’</w:t>
      </w:r>
      <w:r w:rsidRPr="00FC2171">
        <w:rPr>
          <w:rFonts w:eastAsia="Lucida Sans" w:cs="Lucida Sans"/>
          <w:szCs w:val="24"/>
          <w:lang w:val="cy-GB"/>
        </w:rPr>
        <w:t xml:space="preserve">r hyrwyddwyr awtistiaeth i gael gwybodaeth a chyngor pellach. </w:t>
      </w:r>
    </w:p>
    <w:p w:rsidR="009F71AE" w:rsidRPr="00A54189" w:rsidRDefault="009F71AE" w:rsidP="009F71AE">
      <w:pPr>
        <w:pStyle w:val="Default"/>
        <w:rPr>
          <w:rFonts w:ascii="Lucida Sans" w:hAnsi="Lucida Sans"/>
        </w:rPr>
      </w:pPr>
    </w:p>
    <w:p w:rsidR="009F71AE" w:rsidRPr="00A54189" w:rsidRDefault="009F71AE" w:rsidP="009F71AE">
      <w:pPr>
        <w:pStyle w:val="Default"/>
        <w:rPr>
          <w:rFonts w:ascii="Lucida Sans" w:hAnsi="Lucida Sans"/>
        </w:rPr>
      </w:pPr>
    </w:p>
    <w:sectPr w:rsidR="009F71AE" w:rsidRPr="00A54189" w:rsidSect="009F71AE">
      <w:pgSz w:w="11907" w:h="16839" w:code="9"/>
      <w:pgMar w:top="1547" w:right="701" w:bottom="325" w:left="113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2461"/>
    <w:multiLevelType w:val="hybridMultilevel"/>
    <w:tmpl w:val="CC820FAA"/>
    <w:lvl w:ilvl="0" w:tplc="FED48F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4F031D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6B8C48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55EF33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FC9E9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746316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BEC313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62069C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290DDF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4B0B3F"/>
    <w:multiLevelType w:val="hybridMultilevel"/>
    <w:tmpl w:val="2A66D952"/>
    <w:lvl w:ilvl="0" w:tplc="6CE06424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338CE4D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5A0E4D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6F0BF9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320F9B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0E6147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30E78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228807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C4423F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D523AC"/>
    <w:multiLevelType w:val="multilevel"/>
    <w:tmpl w:val="66146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177811"/>
    <w:multiLevelType w:val="hybridMultilevel"/>
    <w:tmpl w:val="ED7E7BA6"/>
    <w:lvl w:ilvl="0" w:tplc="6D8061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2CEEFE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DB483C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C0A975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ECA14B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400829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B54289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7240AD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B68B4B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5A001A"/>
    <w:multiLevelType w:val="hybridMultilevel"/>
    <w:tmpl w:val="D84ED8CE"/>
    <w:lvl w:ilvl="0" w:tplc="8A6272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E98B34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8FC99C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50A46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7F828A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CCCA15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E7CB0A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3417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37834E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6D1706"/>
    <w:multiLevelType w:val="hybridMultilevel"/>
    <w:tmpl w:val="CA90A8F8"/>
    <w:lvl w:ilvl="0" w:tplc="641875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5A9FF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E1E4CB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65E47C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B0AF3C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C70A22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6C23CE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39400F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6DA9BD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445ED2"/>
    <w:multiLevelType w:val="multilevel"/>
    <w:tmpl w:val="CEA88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467FD5"/>
    <w:multiLevelType w:val="hybridMultilevel"/>
    <w:tmpl w:val="CC90684E"/>
    <w:lvl w:ilvl="0" w:tplc="98CC4704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E04A1470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76AE52B8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D2441EC4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C3F64802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D158DB94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36C477E8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6AAA8DDE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E4145474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8">
    <w:nsid w:val="3265157A"/>
    <w:multiLevelType w:val="hybridMultilevel"/>
    <w:tmpl w:val="26609FFA"/>
    <w:lvl w:ilvl="0" w:tplc="C60C71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7EB10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AE8B3E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CA674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4A774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16BCB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1F0BFE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E966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B4E526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214148C"/>
    <w:multiLevelType w:val="multilevel"/>
    <w:tmpl w:val="C9429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6B364F"/>
    <w:multiLevelType w:val="multilevel"/>
    <w:tmpl w:val="8990C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685036"/>
    <w:multiLevelType w:val="multilevel"/>
    <w:tmpl w:val="D26CF49A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6AE47BC"/>
    <w:multiLevelType w:val="multilevel"/>
    <w:tmpl w:val="7E1EE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2D4805"/>
    <w:multiLevelType w:val="hybridMultilevel"/>
    <w:tmpl w:val="73806474"/>
    <w:lvl w:ilvl="0" w:tplc="546074C2">
      <w:start w:val="5"/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B7C224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7CF0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1AAB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C630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4A59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1244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2AD4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22C7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9"/>
  </w:num>
  <w:num w:numId="5">
    <w:abstractNumId w:val="6"/>
  </w:num>
  <w:num w:numId="6">
    <w:abstractNumId w:val="2"/>
  </w:num>
  <w:num w:numId="7">
    <w:abstractNumId w:val="10"/>
  </w:num>
  <w:num w:numId="8">
    <w:abstractNumId w:val="11"/>
  </w:num>
  <w:num w:numId="9">
    <w:abstractNumId w:val="4"/>
  </w:num>
  <w:num w:numId="10">
    <w:abstractNumId w:val="7"/>
  </w:num>
  <w:num w:numId="11">
    <w:abstractNumId w:val="8"/>
  </w:num>
  <w:num w:numId="12">
    <w:abstractNumId w:val="0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9F71AE"/>
    <w:rsid w:val="006264B4"/>
    <w:rsid w:val="009A5113"/>
    <w:rsid w:val="009F71AE"/>
    <w:rsid w:val="00CB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Sans" w:eastAsiaTheme="minorHAnsi" w:hAnsi="Lucida Sans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5C8"/>
  </w:style>
  <w:style w:type="paragraph" w:styleId="Heading2">
    <w:name w:val="heading 2"/>
    <w:basedOn w:val="Normal"/>
    <w:link w:val="Heading2Char"/>
    <w:uiPriority w:val="9"/>
    <w:qFormat/>
    <w:rsid w:val="004205C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BF495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205C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Default">
    <w:name w:val="Default"/>
    <w:rsid w:val="006403C0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877526"/>
    <w:pPr>
      <w:ind w:left="720"/>
    </w:pPr>
    <w:rPr>
      <w:rFonts w:ascii="Calibri" w:hAnsi="Calibri" w:cs="Times New Roman"/>
      <w:sz w:val="22"/>
    </w:rPr>
  </w:style>
  <w:style w:type="paragraph" w:styleId="NoSpacing">
    <w:name w:val="No Spacing"/>
    <w:uiPriority w:val="1"/>
    <w:qFormat/>
    <w:rsid w:val="005A72D1"/>
    <w:rPr>
      <w:rFonts w:asciiTheme="minorHAnsi" w:hAnsiTheme="minorHAnsi"/>
      <w:sz w:val="22"/>
      <w:lang w:val="en-US"/>
    </w:rPr>
  </w:style>
  <w:style w:type="character" w:styleId="Hyperlink">
    <w:name w:val="Hyperlink"/>
    <w:basedOn w:val="DefaultParagraphFont"/>
    <w:uiPriority w:val="99"/>
    <w:unhideWhenUsed/>
    <w:rsid w:val="005A72D1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F495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A581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7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7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5FAEA218B416EA4AA3AC39610A9AED10" ma:contentTypeVersion="3" ma:contentTypeDescription="" ma:contentTypeScope="" ma:versionID="5aa9199f08988fffdd784ee66f88254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 xsi:nil="true"/>
    <NAfW_x0020_Language xmlns="a4e7e3ba-90a1-4b0a-844f-73b076486bd6">English</NAfW_x0020_Language>
    <Meeting_x0020_Date xmlns="a4e7e3ba-90a1-4b0a-844f-73b076486bd6">2014-10-29T00:00:00+00:00</Meeting_x0020_Date>
    <Assembly xmlns="a4e7e3ba-90a1-4b0a-844f-73b076486bd6">4</Assembly>
  </documentManagement>
</p:properties>
</file>

<file path=customXml/itemProps1.xml><?xml version="1.0" encoding="utf-8"?>
<ds:datastoreItem xmlns:ds="http://schemas.openxmlformats.org/officeDocument/2006/customXml" ds:itemID="{E21D099B-FEE1-4A5D-A1EA-63DBE24D18FB}"/>
</file>

<file path=customXml/itemProps2.xml><?xml version="1.0" encoding="utf-8"?>
<ds:datastoreItem xmlns:ds="http://schemas.openxmlformats.org/officeDocument/2006/customXml" ds:itemID="{1E5DE6A0-49EF-4B5B-8638-EC24A4C5C71F}"/>
</file>

<file path=customXml/itemProps3.xml><?xml version="1.0" encoding="utf-8"?>
<ds:datastoreItem xmlns:ds="http://schemas.openxmlformats.org/officeDocument/2006/customXml" ds:itemID="{5E2AE921-127F-437E-8272-73812F92B224}"/>
</file>

<file path=customXml/itemProps4.xml><?xml version="1.0" encoding="utf-8"?>
<ds:datastoreItem xmlns:ds="http://schemas.openxmlformats.org/officeDocument/2006/customXml" ds:itemID="{F05C5B84-F363-4AD3-8C48-6204DD0F3D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721</Words>
  <Characters>4116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NAfW</Company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Guidance/Rhestr termau </dc:title>
  <dc:creator>Lasebikan, Abi (Assembly - Legal)</dc:creator>
  <cp:lastModifiedBy>Lasebikan, Abi (Assembly - Legal)</cp:lastModifiedBy>
  <cp:revision>2</cp:revision>
  <cp:lastPrinted>2014-10-22T13:52:00Z</cp:lastPrinted>
  <dcterms:created xsi:type="dcterms:W3CDTF">2014-10-29T09:11:00Z</dcterms:created>
  <dcterms:modified xsi:type="dcterms:W3CDTF">2014-10-29T09:11:00Z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0x010100C32B317B5CB4014E8FDC61FB98CB4975005FAEA218B416EA4AA3AC39610A9AED10</vt:lpwstr>
  </property>
</Properties>
</file>