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A4CE2D" w14:textId="77777777" w:rsidR="001A39E2" w:rsidRPr="005D6B94" w:rsidRDefault="001A39E2" w:rsidP="009114D3">
      <w:pPr>
        <w:rPr>
          <w:rFonts w:ascii="Arial" w:hAnsi="Arial" w:cs="Arial"/>
          <w:b/>
          <w:sz w:val="24"/>
          <w:szCs w:val="24"/>
        </w:rPr>
      </w:pPr>
    </w:p>
    <w:p w14:paraId="65869BE4" w14:textId="77777777" w:rsidR="009C271A" w:rsidRPr="005D6B94" w:rsidRDefault="009C271A" w:rsidP="009114D3">
      <w:pPr>
        <w:rPr>
          <w:rFonts w:ascii="Arial" w:hAnsi="Arial" w:cs="Arial"/>
          <w:b/>
          <w:sz w:val="24"/>
          <w:szCs w:val="24"/>
        </w:rPr>
      </w:pPr>
    </w:p>
    <w:p w14:paraId="78176A4B" w14:textId="77777777" w:rsidR="009C271A" w:rsidRPr="005D6B94" w:rsidRDefault="009C271A" w:rsidP="009114D3">
      <w:pPr>
        <w:rPr>
          <w:rFonts w:ascii="Arial" w:hAnsi="Arial" w:cs="Arial"/>
          <w:b/>
          <w:sz w:val="24"/>
          <w:szCs w:val="24"/>
        </w:rPr>
      </w:pPr>
    </w:p>
    <w:p w14:paraId="3555B1BD" w14:textId="74B1F2B1" w:rsidR="009C271A" w:rsidRDefault="009C271A" w:rsidP="009114D3">
      <w:pPr>
        <w:rPr>
          <w:rFonts w:ascii="Arial" w:hAnsi="Arial" w:cs="Arial"/>
          <w:b/>
          <w:sz w:val="24"/>
          <w:szCs w:val="24"/>
        </w:rPr>
      </w:pPr>
    </w:p>
    <w:p w14:paraId="69B85C1F" w14:textId="24037A91" w:rsidR="0056473B" w:rsidRDefault="0056473B" w:rsidP="009114D3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single" w:sz="18" w:space="0" w:color="FF0000"/>
          <w:left w:val="none" w:sz="0" w:space="0" w:color="auto"/>
          <w:bottom w:val="single" w:sz="18" w:space="0" w:color="FF0000"/>
          <w:right w:val="none" w:sz="0" w:space="0" w:color="auto"/>
          <w:insideH w:val="single" w:sz="18" w:space="0" w:color="FF0000"/>
          <w:insideV w:val="single" w:sz="18" w:space="0" w:color="FF0000"/>
        </w:tblBorders>
        <w:tblLook w:val="04A0" w:firstRow="1" w:lastRow="0" w:firstColumn="1" w:lastColumn="0" w:noHBand="0" w:noVBand="1"/>
      </w:tblPr>
      <w:tblGrid>
        <w:gridCol w:w="9344"/>
      </w:tblGrid>
      <w:tr w:rsidR="0056473B" w:rsidRPr="0056473B" w14:paraId="4D100AFB" w14:textId="77777777" w:rsidTr="0056473B">
        <w:tc>
          <w:tcPr>
            <w:tcW w:w="9344" w:type="dxa"/>
          </w:tcPr>
          <w:p w14:paraId="32F0AA45" w14:textId="0B59CA28" w:rsidR="0056473B" w:rsidRPr="0056473B" w:rsidRDefault="0056473B" w:rsidP="0056473B">
            <w:pPr>
              <w:pStyle w:val="Heading1"/>
              <w:jc w:val="center"/>
              <w:rPr>
                <w:rFonts w:ascii="Times New Roman" w:hAnsi="Times New Roman"/>
                <w:color w:val="FF0000"/>
                <w:sz w:val="40"/>
                <w:szCs w:val="40"/>
              </w:rPr>
            </w:pPr>
          </w:p>
          <w:p w14:paraId="267DB13C" w14:textId="59F19B7A" w:rsidR="0056473B" w:rsidRPr="0056473B" w:rsidRDefault="0056473B" w:rsidP="0056473B">
            <w:pPr>
              <w:pStyle w:val="Heading1"/>
              <w:jc w:val="center"/>
              <w:rPr>
                <w:rFonts w:ascii="Times New Roman" w:hAnsi="Times New Roman"/>
                <w:color w:val="FF0000"/>
                <w:sz w:val="40"/>
                <w:szCs w:val="40"/>
              </w:rPr>
            </w:pPr>
            <w:r w:rsidRPr="0056473B">
              <w:rPr>
                <w:rFonts w:ascii="Times New Roman" w:hAnsi="Times New Roman"/>
                <w:color w:val="FF0000"/>
                <w:sz w:val="40"/>
                <w:szCs w:val="40"/>
              </w:rPr>
              <w:t xml:space="preserve">WRITTEN STATEMENT </w:t>
            </w:r>
          </w:p>
          <w:p w14:paraId="3F05022B" w14:textId="77777777" w:rsidR="0056473B" w:rsidRPr="0056473B" w:rsidRDefault="0056473B" w:rsidP="0056473B">
            <w:pPr>
              <w:pStyle w:val="Heading1"/>
              <w:jc w:val="center"/>
              <w:rPr>
                <w:rFonts w:ascii="Times New Roman" w:hAnsi="Times New Roman"/>
                <w:color w:val="FF0000"/>
                <w:sz w:val="40"/>
                <w:szCs w:val="40"/>
              </w:rPr>
            </w:pPr>
            <w:r w:rsidRPr="0056473B">
              <w:rPr>
                <w:rFonts w:ascii="Times New Roman" w:hAnsi="Times New Roman"/>
                <w:color w:val="FF0000"/>
                <w:sz w:val="40"/>
                <w:szCs w:val="40"/>
              </w:rPr>
              <w:t>BY</w:t>
            </w:r>
          </w:p>
          <w:p w14:paraId="3E310E61" w14:textId="77777777" w:rsidR="0056473B" w:rsidRPr="0056473B" w:rsidRDefault="0056473B" w:rsidP="0056473B">
            <w:pPr>
              <w:pStyle w:val="Heading1"/>
              <w:jc w:val="center"/>
              <w:rPr>
                <w:rFonts w:ascii="Times New Roman" w:hAnsi="Times New Roman"/>
                <w:color w:val="FF0000"/>
                <w:sz w:val="40"/>
                <w:szCs w:val="40"/>
              </w:rPr>
            </w:pPr>
            <w:r w:rsidRPr="0056473B">
              <w:rPr>
                <w:rFonts w:ascii="Times New Roman" w:hAnsi="Times New Roman"/>
                <w:color w:val="FF0000"/>
                <w:sz w:val="40"/>
                <w:szCs w:val="40"/>
              </w:rPr>
              <w:t>THE WELSH GOVERNMENT</w:t>
            </w:r>
          </w:p>
          <w:p w14:paraId="282275DB" w14:textId="77777777" w:rsidR="0056473B" w:rsidRPr="0056473B" w:rsidRDefault="0056473B" w:rsidP="009114D3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14:paraId="2C58C1EA" w14:textId="77777777" w:rsidR="00A845A9" w:rsidRPr="0056473B" w:rsidRDefault="00A845A9" w:rsidP="009114D3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13" w:type="dxa"/>
          <w:left w:w="85" w:type="dxa"/>
          <w:bottom w:w="113" w:type="dxa"/>
          <w:right w:w="85" w:type="dxa"/>
        </w:tblCellMar>
        <w:tblLook w:val="0000" w:firstRow="0" w:lastRow="0" w:firstColumn="0" w:lastColumn="0" w:noHBand="0" w:noVBand="0"/>
      </w:tblPr>
      <w:tblGrid>
        <w:gridCol w:w="1383"/>
        <w:gridCol w:w="7939"/>
      </w:tblGrid>
      <w:tr w:rsidR="002A566B" w:rsidRPr="0056473B" w14:paraId="7D1C59E1" w14:textId="77777777" w:rsidTr="00596FEB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6413EEBE" w14:textId="77777777" w:rsidR="002A566B" w:rsidRPr="0056473B" w:rsidRDefault="002A566B" w:rsidP="009114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473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TITLE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</w:tcPr>
          <w:p w14:paraId="6BBAECD3" w14:textId="704A4A80" w:rsidR="002A566B" w:rsidRPr="003C23FF" w:rsidRDefault="0039428C" w:rsidP="00403CDF">
            <w:pPr>
              <w:pStyle w:val="Heading1"/>
              <w:rPr>
                <w:sz w:val="20"/>
              </w:rPr>
            </w:pPr>
            <w:r>
              <w:rPr>
                <w:szCs w:val="32"/>
              </w:rPr>
              <w:t xml:space="preserve">Summary of </w:t>
            </w:r>
            <w:r w:rsidR="00403CDF">
              <w:rPr>
                <w:szCs w:val="32"/>
              </w:rPr>
              <w:t>responses</w:t>
            </w:r>
            <w:r>
              <w:rPr>
                <w:szCs w:val="32"/>
              </w:rPr>
              <w:t xml:space="preserve">: </w:t>
            </w:r>
            <w:r w:rsidR="00403CDF">
              <w:rPr>
                <w:szCs w:val="32"/>
              </w:rPr>
              <w:t xml:space="preserve">consultation on </w:t>
            </w:r>
            <w:r>
              <w:rPr>
                <w:szCs w:val="32"/>
              </w:rPr>
              <w:t>l</w:t>
            </w:r>
            <w:r w:rsidR="003C23FF" w:rsidRPr="003C23FF">
              <w:rPr>
                <w:szCs w:val="32"/>
              </w:rPr>
              <w:t>ocal taxes for second homes and self-catering accommodation</w:t>
            </w:r>
          </w:p>
        </w:tc>
      </w:tr>
      <w:tr w:rsidR="002A566B" w:rsidRPr="0056473B" w14:paraId="46E6BAE5" w14:textId="77777777" w:rsidTr="00596FEB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43B0F710" w14:textId="77777777" w:rsidR="002A566B" w:rsidRPr="0056473B" w:rsidRDefault="002A566B" w:rsidP="009114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473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DATE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</w:tcPr>
          <w:p w14:paraId="7702F10F" w14:textId="7BB2495C" w:rsidR="002A566B" w:rsidRPr="0056473B" w:rsidRDefault="00E12720" w:rsidP="00356D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bookmarkStart w:id="0" w:name="_GoBack"/>
            <w:bookmarkEnd w:id="0"/>
            <w:r w:rsidR="0027414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 </w:t>
            </w:r>
            <w:r w:rsidR="0099605C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  <w:r w:rsidR="00DD6964" w:rsidRPr="002967C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2022</w:t>
            </w:r>
          </w:p>
        </w:tc>
      </w:tr>
      <w:tr w:rsidR="002A566B" w:rsidRPr="0056473B" w14:paraId="591D4696" w14:textId="77777777" w:rsidTr="00596FEB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1C9CB324" w14:textId="77777777" w:rsidR="002A566B" w:rsidRPr="0056473B" w:rsidRDefault="002A566B" w:rsidP="009114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473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BY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</w:tcPr>
          <w:p w14:paraId="42913EA6" w14:textId="32694153" w:rsidR="002A566B" w:rsidRPr="0056473B" w:rsidRDefault="00B246B1" w:rsidP="00AA402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473B">
              <w:rPr>
                <w:rFonts w:ascii="Arial" w:hAnsi="Arial" w:cs="Arial"/>
                <w:b/>
                <w:bCs/>
                <w:sz w:val="24"/>
                <w:szCs w:val="24"/>
              </w:rPr>
              <w:t>Rebecca Evans</w:t>
            </w:r>
            <w:r w:rsidR="006A5CA4" w:rsidRPr="0056473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863A83" w:rsidRPr="0056473B">
              <w:rPr>
                <w:rFonts w:ascii="Arial" w:hAnsi="Arial" w:cs="Arial"/>
                <w:b/>
                <w:bCs/>
                <w:sz w:val="24"/>
                <w:szCs w:val="24"/>
              </w:rPr>
              <w:t>MS</w:t>
            </w:r>
            <w:r w:rsidRPr="0056473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Minister for </w:t>
            </w:r>
            <w:r w:rsidR="00AA4029" w:rsidRPr="0056473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Finance and </w:t>
            </w:r>
            <w:r w:rsidR="008B2003" w:rsidRPr="0056473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Local Government </w:t>
            </w:r>
          </w:p>
        </w:tc>
      </w:tr>
    </w:tbl>
    <w:p w14:paraId="5329D1FE" w14:textId="1C70568A" w:rsidR="002A566B" w:rsidRDefault="002A566B" w:rsidP="009114D3">
      <w:pPr>
        <w:pStyle w:val="Heading3"/>
        <w:spacing w:before="0" w:after="0"/>
        <w:rPr>
          <w:b w:val="0"/>
          <w:bCs w:val="0"/>
          <w:sz w:val="24"/>
          <w:szCs w:val="24"/>
          <w:lang w:val="en-US"/>
        </w:rPr>
      </w:pPr>
    </w:p>
    <w:p w14:paraId="1CB4A9BA" w14:textId="77777777" w:rsidR="005C1A72" w:rsidRPr="005C1A72" w:rsidRDefault="005C1A72" w:rsidP="005C1A72">
      <w:pPr>
        <w:rPr>
          <w:lang w:val="en-US"/>
        </w:rPr>
      </w:pPr>
    </w:p>
    <w:p w14:paraId="5A862F65" w14:textId="668929FB" w:rsidR="005C1A72" w:rsidRPr="0039428C" w:rsidRDefault="00FD455A" w:rsidP="005C1A7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F1F1F"/>
        </w:rPr>
      </w:pPr>
      <w:r w:rsidRPr="0039428C">
        <w:rPr>
          <w:rFonts w:ascii="Arial" w:hAnsi="Arial" w:cs="Arial"/>
          <w:color w:val="000000"/>
        </w:rPr>
        <w:t xml:space="preserve">I am pleased </w:t>
      </w:r>
      <w:r w:rsidRPr="002967C9">
        <w:rPr>
          <w:rFonts w:ascii="Arial" w:hAnsi="Arial" w:cs="Arial"/>
          <w:color w:val="000000"/>
        </w:rPr>
        <w:t>to publish</w:t>
      </w:r>
      <w:r w:rsidR="00356D8B" w:rsidRPr="002967C9">
        <w:rPr>
          <w:rFonts w:ascii="Arial" w:hAnsi="Arial" w:cs="Arial"/>
          <w:color w:val="000000"/>
        </w:rPr>
        <w:t xml:space="preserve"> the</w:t>
      </w:r>
      <w:r w:rsidRPr="002967C9">
        <w:rPr>
          <w:rFonts w:ascii="Arial" w:hAnsi="Arial" w:cs="Arial"/>
          <w:color w:val="000000"/>
        </w:rPr>
        <w:t xml:space="preserve"> out</w:t>
      </w:r>
      <w:r w:rsidR="005C1A72" w:rsidRPr="002967C9">
        <w:rPr>
          <w:rFonts w:ascii="Arial" w:hAnsi="Arial" w:cs="Arial"/>
          <w:color w:val="000000"/>
        </w:rPr>
        <w:t>come</w:t>
      </w:r>
      <w:r w:rsidR="005C1A72" w:rsidRPr="0039428C">
        <w:rPr>
          <w:rFonts w:ascii="Arial" w:hAnsi="Arial" w:cs="Arial"/>
          <w:color w:val="000000"/>
        </w:rPr>
        <w:t xml:space="preserve"> of the 2021 consultation</w:t>
      </w:r>
      <w:r w:rsidR="00916B97">
        <w:rPr>
          <w:rFonts w:ascii="Arial" w:hAnsi="Arial" w:cs="Arial"/>
          <w:color w:val="000000"/>
        </w:rPr>
        <w:t xml:space="preserve"> on</w:t>
      </w:r>
      <w:r w:rsidR="005C1A72" w:rsidRPr="0039428C">
        <w:rPr>
          <w:rFonts w:ascii="Arial" w:hAnsi="Arial" w:cs="Arial"/>
          <w:color w:val="000000"/>
        </w:rPr>
        <w:t xml:space="preserve"> </w:t>
      </w:r>
      <w:hyperlink r:id="rId12" w:history="1">
        <w:r w:rsidR="005C1A72" w:rsidRPr="002E7F2C">
          <w:rPr>
            <w:rStyle w:val="Hyperlink"/>
            <w:rFonts w:ascii="Arial" w:hAnsi="Arial" w:cs="Arial"/>
            <w:i/>
          </w:rPr>
          <w:t>Local taxes for second homes and self</w:t>
        </w:r>
        <w:r w:rsidR="005C1A72" w:rsidRPr="002E7F2C">
          <w:rPr>
            <w:rStyle w:val="Hyperlink"/>
            <w:rFonts w:ascii="Arial" w:hAnsi="Arial" w:cs="Arial"/>
            <w:i/>
          </w:rPr>
          <w:noBreakHyphen/>
          <w:t>catering accommodation</w:t>
        </w:r>
      </w:hyperlink>
      <w:r w:rsidR="005C1A72" w:rsidRPr="0039428C">
        <w:rPr>
          <w:rFonts w:ascii="Arial" w:hAnsi="Arial" w:cs="Arial"/>
          <w:i/>
          <w:color w:val="000000"/>
        </w:rPr>
        <w:t xml:space="preserve">, </w:t>
      </w:r>
      <w:r w:rsidR="005C1A72" w:rsidRPr="0039428C">
        <w:rPr>
          <w:rFonts w:ascii="Arial" w:hAnsi="Arial" w:cs="Arial"/>
          <w:color w:val="1F1F1F"/>
          <w:shd w:val="clear" w:color="auto" w:fill="FFFFFF"/>
        </w:rPr>
        <w:t xml:space="preserve">one part of the Welsh Government’s </w:t>
      </w:r>
      <w:hyperlink r:id="rId13" w:history="1">
        <w:r w:rsidR="005C1A72" w:rsidRPr="002E7F2C">
          <w:rPr>
            <w:rStyle w:val="Hyperlink"/>
            <w:rFonts w:ascii="Arial" w:hAnsi="Arial" w:cs="Arial"/>
            <w:bCs/>
            <w:shd w:val="clear" w:color="auto" w:fill="FFFFFF"/>
          </w:rPr>
          <w:t>three-pronged approach</w:t>
        </w:r>
      </w:hyperlink>
      <w:r w:rsidR="005C1A72" w:rsidRPr="0039428C">
        <w:rPr>
          <w:rFonts w:ascii="Arial" w:hAnsi="Arial" w:cs="Arial"/>
          <w:color w:val="1F1F1F"/>
          <w:shd w:val="clear" w:color="auto" w:fill="FFFFFF"/>
        </w:rPr>
        <w:t xml:space="preserve"> to address issues of affordability and the impact </w:t>
      </w:r>
      <w:r w:rsidR="001829A2">
        <w:rPr>
          <w:rFonts w:ascii="Arial" w:hAnsi="Arial" w:cs="Arial"/>
          <w:color w:val="1F1F1F"/>
          <w:shd w:val="clear" w:color="auto" w:fill="FFFFFF"/>
        </w:rPr>
        <w:t xml:space="preserve">large numbers </w:t>
      </w:r>
      <w:r w:rsidR="005C1A72" w:rsidRPr="0039428C">
        <w:rPr>
          <w:rFonts w:ascii="Arial" w:hAnsi="Arial" w:cs="Arial"/>
          <w:color w:val="1F1F1F"/>
          <w:shd w:val="clear" w:color="auto" w:fill="FFFFFF"/>
        </w:rPr>
        <w:t xml:space="preserve">of second homes and holiday lets </w:t>
      </w:r>
      <w:r w:rsidR="001829A2">
        <w:rPr>
          <w:rFonts w:ascii="Arial" w:hAnsi="Arial" w:cs="Arial"/>
          <w:color w:val="1F1F1F"/>
          <w:shd w:val="clear" w:color="auto" w:fill="FFFFFF"/>
        </w:rPr>
        <w:t xml:space="preserve">can have </w:t>
      </w:r>
      <w:r w:rsidR="005C1A72" w:rsidRPr="0039428C">
        <w:rPr>
          <w:rFonts w:ascii="Arial" w:hAnsi="Arial" w:cs="Arial"/>
          <w:color w:val="1F1F1F"/>
          <w:shd w:val="clear" w:color="auto" w:fill="FFFFFF"/>
        </w:rPr>
        <w:t xml:space="preserve">on communities and the Welsh language. </w:t>
      </w:r>
    </w:p>
    <w:p w14:paraId="0669CD87" w14:textId="2C38615E" w:rsidR="00B80FCD" w:rsidRDefault="00B80FCD" w:rsidP="0044538C">
      <w:pPr>
        <w:contextualSpacing/>
        <w:rPr>
          <w:rFonts w:ascii="Arial" w:hAnsi="Arial" w:cs="Arial"/>
          <w:color w:val="000000"/>
          <w:sz w:val="24"/>
          <w:szCs w:val="24"/>
        </w:rPr>
      </w:pPr>
    </w:p>
    <w:p w14:paraId="7D209C1F" w14:textId="3182EA7D" w:rsidR="002B21BA" w:rsidRPr="003C23FF" w:rsidRDefault="002B21BA" w:rsidP="002B21BA">
      <w:pPr>
        <w:contextualSpacing/>
        <w:rPr>
          <w:rFonts w:ascii="Arial" w:hAnsi="Arial" w:cs="Arial"/>
          <w:sz w:val="24"/>
          <w:szCs w:val="24"/>
        </w:rPr>
      </w:pPr>
      <w:r w:rsidRPr="0039428C">
        <w:rPr>
          <w:rFonts w:ascii="Arial" w:hAnsi="Arial" w:cs="Arial"/>
          <w:color w:val="1F1F1F"/>
          <w:sz w:val="24"/>
          <w:szCs w:val="24"/>
          <w:lang w:eastAsia="en-GB"/>
        </w:rPr>
        <w:t xml:space="preserve">This </w:t>
      </w:r>
      <w:r>
        <w:rPr>
          <w:rFonts w:ascii="Arial" w:hAnsi="Arial" w:cs="Arial"/>
          <w:color w:val="1F1F1F"/>
          <w:sz w:val="24"/>
          <w:szCs w:val="24"/>
          <w:lang w:eastAsia="en-GB"/>
        </w:rPr>
        <w:t xml:space="preserve">consultation </w:t>
      </w:r>
      <w:r w:rsidRPr="0039428C">
        <w:rPr>
          <w:rFonts w:ascii="Arial" w:hAnsi="Arial" w:cs="Arial"/>
          <w:color w:val="1F1F1F"/>
          <w:sz w:val="24"/>
          <w:szCs w:val="24"/>
          <w:lang w:eastAsia="en-GB"/>
        </w:rPr>
        <w:t>forms part of a review of the current</w:t>
      </w:r>
      <w:r w:rsidR="0087102C">
        <w:rPr>
          <w:rFonts w:ascii="Arial" w:hAnsi="Arial" w:cs="Arial"/>
          <w:color w:val="1F1F1F"/>
          <w:sz w:val="24"/>
          <w:szCs w:val="24"/>
          <w:lang w:eastAsia="en-GB"/>
        </w:rPr>
        <w:t xml:space="preserve"> local tax</w:t>
      </w:r>
      <w:r w:rsidRPr="0039428C">
        <w:rPr>
          <w:rFonts w:ascii="Arial" w:hAnsi="Arial" w:cs="Arial"/>
          <w:color w:val="1F1F1F"/>
          <w:sz w:val="24"/>
          <w:szCs w:val="24"/>
          <w:lang w:eastAsia="en-GB"/>
        </w:rPr>
        <w:t xml:space="preserve"> legislation and consider</w:t>
      </w:r>
      <w:r w:rsidR="002E7F2C">
        <w:rPr>
          <w:rFonts w:ascii="Arial" w:hAnsi="Arial" w:cs="Arial"/>
          <w:color w:val="1F1F1F"/>
          <w:sz w:val="24"/>
          <w:szCs w:val="24"/>
          <w:lang w:eastAsia="en-GB"/>
        </w:rPr>
        <w:t>ed</w:t>
      </w:r>
      <w:r w:rsidRPr="0039428C">
        <w:rPr>
          <w:rFonts w:ascii="Arial" w:hAnsi="Arial" w:cs="Arial"/>
          <w:color w:val="1F1F1F"/>
          <w:sz w:val="24"/>
          <w:szCs w:val="24"/>
          <w:lang w:eastAsia="en-GB"/>
        </w:rPr>
        <w:t xml:space="preserve"> the discretionary powers given to local authorities to apply </w:t>
      </w:r>
      <w:r w:rsidRPr="0039428C">
        <w:rPr>
          <w:rFonts w:ascii="Arial" w:hAnsi="Arial" w:cs="Arial"/>
          <w:sz w:val="24"/>
          <w:szCs w:val="24"/>
        </w:rPr>
        <w:t xml:space="preserve">council </w:t>
      </w:r>
      <w:r w:rsidRPr="0039428C">
        <w:rPr>
          <w:rFonts w:ascii="Arial" w:hAnsi="Arial" w:cs="Arial"/>
          <w:sz w:val="24"/>
          <w:szCs w:val="24"/>
        </w:rPr>
        <w:lastRenderedPageBreak/>
        <w:t>tax premiums to second homes and long-term empty properties, and the criteria and thresholds used to classify self-c</w:t>
      </w:r>
      <w:r w:rsidRPr="003C23FF">
        <w:rPr>
          <w:rFonts w:ascii="Arial" w:hAnsi="Arial" w:cs="Arial"/>
          <w:sz w:val="24"/>
          <w:szCs w:val="24"/>
        </w:rPr>
        <w:t>atering accommodation (</w:t>
      </w:r>
      <w:r>
        <w:rPr>
          <w:rFonts w:ascii="Arial" w:hAnsi="Arial" w:cs="Arial"/>
          <w:sz w:val="24"/>
          <w:szCs w:val="24"/>
        </w:rPr>
        <w:t xml:space="preserve">commercial </w:t>
      </w:r>
      <w:r w:rsidRPr="003C23FF">
        <w:rPr>
          <w:rFonts w:ascii="Arial" w:hAnsi="Arial" w:cs="Arial"/>
          <w:sz w:val="24"/>
          <w:szCs w:val="24"/>
        </w:rPr>
        <w:t xml:space="preserve">holiday lets) as non-domestic properties. </w:t>
      </w:r>
    </w:p>
    <w:p w14:paraId="67125DC0" w14:textId="77777777" w:rsidR="002B21BA" w:rsidRPr="003C23FF" w:rsidRDefault="002B21BA" w:rsidP="002B21BA">
      <w:pPr>
        <w:contextualSpacing/>
        <w:rPr>
          <w:rFonts w:ascii="Arial" w:hAnsi="Arial" w:cs="Arial"/>
          <w:color w:val="000000"/>
          <w:sz w:val="24"/>
          <w:szCs w:val="24"/>
        </w:rPr>
      </w:pPr>
    </w:p>
    <w:p w14:paraId="46A37EC5" w14:textId="411102CF" w:rsidR="002B21BA" w:rsidRPr="003C23FF" w:rsidRDefault="006A644D" w:rsidP="002B21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The consultation </w:t>
      </w:r>
      <w:r w:rsidR="002B21BA">
        <w:rPr>
          <w:rFonts w:ascii="Arial" w:hAnsi="Arial" w:cs="Arial"/>
          <w:color w:val="000000"/>
          <w:sz w:val="24"/>
          <w:szCs w:val="24"/>
        </w:rPr>
        <w:t>sought</w:t>
      </w:r>
      <w:r w:rsidR="002B21BA" w:rsidRPr="003C23FF">
        <w:rPr>
          <w:rFonts w:ascii="Arial" w:hAnsi="Arial" w:cs="Arial"/>
          <w:color w:val="000000"/>
          <w:sz w:val="24"/>
          <w:szCs w:val="24"/>
        </w:rPr>
        <w:t xml:space="preserve"> views and evidence </w:t>
      </w:r>
      <w:r w:rsidR="002B21BA">
        <w:rPr>
          <w:rFonts w:ascii="Arial" w:hAnsi="Arial" w:cs="Arial"/>
          <w:color w:val="000000"/>
          <w:sz w:val="24"/>
          <w:szCs w:val="24"/>
        </w:rPr>
        <w:t xml:space="preserve">from </w:t>
      </w:r>
      <w:r w:rsidR="002B21BA" w:rsidRPr="003C23FF">
        <w:rPr>
          <w:rFonts w:ascii="Arial" w:hAnsi="Arial" w:cs="Arial"/>
          <w:color w:val="000000"/>
          <w:sz w:val="24"/>
          <w:szCs w:val="24"/>
        </w:rPr>
        <w:t xml:space="preserve">individuals and organisations on the discretionary powers which allow local authorities to levy a higher rate of council tax on second homes and long-term empty properties. </w:t>
      </w:r>
      <w:r w:rsidR="002B21BA">
        <w:rPr>
          <w:rFonts w:ascii="Arial" w:hAnsi="Arial" w:cs="Arial"/>
          <w:color w:val="000000"/>
          <w:sz w:val="24"/>
          <w:szCs w:val="24"/>
        </w:rPr>
        <w:t>W</w:t>
      </w:r>
      <w:r w:rsidR="002B21BA" w:rsidRPr="003C23FF">
        <w:rPr>
          <w:rFonts w:ascii="Arial" w:hAnsi="Arial" w:cs="Arial"/>
          <w:sz w:val="24"/>
          <w:szCs w:val="24"/>
        </w:rPr>
        <w:t xml:space="preserve">e </w:t>
      </w:r>
      <w:r w:rsidR="002B21BA">
        <w:rPr>
          <w:rFonts w:ascii="Arial" w:hAnsi="Arial" w:cs="Arial"/>
          <w:sz w:val="24"/>
          <w:szCs w:val="24"/>
        </w:rPr>
        <w:t xml:space="preserve">also asked for </w:t>
      </w:r>
      <w:r w:rsidR="002B21BA" w:rsidRPr="003C23FF">
        <w:rPr>
          <w:rFonts w:ascii="Arial" w:hAnsi="Arial" w:cs="Arial"/>
          <w:sz w:val="24"/>
          <w:szCs w:val="24"/>
        </w:rPr>
        <w:t>views</w:t>
      </w:r>
      <w:r w:rsidR="002B21BA">
        <w:rPr>
          <w:rFonts w:ascii="Arial" w:hAnsi="Arial" w:cs="Arial"/>
          <w:sz w:val="24"/>
          <w:szCs w:val="24"/>
        </w:rPr>
        <w:t xml:space="preserve"> and evidence </w:t>
      </w:r>
      <w:r w:rsidR="002B21BA" w:rsidRPr="003C23FF">
        <w:rPr>
          <w:rFonts w:ascii="Arial" w:hAnsi="Arial" w:cs="Arial"/>
          <w:sz w:val="24"/>
          <w:szCs w:val="24"/>
        </w:rPr>
        <w:t>on the criteria for a property to be defined as self-catering accommodation for local tax</w:t>
      </w:r>
      <w:r w:rsidR="00404C4B">
        <w:rPr>
          <w:rFonts w:ascii="Arial" w:hAnsi="Arial" w:cs="Arial"/>
          <w:sz w:val="24"/>
          <w:szCs w:val="24"/>
        </w:rPr>
        <w:t xml:space="preserve"> </w:t>
      </w:r>
      <w:r w:rsidR="002B21BA" w:rsidRPr="003C23FF">
        <w:rPr>
          <w:rFonts w:ascii="Arial" w:hAnsi="Arial" w:cs="Arial"/>
          <w:sz w:val="24"/>
          <w:szCs w:val="24"/>
        </w:rPr>
        <w:t>purposes</w:t>
      </w:r>
      <w:r w:rsidR="00E43144">
        <w:rPr>
          <w:rFonts w:ascii="Arial" w:hAnsi="Arial" w:cs="Arial"/>
          <w:sz w:val="24"/>
          <w:szCs w:val="24"/>
        </w:rPr>
        <w:t xml:space="preserve">. </w:t>
      </w:r>
      <w:r w:rsidR="002B21BA">
        <w:rPr>
          <w:rFonts w:ascii="Arial" w:hAnsi="Arial" w:cs="Arial"/>
          <w:sz w:val="24"/>
          <w:szCs w:val="24"/>
        </w:rPr>
        <w:t xml:space="preserve">We also welcomed </w:t>
      </w:r>
      <w:r w:rsidR="00CD6694">
        <w:rPr>
          <w:rFonts w:ascii="Arial" w:hAnsi="Arial" w:cs="Arial"/>
          <w:sz w:val="24"/>
          <w:szCs w:val="24"/>
        </w:rPr>
        <w:t>views</w:t>
      </w:r>
      <w:r w:rsidR="002B21BA">
        <w:rPr>
          <w:rFonts w:ascii="Arial" w:hAnsi="Arial" w:cs="Arial"/>
          <w:sz w:val="24"/>
          <w:szCs w:val="24"/>
        </w:rPr>
        <w:t xml:space="preserve"> on </w:t>
      </w:r>
      <w:r w:rsidR="002B21BA" w:rsidRPr="003C23FF">
        <w:rPr>
          <w:rFonts w:ascii="Arial" w:hAnsi="Arial" w:cs="Arial"/>
          <w:sz w:val="24"/>
          <w:szCs w:val="24"/>
        </w:rPr>
        <w:t xml:space="preserve">the impact of potential changes. </w:t>
      </w:r>
    </w:p>
    <w:p w14:paraId="09FC1DDB" w14:textId="77777777" w:rsidR="002B21BA" w:rsidRPr="0039428C" w:rsidRDefault="002B21BA" w:rsidP="0044538C">
      <w:pPr>
        <w:contextualSpacing/>
        <w:rPr>
          <w:rFonts w:ascii="Arial" w:hAnsi="Arial" w:cs="Arial"/>
          <w:color w:val="000000"/>
          <w:sz w:val="24"/>
          <w:szCs w:val="24"/>
        </w:rPr>
      </w:pPr>
    </w:p>
    <w:p w14:paraId="2C2D333A" w14:textId="5158FDD6" w:rsidR="00FD455A" w:rsidRPr="0039428C" w:rsidRDefault="005C1A72" w:rsidP="0044538C">
      <w:pPr>
        <w:contextualSpacing/>
        <w:rPr>
          <w:rFonts w:ascii="Arial" w:hAnsi="Arial" w:cs="Arial"/>
          <w:color w:val="000000"/>
          <w:sz w:val="24"/>
          <w:szCs w:val="24"/>
        </w:rPr>
      </w:pPr>
      <w:r w:rsidRPr="0039428C">
        <w:rPr>
          <w:rFonts w:ascii="Arial" w:hAnsi="Arial" w:cs="Arial"/>
          <w:iCs/>
          <w:sz w:val="24"/>
          <w:szCs w:val="24"/>
        </w:rPr>
        <w:t>The consultation ran from 25 August to 17 November 2021 and received a</w:t>
      </w:r>
      <w:r w:rsidRPr="0039428C">
        <w:rPr>
          <w:rFonts w:ascii="Arial" w:hAnsi="Arial" w:cs="Arial"/>
          <w:color w:val="000000"/>
          <w:sz w:val="24"/>
          <w:szCs w:val="24"/>
        </w:rPr>
        <w:t xml:space="preserve">lmost </w:t>
      </w:r>
      <w:r w:rsidR="002B21BA">
        <w:rPr>
          <w:rFonts w:ascii="Arial" w:hAnsi="Arial" w:cs="Arial"/>
          <w:color w:val="000000"/>
          <w:sz w:val="24"/>
          <w:szCs w:val="24"/>
        </w:rPr>
        <w:t>1</w:t>
      </w:r>
      <w:r w:rsidR="00D709BD">
        <w:rPr>
          <w:rFonts w:ascii="Arial" w:hAnsi="Arial" w:cs="Arial"/>
          <w:color w:val="000000"/>
          <w:sz w:val="24"/>
          <w:szCs w:val="24"/>
        </w:rPr>
        <w:t>,</w:t>
      </w:r>
      <w:r w:rsidR="002B21BA">
        <w:rPr>
          <w:rFonts w:ascii="Arial" w:hAnsi="Arial" w:cs="Arial"/>
          <w:color w:val="000000"/>
          <w:sz w:val="24"/>
          <w:szCs w:val="24"/>
        </w:rPr>
        <w:t>000 re</w:t>
      </w:r>
      <w:r w:rsidRPr="0039428C">
        <w:rPr>
          <w:rFonts w:ascii="Arial" w:hAnsi="Arial" w:cs="Arial"/>
          <w:color w:val="000000"/>
          <w:sz w:val="24"/>
          <w:szCs w:val="24"/>
        </w:rPr>
        <w:t>sponses</w:t>
      </w:r>
      <w:r w:rsidR="00D709BD">
        <w:rPr>
          <w:rFonts w:ascii="Arial" w:hAnsi="Arial" w:cs="Arial"/>
          <w:color w:val="000000"/>
          <w:sz w:val="24"/>
          <w:szCs w:val="24"/>
        </w:rPr>
        <w:t>,</w:t>
      </w:r>
      <w:r w:rsidR="0039428C" w:rsidRPr="0039428C">
        <w:rPr>
          <w:rFonts w:ascii="Arial" w:hAnsi="Arial" w:cs="Arial"/>
          <w:color w:val="000000"/>
          <w:sz w:val="24"/>
          <w:szCs w:val="24"/>
        </w:rPr>
        <w:t xml:space="preserve"> </w:t>
      </w:r>
      <w:r w:rsidR="0039428C" w:rsidRPr="0039428C">
        <w:rPr>
          <w:rFonts w:ascii="Arial" w:hAnsi="Arial" w:cs="Arial"/>
          <w:sz w:val="24"/>
          <w:szCs w:val="24"/>
        </w:rPr>
        <w:t xml:space="preserve">reflecting a wide spectrum of </w:t>
      </w:r>
      <w:r w:rsidR="00D709BD">
        <w:rPr>
          <w:rFonts w:ascii="Arial" w:hAnsi="Arial" w:cs="Arial"/>
          <w:sz w:val="24"/>
          <w:szCs w:val="24"/>
        </w:rPr>
        <w:t>interests</w:t>
      </w:r>
      <w:r w:rsidR="0039428C" w:rsidRPr="0039428C">
        <w:rPr>
          <w:rFonts w:ascii="Arial" w:hAnsi="Arial" w:cs="Arial"/>
          <w:sz w:val="24"/>
          <w:szCs w:val="24"/>
        </w:rPr>
        <w:t>.</w:t>
      </w:r>
    </w:p>
    <w:p w14:paraId="2DE05E7F" w14:textId="260B0C05" w:rsidR="00FD455A" w:rsidRDefault="00FD455A" w:rsidP="0044538C">
      <w:pPr>
        <w:contextualSpacing/>
        <w:rPr>
          <w:rFonts w:ascii="Arial" w:hAnsi="Arial" w:cs="Arial"/>
          <w:color w:val="000000"/>
          <w:sz w:val="24"/>
          <w:szCs w:val="24"/>
        </w:rPr>
      </w:pPr>
    </w:p>
    <w:p w14:paraId="10D8E147" w14:textId="75D475C8" w:rsidR="001207D7" w:rsidRDefault="001207D7" w:rsidP="0044538C">
      <w:pPr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 have carefully considered the consultation responses</w:t>
      </w:r>
      <w:r w:rsidR="00C533B6">
        <w:rPr>
          <w:rFonts w:ascii="Arial" w:hAnsi="Arial" w:cs="Arial"/>
          <w:color w:val="000000"/>
          <w:sz w:val="24"/>
          <w:szCs w:val="24"/>
        </w:rPr>
        <w:t>.</w:t>
      </w:r>
    </w:p>
    <w:p w14:paraId="4DF712DA" w14:textId="742E96C4" w:rsidR="001207D7" w:rsidRDefault="001207D7" w:rsidP="0044538C">
      <w:pPr>
        <w:contextualSpacing/>
        <w:rPr>
          <w:rFonts w:ascii="Arial" w:hAnsi="Arial" w:cs="Arial"/>
          <w:color w:val="000000"/>
          <w:sz w:val="24"/>
          <w:szCs w:val="24"/>
        </w:rPr>
      </w:pPr>
    </w:p>
    <w:p w14:paraId="29AE3677" w14:textId="45D1B30B" w:rsidR="00B31FCD" w:rsidRPr="00C533B6" w:rsidRDefault="006A644D" w:rsidP="00DD69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In </w:t>
      </w:r>
      <w:r w:rsidR="0087102C">
        <w:rPr>
          <w:rFonts w:ascii="Arial" w:hAnsi="Arial" w:cs="Arial"/>
          <w:sz w:val="24"/>
          <w:szCs w:val="24"/>
          <w:lang w:eastAsia="en-GB"/>
        </w:rPr>
        <w:t xml:space="preserve">relation </w:t>
      </w:r>
      <w:r>
        <w:rPr>
          <w:rFonts w:ascii="Arial" w:hAnsi="Arial" w:cs="Arial"/>
          <w:sz w:val="24"/>
          <w:szCs w:val="24"/>
          <w:lang w:eastAsia="en-GB"/>
        </w:rPr>
        <w:t xml:space="preserve">to the </w:t>
      </w:r>
      <w:r w:rsidRPr="006A644D">
        <w:rPr>
          <w:rFonts w:ascii="Arial" w:hAnsi="Arial" w:cs="Arial"/>
          <w:sz w:val="24"/>
          <w:szCs w:val="24"/>
          <w:lang w:eastAsia="en-GB"/>
        </w:rPr>
        <w:t>maximum level at which local authorities can set council tax premiums on second homes and long-term empty properties</w:t>
      </w:r>
      <w:r w:rsidR="00D709BD">
        <w:rPr>
          <w:rFonts w:ascii="Arial" w:hAnsi="Arial" w:cs="Arial"/>
          <w:sz w:val="24"/>
          <w:szCs w:val="24"/>
          <w:lang w:eastAsia="en-GB"/>
        </w:rPr>
        <w:t>,</w:t>
      </w:r>
      <w:r w:rsidR="00C04A98">
        <w:rPr>
          <w:rFonts w:ascii="Arial" w:hAnsi="Arial" w:cs="Arial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sz w:val="24"/>
          <w:szCs w:val="24"/>
          <w:lang w:eastAsia="en-GB"/>
        </w:rPr>
        <w:t xml:space="preserve">I </w:t>
      </w:r>
      <w:r w:rsidR="00D709BD">
        <w:rPr>
          <w:rFonts w:ascii="Arial" w:hAnsi="Arial" w:cs="Arial"/>
          <w:sz w:val="24"/>
          <w:szCs w:val="24"/>
          <w:lang w:eastAsia="en-GB"/>
        </w:rPr>
        <w:t>will</w:t>
      </w:r>
      <w:r>
        <w:rPr>
          <w:rFonts w:ascii="Arial" w:hAnsi="Arial" w:cs="Arial"/>
          <w:sz w:val="24"/>
          <w:szCs w:val="24"/>
          <w:lang w:eastAsia="en-GB"/>
        </w:rPr>
        <w:t xml:space="preserve"> </w:t>
      </w:r>
      <w:r w:rsidR="00321C3F">
        <w:rPr>
          <w:rFonts w:ascii="Arial" w:hAnsi="Arial" w:cs="Arial"/>
          <w:sz w:val="24"/>
          <w:szCs w:val="24"/>
          <w:lang w:eastAsia="en-GB"/>
        </w:rPr>
        <w:t>introduce new legislation to increase this to 300%</w:t>
      </w:r>
      <w:r w:rsidR="0087102C">
        <w:rPr>
          <w:rFonts w:ascii="Arial" w:hAnsi="Arial" w:cs="Arial"/>
          <w:sz w:val="24"/>
          <w:szCs w:val="24"/>
          <w:lang w:eastAsia="en-GB"/>
        </w:rPr>
        <w:t>,</w:t>
      </w:r>
      <w:r w:rsidR="001829A2">
        <w:rPr>
          <w:rFonts w:ascii="Arial" w:hAnsi="Arial" w:cs="Arial"/>
          <w:sz w:val="24"/>
          <w:szCs w:val="24"/>
          <w:lang w:eastAsia="en-GB"/>
        </w:rPr>
        <w:t xml:space="preserve"> effective</w:t>
      </w:r>
      <w:r w:rsidR="00321C3F">
        <w:rPr>
          <w:rFonts w:ascii="Arial" w:hAnsi="Arial" w:cs="Arial"/>
          <w:sz w:val="24"/>
          <w:szCs w:val="24"/>
          <w:lang w:eastAsia="en-GB"/>
        </w:rPr>
        <w:t xml:space="preserve"> from </w:t>
      </w:r>
      <w:r w:rsidR="0087102C">
        <w:rPr>
          <w:rFonts w:ascii="Arial" w:hAnsi="Arial" w:cs="Arial"/>
          <w:sz w:val="24"/>
          <w:szCs w:val="24"/>
          <w:lang w:eastAsia="en-GB"/>
        </w:rPr>
        <w:t xml:space="preserve">1 </w:t>
      </w:r>
      <w:r w:rsidR="00321C3F">
        <w:rPr>
          <w:rFonts w:ascii="Arial" w:hAnsi="Arial" w:cs="Arial"/>
          <w:sz w:val="24"/>
          <w:szCs w:val="24"/>
          <w:lang w:eastAsia="en-GB"/>
        </w:rPr>
        <w:t>April 2023.</w:t>
      </w:r>
      <w:r w:rsidR="008C52A7">
        <w:rPr>
          <w:rFonts w:ascii="Arial" w:hAnsi="Arial" w:cs="Arial"/>
          <w:sz w:val="24"/>
          <w:szCs w:val="24"/>
          <w:lang w:eastAsia="en-GB"/>
        </w:rPr>
        <w:t xml:space="preserve">  </w:t>
      </w:r>
      <w:r w:rsidR="008C52A7" w:rsidRPr="008C52A7">
        <w:rPr>
          <w:rFonts w:ascii="Arial" w:hAnsi="Arial" w:cs="Arial"/>
          <w:sz w:val="24"/>
          <w:szCs w:val="24"/>
          <w:lang w:eastAsia="en-GB"/>
        </w:rPr>
        <w:t xml:space="preserve">The ability to charge additional council tax premiums has been welcomed </w:t>
      </w:r>
      <w:r w:rsidR="0087102C">
        <w:rPr>
          <w:rFonts w:ascii="Arial" w:hAnsi="Arial" w:cs="Arial"/>
          <w:sz w:val="24"/>
          <w:szCs w:val="24"/>
          <w:lang w:eastAsia="en-GB"/>
        </w:rPr>
        <w:t xml:space="preserve">as a </w:t>
      </w:r>
      <w:r w:rsidR="008C52A7" w:rsidRPr="008C52A7">
        <w:rPr>
          <w:rFonts w:ascii="Arial" w:hAnsi="Arial" w:cs="Arial"/>
          <w:sz w:val="24"/>
          <w:szCs w:val="24"/>
          <w:lang w:eastAsia="en-GB"/>
        </w:rPr>
        <w:t>mechanism</w:t>
      </w:r>
      <w:r w:rsidR="008C52A7">
        <w:rPr>
          <w:rFonts w:ascii="Arial" w:hAnsi="Arial" w:cs="Arial"/>
          <w:sz w:val="24"/>
          <w:szCs w:val="24"/>
          <w:lang w:eastAsia="en-GB"/>
        </w:rPr>
        <w:t xml:space="preserve"> </w:t>
      </w:r>
      <w:r w:rsidR="008C52A7" w:rsidRPr="008C52A7">
        <w:rPr>
          <w:rFonts w:ascii="Arial" w:hAnsi="Arial" w:cs="Arial"/>
          <w:sz w:val="24"/>
          <w:szCs w:val="24"/>
          <w:lang w:eastAsia="en-GB"/>
        </w:rPr>
        <w:t>for</w:t>
      </w:r>
      <w:r w:rsidR="008C52A7">
        <w:rPr>
          <w:rFonts w:ascii="Arial" w:hAnsi="Arial" w:cs="Arial"/>
          <w:sz w:val="24"/>
          <w:szCs w:val="24"/>
          <w:lang w:eastAsia="en-GB"/>
        </w:rPr>
        <w:t xml:space="preserve"> local authorities </w:t>
      </w:r>
      <w:r w:rsidR="008C52A7" w:rsidRPr="008C52A7">
        <w:rPr>
          <w:rFonts w:ascii="Arial" w:hAnsi="Arial" w:cs="Arial"/>
          <w:sz w:val="24"/>
          <w:szCs w:val="24"/>
          <w:lang w:eastAsia="en-GB"/>
        </w:rPr>
        <w:t xml:space="preserve">to </w:t>
      </w:r>
      <w:r w:rsidR="0087102C">
        <w:rPr>
          <w:rFonts w:ascii="Arial" w:hAnsi="Arial" w:cs="Arial"/>
          <w:sz w:val="24"/>
          <w:szCs w:val="24"/>
          <w:lang w:eastAsia="en-GB"/>
        </w:rPr>
        <w:t>mitigate</w:t>
      </w:r>
      <w:r w:rsidR="008C52A7" w:rsidRPr="008C52A7">
        <w:rPr>
          <w:rFonts w:ascii="Arial" w:hAnsi="Arial" w:cs="Arial"/>
          <w:sz w:val="24"/>
          <w:szCs w:val="24"/>
          <w:lang w:eastAsia="en-GB"/>
        </w:rPr>
        <w:t xml:space="preserve"> the negative impact</w:t>
      </w:r>
      <w:r w:rsidR="0087102C">
        <w:rPr>
          <w:rFonts w:ascii="Arial" w:hAnsi="Arial" w:cs="Arial"/>
          <w:sz w:val="24"/>
          <w:szCs w:val="24"/>
          <w:lang w:eastAsia="en-GB"/>
        </w:rPr>
        <w:t>s</w:t>
      </w:r>
      <w:r w:rsidR="008C52A7" w:rsidRPr="008C52A7">
        <w:rPr>
          <w:rFonts w:ascii="Arial" w:hAnsi="Arial" w:cs="Arial"/>
          <w:sz w:val="24"/>
          <w:szCs w:val="24"/>
          <w:lang w:eastAsia="en-GB"/>
        </w:rPr>
        <w:t xml:space="preserve"> </w:t>
      </w:r>
      <w:r w:rsidR="0087102C">
        <w:rPr>
          <w:rFonts w:ascii="Arial" w:hAnsi="Arial" w:cs="Arial"/>
          <w:sz w:val="24"/>
          <w:szCs w:val="24"/>
          <w:lang w:eastAsia="en-GB"/>
        </w:rPr>
        <w:t>that</w:t>
      </w:r>
      <w:r w:rsidR="008C52A7" w:rsidRPr="008C52A7">
        <w:rPr>
          <w:rFonts w:ascii="Arial" w:hAnsi="Arial" w:cs="Arial"/>
          <w:sz w:val="24"/>
          <w:szCs w:val="24"/>
          <w:lang w:eastAsia="en-GB"/>
        </w:rPr>
        <w:t xml:space="preserve"> second homes and long-term empty properties</w:t>
      </w:r>
      <w:r w:rsidR="0087102C">
        <w:rPr>
          <w:rFonts w:ascii="Arial" w:hAnsi="Arial" w:cs="Arial"/>
          <w:sz w:val="24"/>
          <w:szCs w:val="24"/>
          <w:lang w:eastAsia="en-GB"/>
        </w:rPr>
        <w:t xml:space="preserve"> can have</w:t>
      </w:r>
      <w:r w:rsidR="008C52A7" w:rsidRPr="008C52A7">
        <w:rPr>
          <w:rFonts w:ascii="Arial" w:hAnsi="Arial" w:cs="Arial"/>
          <w:sz w:val="24"/>
          <w:szCs w:val="24"/>
          <w:lang w:eastAsia="en-GB"/>
        </w:rPr>
        <w:t>.</w:t>
      </w:r>
      <w:r w:rsidR="00DD6964">
        <w:rPr>
          <w:rFonts w:ascii="Arial" w:hAnsi="Arial" w:cs="Arial"/>
          <w:sz w:val="24"/>
          <w:szCs w:val="24"/>
          <w:lang w:eastAsia="en-GB"/>
        </w:rPr>
        <w:t xml:space="preserve"> </w:t>
      </w:r>
      <w:r w:rsidR="008C52A7" w:rsidRPr="008C52A7">
        <w:rPr>
          <w:rFonts w:ascii="Arial" w:hAnsi="Arial" w:cs="Arial"/>
          <w:sz w:val="24"/>
          <w:szCs w:val="24"/>
          <w:lang w:eastAsia="en-GB"/>
        </w:rPr>
        <w:t xml:space="preserve"> Whil</w:t>
      </w:r>
      <w:r w:rsidR="00DD6964">
        <w:rPr>
          <w:rFonts w:ascii="Arial" w:hAnsi="Arial" w:cs="Arial"/>
          <w:sz w:val="24"/>
          <w:szCs w:val="24"/>
          <w:lang w:eastAsia="en-GB"/>
        </w:rPr>
        <w:t>e</w:t>
      </w:r>
      <w:r w:rsidR="008C52A7" w:rsidRPr="008C52A7">
        <w:rPr>
          <w:rFonts w:ascii="Arial" w:hAnsi="Arial" w:cs="Arial"/>
          <w:sz w:val="24"/>
          <w:szCs w:val="24"/>
          <w:lang w:eastAsia="en-GB"/>
        </w:rPr>
        <w:t xml:space="preserve"> many of the opportunities for addressing housing issues through premiums have</w:t>
      </w:r>
      <w:r w:rsidR="00DD6964">
        <w:rPr>
          <w:rFonts w:ascii="Arial" w:hAnsi="Arial" w:cs="Arial"/>
          <w:sz w:val="24"/>
          <w:szCs w:val="24"/>
          <w:lang w:eastAsia="en-GB"/>
        </w:rPr>
        <w:t xml:space="preserve"> </w:t>
      </w:r>
      <w:r w:rsidR="008C52A7" w:rsidRPr="008C52A7">
        <w:rPr>
          <w:rFonts w:ascii="Arial" w:hAnsi="Arial" w:cs="Arial"/>
          <w:sz w:val="24"/>
          <w:szCs w:val="24"/>
          <w:lang w:eastAsia="en-GB"/>
        </w:rPr>
        <w:t>not yet been fully realised,</w:t>
      </w:r>
      <w:r w:rsidR="00DD6964" w:rsidRPr="00DD6964">
        <w:rPr>
          <w:rFonts w:ascii="Arial" w:hAnsi="Arial" w:cs="Arial"/>
          <w:sz w:val="24"/>
          <w:szCs w:val="24"/>
          <w:lang w:eastAsia="en-GB"/>
        </w:rPr>
        <w:t xml:space="preserve"> </w:t>
      </w:r>
      <w:r w:rsidR="00DD6964">
        <w:rPr>
          <w:rFonts w:ascii="Arial" w:hAnsi="Arial" w:cs="Arial"/>
          <w:sz w:val="24"/>
          <w:szCs w:val="24"/>
          <w:lang w:eastAsia="en-GB"/>
        </w:rPr>
        <w:t xml:space="preserve">increasing the maximum level will </w:t>
      </w:r>
      <w:r w:rsidR="00DD6964" w:rsidRPr="000476EF">
        <w:rPr>
          <w:rFonts w:ascii="Arial" w:hAnsi="Arial" w:cs="Arial"/>
          <w:sz w:val="24"/>
          <w:szCs w:val="24"/>
          <w:lang w:eastAsia="en-GB"/>
        </w:rPr>
        <w:t xml:space="preserve">enable local authorities </w:t>
      </w:r>
      <w:r w:rsidR="001829A2">
        <w:rPr>
          <w:rFonts w:ascii="Arial" w:hAnsi="Arial" w:cs="Arial"/>
          <w:sz w:val="24"/>
          <w:szCs w:val="24"/>
          <w:lang w:eastAsia="en-GB"/>
        </w:rPr>
        <w:t xml:space="preserve">to </w:t>
      </w:r>
      <w:r w:rsidR="00DD6964" w:rsidRPr="000476EF">
        <w:rPr>
          <w:rFonts w:ascii="Arial" w:hAnsi="Arial" w:cs="Arial"/>
          <w:sz w:val="24"/>
          <w:szCs w:val="24"/>
          <w:lang w:eastAsia="en-GB"/>
        </w:rPr>
        <w:t>decide a level appropriate for their individual local circumstances</w:t>
      </w:r>
      <w:r w:rsidR="00DD6964" w:rsidRPr="000476EF" w:rsidDel="000476EF">
        <w:rPr>
          <w:rFonts w:ascii="Arial" w:hAnsi="Arial" w:cs="Arial"/>
          <w:sz w:val="24"/>
          <w:szCs w:val="24"/>
          <w:lang w:eastAsia="en-GB"/>
        </w:rPr>
        <w:t xml:space="preserve"> </w:t>
      </w:r>
      <w:r w:rsidR="00DD6964">
        <w:rPr>
          <w:rFonts w:ascii="Arial" w:hAnsi="Arial" w:cs="Arial"/>
          <w:sz w:val="24"/>
          <w:szCs w:val="24"/>
          <w:lang w:eastAsia="en-GB"/>
        </w:rPr>
        <w:t>when the time is right for them.</w:t>
      </w:r>
      <w:r w:rsidR="008C52A7" w:rsidRPr="008C52A7">
        <w:rPr>
          <w:rFonts w:ascii="Arial" w:hAnsi="Arial" w:cs="Arial"/>
          <w:sz w:val="24"/>
          <w:szCs w:val="24"/>
          <w:lang w:eastAsia="en-GB"/>
        </w:rPr>
        <w:t xml:space="preserve"> </w:t>
      </w:r>
      <w:r w:rsidR="0087102C">
        <w:rPr>
          <w:rFonts w:ascii="Arial" w:hAnsi="Arial" w:cs="Arial"/>
          <w:sz w:val="24"/>
          <w:szCs w:val="24"/>
          <w:lang w:eastAsia="en-GB"/>
        </w:rPr>
        <w:t xml:space="preserve"> Authorities can set the premium at any level up to the maximum and can apply different premiums to second homes and long-term empty </w:t>
      </w:r>
      <w:r w:rsidR="0087102C">
        <w:rPr>
          <w:rFonts w:ascii="Arial" w:hAnsi="Arial" w:cs="Arial"/>
          <w:sz w:val="24"/>
          <w:szCs w:val="24"/>
          <w:lang w:eastAsia="en-GB"/>
        </w:rPr>
        <w:lastRenderedPageBreak/>
        <w:t>dwellings.  As now, it will be for individual authorities to decide whether to apply a premium and at what level to apply it.</w:t>
      </w:r>
    </w:p>
    <w:p w14:paraId="3A5AD431" w14:textId="77777777" w:rsidR="00B31FCD" w:rsidRDefault="00B31FCD" w:rsidP="0044538C">
      <w:pPr>
        <w:contextualSpacing/>
        <w:rPr>
          <w:rFonts w:ascii="Arial" w:hAnsi="Arial" w:cs="Arial"/>
          <w:color w:val="000000"/>
          <w:sz w:val="24"/>
          <w:szCs w:val="24"/>
        </w:rPr>
      </w:pPr>
    </w:p>
    <w:p w14:paraId="60F5F3C0" w14:textId="7A23D3F5" w:rsidR="006202C6" w:rsidRDefault="006202C6" w:rsidP="00C533B6">
      <w:pPr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</w:t>
      </w:r>
      <w:r w:rsidRPr="006202C6">
        <w:rPr>
          <w:rFonts w:ascii="Arial" w:hAnsi="Arial" w:cs="Arial"/>
          <w:color w:val="000000"/>
          <w:sz w:val="24"/>
          <w:szCs w:val="24"/>
        </w:rPr>
        <w:t xml:space="preserve"> views</w:t>
      </w:r>
      <w:r>
        <w:rPr>
          <w:rFonts w:ascii="Arial" w:hAnsi="Arial" w:cs="Arial"/>
          <w:color w:val="000000"/>
          <w:sz w:val="24"/>
          <w:szCs w:val="24"/>
        </w:rPr>
        <w:t xml:space="preserve"> conveyed in the consultation,</w:t>
      </w:r>
      <w:r w:rsidRPr="006202C6">
        <w:rPr>
          <w:rFonts w:ascii="Arial" w:hAnsi="Arial" w:cs="Arial"/>
          <w:color w:val="000000"/>
          <w:sz w:val="24"/>
          <w:szCs w:val="24"/>
        </w:rPr>
        <w:t xml:space="preserve"> including those from respondents representing the wider tourism industry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Pr="006202C6">
        <w:rPr>
          <w:rFonts w:ascii="Arial" w:hAnsi="Arial" w:cs="Arial"/>
          <w:color w:val="000000"/>
          <w:sz w:val="24"/>
          <w:szCs w:val="24"/>
        </w:rPr>
        <w:t xml:space="preserve"> </w:t>
      </w:r>
      <w:r w:rsidR="000476EF">
        <w:rPr>
          <w:rFonts w:ascii="Arial" w:hAnsi="Arial" w:cs="Arial"/>
          <w:color w:val="000000"/>
          <w:sz w:val="24"/>
          <w:szCs w:val="24"/>
        </w:rPr>
        <w:t xml:space="preserve">clearly </w:t>
      </w:r>
      <w:r w:rsidRPr="006202C6">
        <w:rPr>
          <w:rFonts w:ascii="Arial" w:hAnsi="Arial" w:cs="Arial"/>
          <w:color w:val="000000"/>
          <w:sz w:val="24"/>
          <w:szCs w:val="24"/>
        </w:rPr>
        <w:t xml:space="preserve">support </w:t>
      </w:r>
      <w:r>
        <w:rPr>
          <w:rFonts w:ascii="Arial" w:hAnsi="Arial" w:cs="Arial"/>
          <w:color w:val="000000"/>
          <w:sz w:val="24"/>
          <w:szCs w:val="24"/>
        </w:rPr>
        <w:t>a</w:t>
      </w:r>
      <w:r w:rsidR="000476EF">
        <w:rPr>
          <w:rFonts w:ascii="Arial" w:hAnsi="Arial" w:cs="Arial"/>
          <w:color w:val="000000"/>
          <w:sz w:val="24"/>
          <w:szCs w:val="24"/>
        </w:rPr>
        <w:t xml:space="preserve"> change </w:t>
      </w:r>
      <w:r>
        <w:rPr>
          <w:rFonts w:ascii="Arial" w:hAnsi="Arial" w:cs="Arial"/>
          <w:color w:val="000000"/>
          <w:sz w:val="24"/>
          <w:szCs w:val="24"/>
        </w:rPr>
        <w:t xml:space="preserve">to </w:t>
      </w:r>
      <w:r w:rsidRPr="006202C6">
        <w:rPr>
          <w:rFonts w:ascii="Arial" w:hAnsi="Arial" w:cs="Arial"/>
          <w:color w:val="000000"/>
          <w:sz w:val="24"/>
          <w:szCs w:val="24"/>
        </w:rPr>
        <w:t xml:space="preserve">the </w:t>
      </w:r>
      <w:r w:rsidR="000476EF">
        <w:rPr>
          <w:rFonts w:ascii="Arial" w:hAnsi="Arial" w:cs="Arial"/>
          <w:color w:val="000000"/>
          <w:sz w:val="24"/>
          <w:szCs w:val="24"/>
        </w:rPr>
        <w:t xml:space="preserve">criteria </w:t>
      </w:r>
      <w:r w:rsidRPr="006202C6">
        <w:rPr>
          <w:rFonts w:ascii="Arial" w:hAnsi="Arial" w:cs="Arial"/>
          <w:color w:val="000000"/>
          <w:sz w:val="24"/>
          <w:szCs w:val="24"/>
        </w:rPr>
        <w:t>for self-catering accommodation</w:t>
      </w:r>
      <w:r w:rsidR="00D709BD">
        <w:rPr>
          <w:rFonts w:ascii="Arial" w:hAnsi="Arial" w:cs="Arial"/>
          <w:color w:val="000000"/>
          <w:sz w:val="24"/>
          <w:szCs w:val="24"/>
        </w:rPr>
        <w:t xml:space="preserve"> to be classified as non-domestic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="0087102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2E7F2C" w:rsidRPr="001207D7">
        <w:rPr>
          <w:rFonts w:ascii="Arial" w:hAnsi="Arial" w:cs="Arial"/>
          <w:color w:val="000000"/>
          <w:sz w:val="24"/>
          <w:szCs w:val="24"/>
        </w:rPr>
        <w:t>I</w:t>
      </w:r>
      <w:r w:rsidR="00D709BD">
        <w:rPr>
          <w:rFonts w:ascii="Arial" w:hAnsi="Arial" w:cs="Arial"/>
          <w:color w:val="000000"/>
          <w:sz w:val="24"/>
          <w:szCs w:val="24"/>
        </w:rPr>
        <w:t xml:space="preserve"> will,</w:t>
      </w:r>
      <w:r w:rsidR="002E7F2C" w:rsidRPr="001207D7">
        <w:rPr>
          <w:rFonts w:ascii="Arial" w:hAnsi="Arial" w:cs="Arial"/>
          <w:color w:val="000000"/>
          <w:sz w:val="24"/>
          <w:szCs w:val="24"/>
        </w:rPr>
        <w:t xml:space="preserve"> </w:t>
      </w:r>
      <w:r w:rsidR="00914F00">
        <w:rPr>
          <w:rFonts w:ascii="Arial" w:hAnsi="Arial" w:cs="Arial"/>
          <w:color w:val="000000"/>
          <w:sz w:val="24"/>
          <w:szCs w:val="24"/>
        </w:rPr>
        <w:t>therefore</w:t>
      </w:r>
      <w:r w:rsidR="00D709BD">
        <w:rPr>
          <w:rFonts w:ascii="Arial" w:hAnsi="Arial" w:cs="Arial"/>
          <w:color w:val="000000"/>
          <w:sz w:val="24"/>
          <w:szCs w:val="24"/>
        </w:rPr>
        <w:t>,</w:t>
      </w:r>
      <w:r w:rsidR="00914F00">
        <w:rPr>
          <w:rFonts w:ascii="Arial" w:hAnsi="Arial" w:cs="Arial"/>
          <w:color w:val="000000"/>
          <w:sz w:val="24"/>
          <w:szCs w:val="24"/>
        </w:rPr>
        <w:t xml:space="preserve"> </w:t>
      </w:r>
      <w:r w:rsidR="00CD6694">
        <w:rPr>
          <w:rFonts w:ascii="Arial" w:hAnsi="Arial" w:cs="Arial"/>
          <w:color w:val="000000"/>
          <w:sz w:val="24"/>
          <w:szCs w:val="24"/>
        </w:rPr>
        <w:t>introduc</w:t>
      </w:r>
      <w:r w:rsidR="00D709BD">
        <w:rPr>
          <w:rFonts w:ascii="Arial" w:hAnsi="Arial" w:cs="Arial"/>
          <w:color w:val="000000"/>
          <w:sz w:val="24"/>
          <w:szCs w:val="24"/>
        </w:rPr>
        <w:t>e</w:t>
      </w:r>
      <w:r w:rsidR="00CD6694">
        <w:rPr>
          <w:rFonts w:ascii="Arial" w:hAnsi="Arial" w:cs="Arial"/>
          <w:color w:val="000000"/>
          <w:sz w:val="24"/>
          <w:szCs w:val="24"/>
        </w:rPr>
        <w:t xml:space="preserve"> legislation to </w:t>
      </w:r>
      <w:r w:rsidR="00CD6694" w:rsidRPr="00CD6694">
        <w:rPr>
          <w:rFonts w:ascii="Arial" w:hAnsi="Arial" w:cs="Arial"/>
          <w:color w:val="000000"/>
          <w:sz w:val="24"/>
          <w:szCs w:val="24"/>
        </w:rPr>
        <w:t xml:space="preserve">amend the criteria used in </w:t>
      </w:r>
      <w:r w:rsidR="0084344B">
        <w:rPr>
          <w:rFonts w:ascii="Arial" w:hAnsi="Arial" w:cs="Arial"/>
          <w:color w:val="000000"/>
          <w:sz w:val="24"/>
          <w:szCs w:val="24"/>
        </w:rPr>
        <w:t>classifying</w:t>
      </w:r>
      <w:r w:rsidR="0084344B" w:rsidRPr="00CD6694">
        <w:rPr>
          <w:rFonts w:ascii="Arial" w:hAnsi="Arial" w:cs="Arial"/>
          <w:color w:val="000000"/>
          <w:sz w:val="24"/>
          <w:szCs w:val="24"/>
        </w:rPr>
        <w:t xml:space="preserve"> </w:t>
      </w:r>
      <w:r w:rsidR="00CD6694" w:rsidRPr="00CD6694">
        <w:rPr>
          <w:rFonts w:ascii="Arial" w:hAnsi="Arial" w:cs="Arial"/>
          <w:color w:val="000000"/>
          <w:sz w:val="24"/>
          <w:szCs w:val="24"/>
        </w:rPr>
        <w:t>self-catering accommodation within the local taxation system</w:t>
      </w:r>
      <w:r w:rsidR="00CD6694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02B273D1" w14:textId="77777777" w:rsidR="006202C6" w:rsidRDefault="006202C6" w:rsidP="00C533B6">
      <w:pPr>
        <w:contextualSpacing/>
        <w:rPr>
          <w:rFonts w:ascii="Arial" w:hAnsi="Arial" w:cs="Arial"/>
          <w:color w:val="000000"/>
          <w:sz w:val="24"/>
          <w:szCs w:val="24"/>
        </w:rPr>
      </w:pPr>
    </w:p>
    <w:p w14:paraId="59140DDB" w14:textId="20B9F35F" w:rsidR="002600E9" w:rsidRDefault="00C04A98" w:rsidP="002E7F2C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Non-Domestic Rating (</w:t>
      </w:r>
      <w:r w:rsidR="0084344B">
        <w:rPr>
          <w:rFonts w:ascii="Arial" w:hAnsi="Arial" w:cs="Arial"/>
          <w:color w:val="000000"/>
          <w:sz w:val="24"/>
          <w:szCs w:val="24"/>
        </w:rPr>
        <w:t xml:space="preserve">Amendment of </w:t>
      </w:r>
      <w:r>
        <w:rPr>
          <w:rFonts w:ascii="Arial" w:hAnsi="Arial" w:cs="Arial"/>
          <w:color w:val="000000"/>
          <w:sz w:val="24"/>
          <w:szCs w:val="24"/>
        </w:rPr>
        <w:t xml:space="preserve">Definition of </w:t>
      </w:r>
      <w:r w:rsidR="00EF6BEB"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 xml:space="preserve">omestic </w:t>
      </w:r>
      <w:r w:rsidR="00EF6BEB">
        <w:rPr>
          <w:rFonts w:ascii="Arial" w:hAnsi="Arial" w:cs="Arial"/>
          <w:color w:val="000000"/>
          <w:sz w:val="24"/>
          <w:szCs w:val="24"/>
        </w:rPr>
        <w:t>P</w:t>
      </w:r>
      <w:r>
        <w:rPr>
          <w:rFonts w:ascii="Arial" w:hAnsi="Arial" w:cs="Arial"/>
          <w:color w:val="000000"/>
          <w:sz w:val="24"/>
          <w:szCs w:val="24"/>
        </w:rPr>
        <w:t xml:space="preserve">roperty) (Wales) Order 2022 </w:t>
      </w:r>
      <w:r w:rsidR="00CD6694">
        <w:rPr>
          <w:rFonts w:ascii="Arial" w:hAnsi="Arial" w:cs="Arial"/>
          <w:color w:val="000000"/>
          <w:sz w:val="24"/>
          <w:szCs w:val="24"/>
        </w:rPr>
        <w:t xml:space="preserve">will </w:t>
      </w:r>
      <w:r w:rsidR="00CD6694" w:rsidRPr="00CD6528">
        <w:rPr>
          <w:rFonts w:ascii="Arial" w:eastAsia="Calibri" w:hAnsi="Arial" w:cs="Arial"/>
          <w:bCs/>
          <w:sz w:val="24"/>
          <w:szCs w:val="24"/>
        </w:rPr>
        <w:t>amend the</w:t>
      </w:r>
      <w:r w:rsidR="00CD6694">
        <w:rPr>
          <w:rFonts w:ascii="Arial" w:eastAsia="Calibri" w:hAnsi="Arial" w:cs="Arial"/>
          <w:bCs/>
          <w:sz w:val="24"/>
          <w:szCs w:val="24"/>
        </w:rPr>
        <w:t xml:space="preserve"> length of time a property is required to be actually let, increasing it from 70 days to </w:t>
      </w:r>
      <w:r w:rsidR="0084344B">
        <w:rPr>
          <w:rFonts w:ascii="Arial" w:eastAsia="Calibri" w:hAnsi="Arial" w:cs="Arial"/>
          <w:bCs/>
          <w:sz w:val="24"/>
          <w:szCs w:val="24"/>
        </w:rPr>
        <w:t>182</w:t>
      </w:r>
      <w:r w:rsidR="00CD6694">
        <w:rPr>
          <w:rFonts w:ascii="Arial" w:eastAsia="Calibri" w:hAnsi="Arial" w:cs="Arial"/>
          <w:bCs/>
          <w:sz w:val="24"/>
          <w:szCs w:val="24"/>
        </w:rPr>
        <w:t xml:space="preserve"> days</w:t>
      </w:r>
      <w:r w:rsidR="00D709BD">
        <w:rPr>
          <w:rFonts w:ascii="Arial" w:eastAsia="Calibri" w:hAnsi="Arial" w:cs="Arial"/>
          <w:bCs/>
          <w:sz w:val="24"/>
          <w:szCs w:val="24"/>
        </w:rPr>
        <w:t>.</w:t>
      </w:r>
      <w:r w:rsidR="00EF6BEB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87102C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EF6BEB">
        <w:rPr>
          <w:rFonts w:ascii="Arial" w:eastAsia="Calibri" w:hAnsi="Arial" w:cs="Arial"/>
          <w:bCs/>
          <w:sz w:val="24"/>
          <w:szCs w:val="24"/>
        </w:rPr>
        <w:t xml:space="preserve">It will also </w:t>
      </w:r>
      <w:r w:rsidR="00CD6694" w:rsidRPr="00CD6694">
        <w:rPr>
          <w:rFonts w:ascii="Arial" w:hAnsi="Arial" w:cs="Arial"/>
          <w:color w:val="000000"/>
          <w:sz w:val="24"/>
          <w:szCs w:val="24"/>
        </w:rPr>
        <w:t>amend the length of time a property is required to be available to let, increasing it from 1</w:t>
      </w:r>
      <w:r w:rsidR="008928A7">
        <w:rPr>
          <w:rFonts w:ascii="Arial" w:hAnsi="Arial" w:cs="Arial"/>
          <w:color w:val="000000"/>
          <w:sz w:val="24"/>
          <w:szCs w:val="24"/>
        </w:rPr>
        <w:t>4</w:t>
      </w:r>
      <w:r w:rsidR="00CD6694" w:rsidRPr="00CD6694">
        <w:rPr>
          <w:rFonts w:ascii="Arial" w:hAnsi="Arial" w:cs="Arial"/>
          <w:color w:val="000000"/>
          <w:sz w:val="24"/>
          <w:szCs w:val="24"/>
        </w:rPr>
        <w:t>0 days to 2</w:t>
      </w:r>
      <w:r w:rsidR="0084344B">
        <w:rPr>
          <w:rFonts w:ascii="Arial" w:hAnsi="Arial" w:cs="Arial"/>
          <w:color w:val="000000"/>
          <w:sz w:val="24"/>
          <w:szCs w:val="24"/>
        </w:rPr>
        <w:t>52</w:t>
      </w:r>
      <w:r w:rsidR="00CD6694" w:rsidRPr="00CD6694">
        <w:rPr>
          <w:rFonts w:ascii="Arial" w:hAnsi="Arial" w:cs="Arial"/>
          <w:color w:val="000000"/>
          <w:sz w:val="24"/>
          <w:szCs w:val="24"/>
        </w:rPr>
        <w:t xml:space="preserve"> days</w:t>
      </w:r>
      <w:r w:rsidR="00CD6694">
        <w:rPr>
          <w:rFonts w:ascii="Arial" w:hAnsi="Arial" w:cs="Arial"/>
          <w:color w:val="000000"/>
          <w:sz w:val="24"/>
          <w:szCs w:val="24"/>
        </w:rPr>
        <w:t>.</w:t>
      </w:r>
    </w:p>
    <w:p w14:paraId="617144D9" w14:textId="371BB884" w:rsidR="002600E9" w:rsidRDefault="002600E9" w:rsidP="002E7F2C">
      <w:pPr>
        <w:contextualSpacing/>
        <w:rPr>
          <w:rFonts w:ascii="Arial" w:hAnsi="Arial" w:cs="Arial"/>
          <w:sz w:val="24"/>
          <w:szCs w:val="24"/>
        </w:rPr>
      </w:pPr>
    </w:p>
    <w:p w14:paraId="704F3521" w14:textId="56C40D79" w:rsidR="002E7F2C" w:rsidRDefault="006202C6" w:rsidP="002E7F2C">
      <w:pPr>
        <w:contextualSpacing/>
        <w:rPr>
          <w:rFonts w:ascii="Arial" w:hAnsi="Arial" w:cs="Arial"/>
          <w:sz w:val="24"/>
        </w:rPr>
      </w:pPr>
      <w:r w:rsidRPr="006202C6">
        <w:rPr>
          <w:rFonts w:ascii="Arial" w:hAnsi="Arial" w:cs="Arial"/>
          <w:sz w:val="24"/>
          <w:szCs w:val="24"/>
        </w:rPr>
        <w:t>Increasing the thresholds will provide a clearer demonstration that the properties concerned are being let regularly as part of genuine holiday accommodation businesses</w:t>
      </w:r>
      <w:r w:rsidR="00D05AAE">
        <w:rPr>
          <w:rFonts w:ascii="Arial" w:hAnsi="Arial" w:cs="Arial"/>
          <w:sz w:val="24"/>
          <w:szCs w:val="24"/>
        </w:rPr>
        <w:t xml:space="preserve"> and </w:t>
      </w:r>
      <w:r w:rsidR="0087102C">
        <w:rPr>
          <w:rFonts w:ascii="Arial" w:hAnsi="Arial" w:cs="Arial"/>
          <w:sz w:val="24"/>
          <w:szCs w:val="24"/>
        </w:rPr>
        <w:t xml:space="preserve">are </w:t>
      </w:r>
      <w:r w:rsidR="00D05AAE">
        <w:rPr>
          <w:rFonts w:ascii="Arial" w:hAnsi="Arial" w:cs="Arial"/>
          <w:sz w:val="24"/>
          <w:szCs w:val="24"/>
        </w:rPr>
        <w:t>making a substantial contribution to the local economy</w:t>
      </w:r>
      <w:r>
        <w:rPr>
          <w:rFonts w:ascii="Arial" w:hAnsi="Arial" w:cs="Arial"/>
          <w:sz w:val="24"/>
          <w:szCs w:val="24"/>
        </w:rPr>
        <w:t xml:space="preserve">. </w:t>
      </w:r>
      <w:r w:rsidR="0087102C">
        <w:rPr>
          <w:rFonts w:ascii="Arial" w:hAnsi="Arial" w:cs="Arial"/>
          <w:sz w:val="24"/>
          <w:szCs w:val="24"/>
        </w:rPr>
        <w:t xml:space="preserve"> </w:t>
      </w:r>
      <w:r w:rsidR="00EF6BEB">
        <w:rPr>
          <w:rFonts w:ascii="Arial" w:hAnsi="Arial" w:cs="Arial"/>
          <w:sz w:val="24"/>
          <w:szCs w:val="24"/>
        </w:rPr>
        <w:t xml:space="preserve">The Order </w:t>
      </w:r>
      <w:r w:rsidR="00D709BD">
        <w:rPr>
          <w:rFonts w:ascii="Arial" w:hAnsi="Arial" w:cs="Arial"/>
          <w:sz w:val="24"/>
          <w:szCs w:val="24"/>
        </w:rPr>
        <w:t xml:space="preserve">will </w:t>
      </w:r>
      <w:r w:rsidR="0084344B">
        <w:rPr>
          <w:rFonts w:ascii="Arial" w:hAnsi="Arial" w:cs="Arial"/>
          <w:sz w:val="24"/>
          <w:szCs w:val="24"/>
        </w:rPr>
        <w:t>come into force</w:t>
      </w:r>
      <w:r w:rsidR="00D709BD">
        <w:rPr>
          <w:rFonts w:ascii="Arial" w:hAnsi="Arial" w:cs="Arial"/>
          <w:sz w:val="24"/>
          <w:szCs w:val="24"/>
        </w:rPr>
        <w:t xml:space="preserve"> </w:t>
      </w:r>
      <w:r w:rsidR="006A7B12">
        <w:rPr>
          <w:rFonts w:ascii="Arial" w:hAnsi="Arial" w:cs="Arial"/>
          <w:sz w:val="24"/>
          <w:szCs w:val="24"/>
        </w:rPr>
        <w:t>as soon as possible</w:t>
      </w:r>
      <w:r w:rsidR="00D709BD">
        <w:rPr>
          <w:rFonts w:ascii="Arial" w:hAnsi="Arial" w:cs="Arial"/>
          <w:sz w:val="24"/>
          <w:szCs w:val="24"/>
        </w:rPr>
        <w:t xml:space="preserve"> </w:t>
      </w:r>
      <w:r w:rsidR="00D05AAE">
        <w:rPr>
          <w:rFonts w:ascii="Arial" w:hAnsi="Arial" w:cs="Arial"/>
          <w:sz w:val="24"/>
          <w:szCs w:val="24"/>
        </w:rPr>
        <w:t xml:space="preserve">during the spring </w:t>
      </w:r>
      <w:r w:rsidR="00D709BD">
        <w:rPr>
          <w:rFonts w:ascii="Arial" w:hAnsi="Arial" w:cs="Arial"/>
          <w:sz w:val="24"/>
          <w:szCs w:val="24"/>
        </w:rPr>
        <w:t xml:space="preserve">and </w:t>
      </w:r>
      <w:r w:rsidR="0084344B">
        <w:rPr>
          <w:rFonts w:ascii="Arial" w:hAnsi="Arial" w:cs="Arial"/>
          <w:sz w:val="24"/>
          <w:szCs w:val="24"/>
        </w:rPr>
        <w:t xml:space="preserve">will have </w:t>
      </w:r>
      <w:r w:rsidR="0084344B" w:rsidRPr="002967C9">
        <w:rPr>
          <w:rFonts w:ascii="Arial" w:hAnsi="Arial" w:cs="Arial"/>
          <w:sz w:val="24"/>
          <w:szCs w:val="24"/>
        </w:rPr>
        <w:t>practical effect from</w:t>
      </w:r>
      <w:r w:rsidR="002E7F2C" w:rsidRPr="002967C9">
        <w:rPr>
          <w:rFonts w:ascii="Arial" w:hAnsi="Arial" w:cs="Arial"/>
          <w:sz w:val="24"/>
          <w:szCs w:val="24"/>
        </w:rPr>
        <w:t xml:space="preserve"> 1</w:t>
      </w:r>
      <w:r w:rsidR="00DF6F38">
        <w:rPr>
          <w:rFonts w:ascii="Arial" w:hAnsi="Arial" w:cs="Arial"/>
          <w:sz w:val="24"/>
          <w:szCs w:val="24"/>
        </w:rPr>
        <w:t> </w:t>
      </w:r>
      <w:r w:rsidR="002E7F2C" w:rsidRPr="002967C9">
        <w:rPr>
          <w:rFonts w:ascii="Arial" w:hAnsi="Arial" w:cs="Arial"/>
          <w:sz w:val="24"/>
          <w:szCs w:val="24"/>
        </w:rPr>
        <w:t>April 2023</w:t>
      </w:r>
      <w:r w:rsidR="00D709BD" w:rsidRPr="002967C9">
        <w:rPr>
          <w:rFonts w:ascii="Arial" w:hAnsi="Arial" w:cs="Arial"/>
          <w:sz w:val="24"/>
          <w:szCs w:val="24"/>
        </w:rPr>
        <w:t xml:space="preserve">, </w:t>
      </w:r>
      <w:r w:rsidR="0084344B" w:rsidRPr="002967C9">
        <w:rPr>
          <w:rFonts w:ascii="Arial" w:hAnsi="Arial" w:cs="Arial"/>
          <w:sz w:val="24"/>
          <w:szCs w:val="24"/>
        </w:rPr>
        <w:t xml:space="preserve">applying </w:t>
      </w:r>
      <w:r w:rsidR="006A7B12" w:rsidRPr="002967C9">
        <w:rPr>
          <w:rFonts w:ascii="Arial" w:hAnsi="Arial" w:cs="Arial"/>
          <w:sz w:val="24"/>
          <w:szCs w:val="24"/>
        </w:rPr>
        <w:t>the amended criteria from that day onwards.</w:t>
      </w:r>
      <w:r w:rsidR="0087102C" w:rsidRPr="002967C9">
        <w:rPr>
          <w:rFonts w:ascii="Arial" w:hAnsi="Arial" w:cs="Arial"/>
          <w:sz w:val="24"/>
          <w:szCs w:val="24"/>
        </w:rPr>
        <w:t xml:space="preserve"> </w:t>
      </w:r>
      <w:r w:rsidR="00914F00" w:rsidRPr="002967C9">
        <w:rPr>
          <w:rFonts w:ascii="Arial" w:hAnsi="Arial" w:cs="Arial"/>
          <w:sz w:val="24"/>
          <w:szCs w:val="24"/>
        </w:rPr>
        <w:t xml:space="preserve"> </w:t>
      </w:r>
      <w:r w:rsidR="0099605C">
        <w:rPr>
          <w:rFonts w:ascii="Arial" w:hAnsi="Arial" w:cs="Arial"/>
          <w:sz w:val="24"/>
          <w:szCs w:val="24"/>
        </w:rPr>
        <w:t xml:space="preserve">I have </w:t>
      </w:r>
      <w:r w:rsidR="006A7B12" w:rsidRPr="002967C9">
        <w:rPr>
          <w:rFonts w:ascii="Arial" w:hAnsi="Arial" w:cs="Arial"/>
          <w:sz w:val="24"/>
          <w:szCs w:val="24"/>
        </w:rPr>
        <w:t>launch</w:t>
      </w:r>
      <w:r w:rsidR="0099605C">
        <w:rPr>
          <w:rFonts w:ascii="Arial" w:hAnsi="Arial" w:cs="Arial"/>
          <w:sz w:val="24"/>
          <w:szCs w:val="24"/>
        </w:rPr>
        <w:t>ed</w:t>
      </w:r>
      <w:r w:rsidR="006A7B12" w:rsidRPr="002967C9">
        <w:rPr>
          <w:rFonts w:ascii="Arial" w:hAnsi="Arial" w:cs="Arial"/>
          <w:sz w:val="24"/>
          <w:szCs w:val="24"/>
        </w:rPr>
        <w:t xml:space="preserve"> </w:t>
      </w:r>
      <w:r w:rsidR="00914F00" w:rsidRPr="002967C9">
        <w:rPr>
          <w:rFonts w:ascii="Arial" w:hAnsi="Arial" w:cs="Arial"/>
          <w:sz w:val="24"/>
          <w:szCs w:val="24"/>
        </w:rPr>
        <w:t>a t</w:t>
      </w:r>
      <w:r w:rsidR="002E7F2C" w:rsidRPr="002967C9">
        <w:rPr>
          <w:rFonts w:ascii="Arial" w:hAnsi="Arial" w:cs="Arial"/>
          <w:sz w:val="24"/>
          <w:szCs w:val="24"/>
        </w:rPr>
        <w:t>echnical consultation on the draft statutory instrument</w:t>
      </w:r>
      <w:r w:rsidR="006A7B12" w:rsidRPr="002967C9">
        <w:rPr>
          <w:rFonts w:ascii="Arial" w:hAnsi="Arial" w:cs="Arial"/>
          <w:sz w:val="24"/>
          <w:szCs w:val="24"/>
        </w:rPr>
        <w:t>,</w:t>
      </w:r>
      <w:r w:rsidR="002E7F2C" w:rsidRPr="002967C9">
        <w:rPr>
          <w:rFonts w:ascii="Arial" w:hAnsi="Arial" w:cs="Arial"/>
          <w:sz w:val="24"/>
          <w:szCs w:val="24"/>
        </w:rPr>
        <w:t xml:space="preserve"> </w:t>
      </w:r>
      <w:r w:rsidR="006A7B12" w:rsidRPr="002967C9">
        <w:rPr>
          <w:rFonts w:ascii="Arial" w:hAnsi="Arial" w:cs="Arial"/>
          <w:sz w:val="24"/>
          <w:szCs w:val="24"/>
        </w:rPr>
        <w:t xml:space="preserve">which </w:t>
      </w:r>
      <w:r w:rsidR="00ED51E6" w:rsidRPr="002967C9">
        <w:rPr>
          <w:rFonts w:ascii="Arial" w:hAnsi="Arial" w:cs="Arial"/>
          <w:sz w:val="24"/>
          <w:szCs w:val="24"/>
        </w:rPr>
        <w:t xml:space="preserve">will be </w:t>
      </w:r>
      <w:r w:rsidR="006A7B12" w:rsidRPr="002967C9">
        <w:rPr>
          <w:rFonts w:ascii="Arial" w:hAnsi="Arial" w:cs="Arial"/>
          <w:sz w:val="24"/>
          <w:szCs w:val="24"/>
        </w:rPr>
        <w:t xml:space="preserve">open for responses until </w:t>
      </w:r>
      <w:r w:rsidR="00A60392" w:rsidRPr="002967C9">
        <w:rPr>
          <w:rFonts w:ascii="Arial" w:hAnsi="Arial" w:cs="Arial"/>
          <w:sz w:val="24"/>
          <w:szCs w:val="24"/>
        </w:rPr>
        <w:t>1</w:t>
      </w:r>
      <w:r w:rsidR="00C35409" w:rsidRPr="002967C9">
        <w:rPr>
          <w:rFonts w:ascii="Arial" w:hAnsi="Arial" w:cs="Arial"/>
          <w:sz w:val="24"/>
          <w:szCs w:val="24"/>
        </w:rPr>
        <w:t>2</w:t>
      </w:r>
      <w:r w:rsidR="0084344B" w:rsidRPr="002967C9">
        <w:rPr>
          <w:rFonts w:ascii="Arial" w:hAnsi="Arial" w:cs="Arial"/>
          <w:sz w:val="24"/>
          <w:szCs w:val="24"/>
        </w:rPr>
        <w:t xml:space="preserve"> April</w:t>
      </w:r>
      <w:r w:rsidR="006A7B12" w:rsidRPr="002967C9">
        <w:rPr>
          <w:rFonts w:ascii="Arial" w:hAnsi="Arial" w:cs="Arial"/>
          <w:sz w:val="24"/>
          <w:szCs w:val="24"/>
        </w:rPr>
        <w:t xml:space="preserve"> and</w:t>
      </w:r>
      <w:r w:rsidR="002E7F2C" w:rsidRPr="002967C9">
        <w:rPr>
          <w:rFonts w:ascii="Arial" w:hAnsi="Arial" w:cs="Arial"/>
          <w:sz w:val="24"/>
          <w:szCs w:val="24"/>
        </w:rPr>
        <w:t xml:space="preserve"> </w:t>
      </w:r>
      <w:r w:rsidR="0099605C">
        <w:rPr>
          <w:rFonts w:ascii="Arial" w:hAnsi="Arial" w:cs="Arial"/>
          <w:sz w:val="24"/>
          <w:szCs w:val="24"/>
        </w:rPr>
        <w:t>is</w:t>
      </w:r>
      <w:r w:rsidR="00ED51E6" w:rsidRPr="002967C9">
        <w:rPr>
          <w:rFonts w:ascii="Arial" w:hAnsi="Arial" w:cs="Arial"/>
          <w:sz w:val="24"/>
          <w:szCs w:val="24"/>
        </w:rPr>
        <w:t xml:space="preserve"> </w:t>
      </w:r>
      <w:r w:rsidR="002E7F2C" w:rsidRPr="002967C9">
        <w:rPr>
          <w:rFonts w:ascii="Arial" w:hAnsi="Arial" w:cs="Arial"/>
          <w:sz w:val="24"/>
          <w:szCs w:val="24"/>
        </w:rPr>
        <w:t>av</w:t>
      </w:r>
      <w:r w:rsidR="002E7F2C" w:rsidRPr="001207D7">
        <w:rPr>
          <w:rFonts w:ascii="Arial" w:hAnsi="Arial" w:cs="Arial"/>
          <w:sz w:val="24"/>
          <w:szCs w:val="24"/>
        </w:rPr>
        <w:t xml:space="preserve">ailable </w:t>
      </w:r>
      <w:hyperlink r:id="rId14" w:history="1">
        <w:r w:rsidR="002E7F2C" w:rsidRPr="003A1784">
          <w:rPr>
            <w:rStyle w:val="Hyperlink"/>
            <w:rFonts w:ascii="Arial" w:hAnsi="Arial" w:cs="Arial"/>
            <w:sz w:val="24"/>
            <w:szCs w:val="24"/>
          </w:rPr>
          <w:t>here</w:t>
        </w:r>
      </w:hyperlink>
      <w:r w:rsidR="00D709BD">
        <w:rPr>
          <w:rFonts w:ascii="Arial" w:hAnsi="Arial" w:cs="Arial"/>
          <w:sz w:val="24"/>
        </w:rPr>
        <w:t>.</w:t>
      </w:r>
    </w:p>
    <w:p w14:paraId="12ADF025" w14:textId="77777777" w:rsidR="00D709BD" w:rsidRDefault="00D709BD" w:rsidP="002E7F2C">
      <w:pPr>
        <w:rPr>
          <w:rFonts w:ascii="Arial" w:hAnsi="Arial" w:cs="Arial"/>
          <w:sz w:val="24"/>
        </w:rPr>
      </w:pPr>
    </w:p>
    <w:p w14:paraId="29B613B9" w14:textId="3FF927EC" w:rsidR="002E7F2C" w:rsidRPr="00ED6BCA" w:rsidRDefault="006202C6" w:rsidP="002E7F2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Finally</w:t>
      </w:r>
      <w:r w:rsidR="00D709BD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342719">
        <w:rPr>
          <w:rFonts w:ascii="Arial" w:hAnsi="Arial" w:cs="Arial"/>
          <w:sz w:val="24"/>
        </w:rPr>
        <w:t xml:space="preserve">I am </w:t>
      </w:r>
      <w:r w:rsidR="002E7F2C">
        <w:rPr>
          <w:rFonts w:ascii="Arial" w:hAnsi="Arial" w:cs="Arial"/>
          <w:sz w:val="24"/>
        </w:rPr>
        <w:t xml:space="preserve">considering proposals for a </w:t>
      </w:r>
      <w:r w:rsidR="002E7F2C">
        <w:rPr>
          <w:rFonts w:ascii="Arial" w:hAnsi="Arial" w:cs="Arial"/>
          <w:sz w:val="24"/>
          <w:szCs w:val="24"/>
        </w:rPr>
        <w:t>package of work to reform aspects of the non</w:t>
      </w:r>
      <w:r w:rsidR="00342719">
        <w:rPr>
          <w:rFonts w:ascii="Arial" w:hAnsi="Arial" w:cs="Arial"/>
          <w:sz w:val="24"/>
          <w:szCs w:val="24"/>
        </w:rPr>
        <w:noBreakHyphen/>
        <w:t xml:space="preserve">domestic rates system in Wales. </w:t>
      </w:r>
      <w:r w:rsidR="0087102C">
        <w:rPr>
          <w:rFonts w:ascii="Arial" w:hAnsi="Arial" w:cs="Arial"/>
          <w:sz w:val="24"/>
          <w:szCs w:val="24"/>
        </w:rPr>
        <w:t xml:space="preserve"> </w:t>
      </w:r>
      <w:r w:rsidR="00342719">
        <w:rPr>
          <w:rFonts w:ascii="Arial" w:hAnsi="Arial" w:cs="Arial"/>
          <w:sz w:val="24"/>
          <w:szCs w:val="24"/>
        </w:rPr>
        <w:t>I expect this work to include</w:t>
      </w:r>
      <w:r w:rsidR="002E7F2C">
        <w:rPr>
          <w:rFonts w:ascii="Arial" w:hAnsi="Arial" w:cs="Arial"/>
          <w:sz w:val="24"/>
          <w:szCs w:val="24"/>
        </w:rPr>
        <w:t xml:space="preserve"> a review of existing relief schemes and </w:t>
      </w:r>
      <w:r>
        <w:rPr>
          <w:rFonts w:ascii="Arial" w:hAnsi="Arial" w:cs="Arial"/>
          <w:sz w:val="24"/>
          <w:szCs w:val="24"/>
        </w:rPr>
        <w:t>this</w:t>
      </w:r>
      <w:r w:rsidR="002E7F2C">
        <w:rPr>
          <w:rFonts w:ascii="Arial" w:hAnsi="Arial" w:cs="Arial"/>
          <w:sz w:val="24"/>
          <w:szCs w:val="24"/>
        </w:rPr>
        <w:t xml:space="preserve"> could encompass the eligibility of self-</w:t>
      </w:r>
      <w:r w:rsidR="002E7F2C">
        <w:rPr>
          <w:rFonts w:ascii="Arial" w:hAnsi="Arial" w:cs="Arial"/>
          <w:sz w:val="24"/>
          <w:szCs w:val="24"/>
        </w:rPr>
        <w:lastRenderedPageBreak/>
        <w:t>catering properties</w:t>
      </w:r>
      <w:r w:rsidR="0087102C">
        <w:rPr>
          <w:rFonts w:ascii="Arial" w:hAnsi="Arial" w:cs="Arial"/>
          <w:sz w:val="24"/>
          <w:szCs w:val="24"/>
        </w:rPr>
        <w:t xml:space="preserve"> and other businesses</w:t>
      </w:r>
      <w:r w:rsidR="002E7F2C">
        <w:rPr>
          <w:rFonts w:ascii="Arial" w:hAnsi="Arial" w:cs="Arial"/>
          <w:sz w:val="24"/>
          <w:szCs w:val="24"/>
        </w:rPr>
        <w:t xml:space="preserve"> for S</w:t>
      </w:r>
      <w:r>
        <w:rPr>
          <w:rFonts w:ascii="Arial" w:hAnsi="Arial" w:cs="Arial"/>
          <w:sz w:val="24"/>
          <w:szCs w:val="24"/>
        </w:rPr>
        <w:t xml:space="preserve">mall </w:t>
      </w:r>
      <w:r w:rsidR="002E7F2C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usiness </w:t>
      </w:r>
      <w:r w:rsidR="002E7F2C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ate</w:t>
      </w:r>
      <w:r w:rsidR="00916B97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Relief, </w:t>
      </w:r>
      <w:r w:rsidR="002E7F2C">
        <w:rPr>
          <w:rFonts w:ascii="Arial" w:hAnsi="Arial" w:cs="Arial"/>
          <w:sz w:val="24"/>
          <w:szCs w:val="24"/>
        </w:rPr>
        <w:t>ensuring support is targeted</w:t>
      </w:r>
      <w:r>
        <w:rPr>
          <w:rFonts w:ascii="Arial" w:hAnsi="Arial" w:cs="Arial"/>
          <w:sz w:val="24"/>
          <w:szCs w:val="24"/>
        </w:rPr>
        <w:t xml:space="preserve"> appropriately</w:t>
      </w:r>
      <w:r w:rsidR="002E7F2C">
        <w:rPr>
          <w:rFonts w:ascii="Arial" w:hAnsi="Arial" w:cs="Arial"/>
          <w:sz w:val="24"/>
          <w:szCs w:val="24"/>
        </w:rPr>
        <w:t>.</w:t>
      </w:r>
      <w:r w:rsidR="002E7F2C" w:rsidRPr="00ED6BCA">
        <w:rPr>
          <w:rFonts w:ascii="Arial" w:hAnsi="Arial" w:cs="Arial"/>
          <w:sz w:val="24"/>
          <w:szCs w:val="24"/>
        </w:rPr>
        <w:t xml:space="preserve"> </w:t>
      </w:r>
    </w:p>
    <w:p w14:paraId="3B3CC91F" w14:textId="77777777" w:rsidR="002E7F2C" w:rsidRDefault="002E7F2C" w:rsidP="0044538C">
      <w:pPr>
        <w:contextualSpacing/>
        <w:rPr>
          <w:rFonts w:ascii="Arial" w:hAnsi="Arial" w:cs="Arial"/>
          <w:color w:val="000000"/>
          <w:sz w:val="24"/>
          <w:szCs w:val="24"/>
        </w:rPr>
      </w:pPr>
    </w:p>
    <w:p w14:paraId="6429CA90" w14:textId="558FB5F5" w:rsidR="00FD455A" w:rsidRPr="0039428C" w:rsidRDefault="00FD455A" w:rsidP="0044538C">
      <w:pPr>
        <w:contextualSpacing/>
        <w:rPr>
          <w:rFonts w:ascii="Arial" w:hAnsi="Arial" w:cs="Arial"/>
          <w:color w:val="000000"/>
          <w:sz w:val="24"/>
          <w:szCs w:val="24"/>
        </w:rPr>
      </w:pPr>
      <w:r w:rsidRPr="0039428C">
        <w:rPr>
          <w:rFonts w:ascii="Arial" w:hAnsi="Arial" w:cs="Arial"/>
          <w:color w:val="000000"/>
          <w:sz w:val="24"/>
          <w:szCs w:val="24"/>
        </w:rPr>
        <w:t xml:space="preserve">The summary of consultation </w:t>
      </w:r>
      <w:r w:rsidRPr="002967C9">
        <w:rPr>
          <w:rFonts w:ascii="Arial" w:hAnsi="Arial" w:cs="Arial"/>
          <w:color w:val="000000"/>
          <w:sz w:val="24"/>
          <w:szCs w:val="24"/>
        </w:rPr>
        <w:t xml:space="preserve">responses </w:t>
      </w:r>
      <w:r w:rsidR="0099605C">
        <w:rPr>
          <w:rFonts w:ascii="Arial" w:hAnsi="Arial" w:cs="Arial"/>
          <w:color w:val="000000"/>
          <w:sz w:val="24"/>
          <w:szCs w:val="24"/>
        </w:rPr>
        <w:t>is</w:t>
      </w:r>
      <w:r w:rsidR="006637F8" w:rsidRPr="002967C9">
        <w:rPr>
          <w:rFonts w:ascii="Arial" w:hAnsi="Arial" w:cs="Arial"/>
          <w:color w:val="000000"/>
          <w:sz w:val="24"/>
          <w:szCs w:val="24"/>
        </w:rPr>
        <w:t xml:space="preserve"> </w:t>
      </w:r>
      <w:r w:rsidRPr="002967C9">
        <w:rPr>
          <w:rFonts w:ascii="Arial" w:hAnsi="Arial" w:cs="Arial"/>
          <w:color w:val="000000"/>
          <w:sz w:val="24"/>
          <w:szCs w:val="24"/>
        </w:rPr>
        <w:t>available</w:t>
      </w:r>
      <w:r w:rsidRPr="0039428C">
        <w:rPr>
          <w:rFonts w:ascii="Arial" w:hAnsi="Arial" w:cs="Arial"/>
          <w:color w:val="000000"/>
          <w:sz w:val="24"/>
          <w:szCs w:val="24"/>
        </w:rPr>
        <w:t xml:space="preserve"> at:</w:t>
      </w:r>
    </w:p>
    <w:p w14:paraId="22EA6829" w14:textId="6EE654EC" w:rsidR="00FD455A" w:rsidRPr="0039428C" w:rsidRDefault="00E12720" w:rsidP="0044538C">
      <w:pPr>
        <w:contextualSpacing/>
        <w:rPr>
          <w:rFonts w:ascii="Arial" w:hAnsi="Arial" w:cs="Arial"/>
          <w:color w:val="000000"/>
          <w:sz w:val="24"/>
          <w:szCs w:val="24"/>
        </w:rPr>
      </w:pPr>
      <w:hyperlink r:id="rId15" w:history="1">
        <w:r w:rsidR="00FD455A" w:rsidRPr="0039428C">
          <w:rPr>
            <w:rStyle w:val="Hyperlink"/>
            <w:rFonts w:ascii="Arial" w:hAnsi="Arial" w:cs="Arial"/>
            <w:sz w:val="24"/>
            <w:szCs w:val="24"/>
          </w:rPr>
          <w:t>Local taxes for second homes and self-catering accommodation | GOV.WALES</w:t>
        </w:r>
      </w:hyperlink>
    </w:p>
    <w:p w14:paraId="2998079E" w14:textId="59915981" w:rsidR="00FD455A" w:rsidRDefault="00FD455A" w:rsidP="0044538C">
      <w:pPr>
        <w:contextualSpacing/>
        <w:rPr>
          <w:rFonts w:ascii="Arial" w:hAnsi="Arial" w:cs="Arial"/>
          <w:color w:val="000000"/>
          <w:sz w:val="24"/>
          <w:szCs w:val="24"/>
        </w:rPr>
      </w:pPr>
    </w:p>
    <w:p w14:paraId="761BACDC" w14:textId="77777777" w:rsidR="00032F28" w:rsidRPr="0039428C" w:rsidRDefault="00032F28" w:rsidP="00032F28">
      <w:pPr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As part of the Co-operation Agreement with Plaid Cymru, we are committed to taking </w:t>
      </w:r>
      <w:r w:rsidRPr="00CA5296">
        <w:rPr>
          <w:rFonts w:ascii="Arial" w:hAnsi="Arial" w:cs="Arial"/>
          <w:color w:val="000000"/>
          <w:sz w:val="24"/>
          <w:szCs w:val="24"/>
        </w:rPr>
        <w:t xml:space="preserve">immediate action to address </w:t>
      </w:r>
      <w:r>
        <w:rPr>
          <w:rFonts w:ascii="Arial" w:hAnsi="Arial" w:cs="Arial"/>
          <w:color w:val="000000"/>
          <w:sz w:val="24"/>
          <w:szCs w:val="24"/>
        </w:rPr>
        <w:t xml:space="preserve">the impact of </w:t>
      </w:r>
      <w:r w:rsidRPr="00CA5296">
        <w:rPr>
          <w:rFonts w:ascii="Arial" w:hAnsi="Arial" w:cs="Arial"/>
          <w:color w:val="000000"/>
          <w:sz w:val="24"/>
          <w:szCs w:val="24"/>
        </w:rPr>
        <w:t>second</w:t>
      </w:r>
      <w:r>
        <w:rPr>
          <w:rFonts w:ascii="Arial" w:hAnsi="Arial" w:cs="Arial"/>
          <w:color w:val="000000"/>
          <w:sz w:val="24"/>
          <w:szCs w:val="24"/>
        </w:rPr>
        <w:t xml:space="preserve"> homes and unaffordable housing in communities across Wales, </w:t>
      </w:r>
      <w:r w:rsidRPr="00CA5296">
        <w:rPr>
          <w:rFonts w:ascii="Arial" w:hAnsi="Arial" w:cs="Arial"/>
          <w:color w:val="000000"/>
          <w:sz w:val="24"/>
          <w:szCs w:val="24"/>
        </w:rPr>
        <w:t>using the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CA5296">
        <w:rPr>
          <w:rFonts w:ascii="Arial" w:hAnsi="Arial" w:cs="Arial"/>
          <w:color w:val="000000"/>
          <w:sz w:val="24"/>
          <w:szCs w:val="24"/>
        </w:rPr>
        <w:t>planning, property and taxation systems.</w:t>
      </w:r>
      <w:r>
        <w:rPr>
          <w:rFonts w:ascii="Arial" w:hAnsi="Arial" w:cs="Arial"/>
          <w:color w:val="000000"/>
          <w:sz w:val="24"/>
          <w:szCs w:val="24"/>
        </w:rPr>
        <w:t xml:space="preserve"> This includes </w:t>
      </w:r>
      <w:r w:rsidRPr="00CA5296">
        <w:rPr>
          <w:rFonts w:ascii="Arial" w:hAnsi="Arial" w:cs="Arial"/>
          <w:color w:val="000000"/>
          <w:sz w:val="24"/>
          <w:szCs w:val="24"/>
        </w:rPr>
        <w:t>greater powers for local authorities to charge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CA5296">
        <w:rPr>
          <w:rFonts w:ascii="Arial" w:hAnsi="Arial" w:cs="Arial"/>
          <w:color w:val="000000"/>
          <w:sz w:val="24"/>
          <w:szCs w:val="24"/>
        </w:rPr>
        <w:t>council tax premiums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382382BB" w14:textId="77777777" w:rsidR="00032F28" w:rsidRPr="0039428C" w:rsidRDefault="00032F28" w:rsidP="0044538C">
      <w:pPr>
        <w:contextualSpacing/>
        <w:rPr>
          <w:rFonts w:ascii="Arial" w:hAnsi="Arial" w:cs="Arial"/>
          <w:color w:val="000000"/>
          <w:sz w:val="24"/>
          <w:szCs w:val="24"/>
        </w:rPr>
      </w:pPr>
    </w:p>
    <w:sectPr w:rsidR="00032F28" w:rsidRPr="0039428C" w:rsidSect="0056473B"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701" w:right="1134" w:bottom="1134" w:left="1418" w:header="567" w:footer="567" w:gutter="0"/>
      <w:cols w:space="720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DC58FA8" w16cid:durableId="20C642C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1CF06B" w14:textId="77777777" w:rsidR="000519B4" w:rsidRDefault="000519B4">
      <w:r>
        <w:separator/>
      </w:r>
    </w:p>
  </w:endnote>
  <w:endnote w:type="continuationSeparator" w:id="0">
    <w:p w14:paraId="35F469FF" w14:textId="77777777" w:rsidR="000519B4" w:rsidRDefault="0005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1DF06" w14:textId="77777777" w:rsidR="00E15704" w:rsidRDefault="00E15704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155AFB0" w14:textId="77777777" w:rsidR="00E15704" w:rsidRDefault="00E157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6949108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136C1E63" w14:textId="6676EEC1" w:rsidR="00E15704" w:rsidRPr="007958A7" w:rsidRDefault="007958A7" w:rsidP="007958A7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7958A7">
          <w:rPr>
            <w:rFonts w:ascii="Arial" w:hAnsi="Arial" w:cs="Arial"/>
            <w:sz w:val="24"/>
            <w:szCs w:val="24"/>
          </w:rPr>
          <w:fldChar w:fldCharType="begin"/>
        </w:r>
        <w:r w:rsidRPr="007958A7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7958A7">
          <w:rPr>
            <w:rFonts w:ascii="Arial" w:hAnsi="Arial" w:cs="Arial"/>
            <w:sz w:val="24"/>
            <w:szCs w:val="24"/>
          </w:rPr>
          <w:fldChar w:fldCharType="separate"/>
        </w:r>
        <w:r w:rsidR="00E12720">
          <w:rPr>
            <w:rFonts w:ascii="Arial" w:hAnsi="Arial" w:cs="Arial"/>
            <w:noProof/>
            <w:sz w:val="24"/>
            <w:szCs w:val="24"/>
          </w:rPr>
          <w:t>2</w:t>
        </w:r>
        <w:r w:rsidRPr="007958A7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0E073" w14:textId="55F37945" w:rsidR="00E15704" w:rsidRPr="005D2A41" w:rsidRDefault="00E15704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E12720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281F3E9F" w14:textId="77777777" w:rsidR="00E15704" w:rsidRPr="00A845A9" w:rsidRDefault="00E15704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F229E7" w14:textId="77777777" w:rsidR="000519B4" w:rsidRDefault="000519B4">
      <w:r>
        <w:separator/>
      </w:r>
    </w:p>
  </w:footnote>
  <w:footnote w:type="continuationSeparator" w:id="0">
    <w:p w14:paraId="73FB0159" w14:textId="77777777" w:rsidR="000519B4" w:rsidRDefault="000519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57E84" w14:textId="77777777" w:rsidR="00E15704" w:rsidRDefault="00F6422A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1A8C7B28" wp14:editId="1A5D6249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0" b="0"/>
          <wp:wrapNone/>
          <wp:docPr id="3" name="Picture 3" descr="WG_positive_40mm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E34FAA" w14:textId="77777777" w:rsidR="00E15704" w:rsidRDefault="00E15704">
    <w:pPr>
      <w:pStyle w:val="Header"/>
    </w:pPr>
  </w:p>
  <w:p w14:paraId="2D741210" w14:textId="77777777" w:rsidR="00E15704" w:rsidRDefault="00E157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23822"/>
    <w:multiLevelType w:val="hybridMultilevel"/>
    <w:tmpl w:val="83A84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A6DD0"/>
    <w:multiLevelType w:val="hybridMultilevel"/>
    <w:tmpl w:val="299E00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6A1BD0"/>
    <w:multiLevelType w:val="hybridMultilevel"/>
    <w:tmpl w:val="66AAE7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6357D6"/>
    <w:multiLevelType w:val="hybridMultilevel"/>
    <w:tmpl w:val="003C4FA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5B60307"/>
    <w:multiLevelType w:val="hybridMultilevel"/>
    <w:tmpl w:val="99B088CE"/>
    <w:lvl w:ilvl="0" w:tplc="E97278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385F13"/>
    <w:multiLevelType w:val="hybridMultilevel"/>
    <w:tmpl w:val="437EC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B25EC"/>
    <w:multiLevelType w:val="hybridMultilevel"/>
    <w:tmpl w:val="2D6275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EF6C07"/>
    <w:multiLevelType w:val="hybridMultilevel"/>
    <w:tmpl w:val="8C7E3D0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3B39D5"/>
    <w:multiLevelType w:val="hybridMultilevel"/>
    <w:tmpl w:val="B1581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CE3BF3"/>
    <w:multiLevelType w:val="hybridMultilevel"/>
    <w:tmpl w:val="402E9C32"/>
    <w:lvl w:ilvl="0" w:tplc="08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18432E2"/>
    <w:multiLevelType w:val="hybridMultilevel"/>
    <w:tmpl w:val="B31CB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050240"/>
    <w:multiLevelType w:val="hybridMultilevel"/>
    <w:tmpl w:val="0302A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7B1AA8"/>
    <w:multiLevelType w:val="hybridMultilevel"/>
    <w:tmpl w:val="61E024C8"/>
    <w:lvl w:ilvl="0" w:tplc="E972781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4F524508"/>
    <w:multiLevelType w:val="hybridMultilevel"/>
    <w:tmpl w:val="9580CA0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3465B7E"/>
    <w:multiLevelType w:val="multilevel"/>
    <w:tmpl w:val="D786AE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3C56B41"/>
    <w:multiLevelType w:val="hybridMultilevel"/>
    <w:tmpl w:val="48FC6D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61C2B89"/>
    <w:multiLevelType w:val="hybridMultilevel"/>
    <w:tmpl w:val="9EAE2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EE5FB7"/>
    <w:multiLevelType w:val="hybridMultilevel"/>
    <w:tmpl w:val="8AEC29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D347C5"/>
    <w:multiLevelType w:val="hybridMultilevel"/>
    <w:tmpl w:val="A0E29074"/>
    <w:lvl w:ilvl="0" w:tplc="DA54820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2A5DB5"/>
    <w:multiLevelType w:val="hybridMultilevel"/>
    <w:tmpl w:val="66C64F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9164FA7"/>
    <w:multiLevelType w:val="hybridMultilevel"/>
    <w:tmpl w:val="D50CD7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6B42BF2"/>
    <w:multiLevelType w:val="hybridMultilevel"/>
    <w:tmpl w:val="1EF022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7361231"/>
    <w:multiLevelType w:val="hybridMultilevel"/>
    <w:tmpl w:val="0B5C2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ED0275"/>
    <w:multiLevelType w:val="hybridMultilevel"/>
    <w:tmpl w:val="E85CA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3"/>
  </w:num>
  <w:num w:numId="4">
    <w:abstractNumId w:val="9"/>
  </w:num>
  <w:num w:numId="5">
    <w:abstractNumId w:val="7"/>
  </w:num>
  <w:num w:numId="6">
    <w:abstractNumId w:val="0"/>
  </w:num>
  <w:num w:numId="7">
    <w:abstractNumId w:val="17"/>
  </w:num>
  <w:num w:numId="8">
    <w:abstractNumId w:val="13"/>
  </w:num>
  <w:num w:numId="9">
    <w:abstractNumId w:val="15"/>
  </w:num>
  <w:num w:numId="10">
    <w:abstractNumId w:val="4"/>
  </w:num>
  <w:num w:numId="11">
    <w:abstractNumId w:val="8"/>
  </w:num>
  <w:num w:numId="12">
    <w:abstractNumId w:val="22"/>
  </w:num>
  <w:num w:numId="13">
    <w:abstractNumId w:val="20"/>
  </w:num>
  <w:num w:numId="14">
    <w:abstractNumId w:val="10"/>
  </w:num>
  <w:num w:numId="15">
    <w:abstractNumId w:val="21"/>
  </w:num>
  <w:num w:numId="16">
    <w:abstractNumId w:val="14"/>
  </w:num>
  <w:num w:numId="17">
    <w:abstractNumId w:val="5"/>
  </w:num>
  <w:num w:numId="18">
    <w:abstractNumId w:val="16"/>
  </w:num>
  <w:num w:numId="19">
    <w:abstractNumId w:val="23"/>
  </w:num>
  <w:num w:numId="20">
    <w:abstractNumId w:val="11"/>
  </w:num>
  <w:num w:numId="21">
    <w:abstractNumId w:val="18"/>
  </w:num>
  <w:num w:numId="22">
    <w:abstractNumId w:val="2"/>
  </w:num>
  <w:num w:numId="23">
    <w:abstractNumId w:val="6"/>
  </w:num>
  <w:num w:numId="24">
    <w:abstractNumId w:val="19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0C47"/>
    <w:rsid w:val="00002441"/>
    <w:rsid w:val="000039DD"/>
    <w:rsid w:val="000039E7"/>
    <w:rsid w:val="0000444A"/>
    <w:rsid w:val="00005F11"/>
    <w:rsid w:val="000066FB"/>
    <w:rsid w:val="00020C4D"/>
    <w:rsid w:val="00023B69"/>
    <w:rsid w:val="0002527B"/>
    <w:rsid w:val="00025C3A"/>
    <w:rsid w:val="00032F28"/>
    <w:rsid w:val="00034FAE"/>
    <w:rsid w:val="0003703B"/>
    <w:rsid w:val="0004334A"/>
    <w:rsid w:val="0004584E"/>
    <w:rsid w:val="000476EF"/>
    <w:rsid w:val="00050281"/>
    <w:rsid w:val="00050E60"/>
    <w:rsid w:val="000516D9"/>
    <w:rsid w:val="000519B4"/>
    <w:rsid w:val="000538CA"/>
    <w:rsid w:val="000572C3"/>
    <w:rsid w:val="00062470"/>
    <w:rsid w:val="00062663"/>
    <w:rsid w:val="00064989"/>
    <w:rsid w:val="00065294"/>
    <w:rsid w:val="00066251"/>
    <w:rsid w:val="00067A30"/>
    <w:rsid w:val="00075271"/>
    <w:rsid w:val="00076A40"/>
    <w:rsid w:val="00081C02"/>
    <w:rsid w:val="00084612"/>
    <w:rsid w:val="00085DE9"/>
    <w:rsid w:val="00090C3D"/>
    <w:rsid w:val="00097118"/>
    <w:rsid w:val="00097991"/>
    <w:rsid w:val="00097E3B"/>
    <w:rsid w:val="000A15B4"/>
    <w:rsid w:val="000A477D"/>
    <w:rsid w:val="000A7507"/>
    <w:rsid w:val="000A7534"/>
    <w:rsid w:val="000B0588"/>
    <w:rsid w:val="000B08DF"/>
    <w:rsid w:val="000B2830"/>
    <w:rsid w:val="000B3075"/>
    <w:rsid w:val="000B5688"/>
    <w:rsid w:val="000B74D1"/>
    <w:rsid w:val="000C3A52"/>
    <w:rsid w:val="000C45E7"/>
    <w:rsid w:val="000C53DB"/>
    <w:rsid w:val="000C7393"/>
    <w:rsid w:val="000D5FA9"/>
    <w:rsid w:val="000E1049"/>
    <w:rsid w:val="000E3569"/>
    <w:rsid w:val="000E359E"/>
    <w:rsid w:val="000E3BCB"/>
    <w:rsid w:val="000E5BDC"/>
    <w:rsid w:val="000E62CB"/>
    <w:rsid w:val="000E6B6C"/>
    <w:rsid w:val="000F483E"/>
    <w:rsid w:val="000F693F"/>
    <w:rsid w:val="000F6C17"/>
    <w:rsid w:val="000F70DD"/>
    <w:rsid w:val="001013E4"/>
    <w:rsid w:val="0010149A"/>
    <w:rsid w:val="0010275C"/>
    <w:rsid w:val="00102DC6"/>
    <w:rsid w:val="001105ED"/>
    <w:rsid w:val="001113AF"/>
    <w:rsid w:val="001146E4"/>
    <w:rsid w:val="00116DCB"/>
    <w:rsid w:val="0012050E"/>
    <w:rsid w:val="001207D7"/>
    <w:rsid w:val="00134918"/>
    <w:rsid w:val="00141F69"/>
    <w:rsid w:val="001460B1"/>
    <w:rsid w:val="0015125C"/>
    <w:rsid w:val="0017102C"/>
    <w:rsid w:val="0017163E"/>
    <w:rsid w:val="0017254F"/>
    <w:rsid w:val="00172D47"/>
    <w:rsid w:val="001808A2"/>
    <w:rsid w:val="0018265A"/>
    <w:rsid w:val="001829A2"/>
    <w:rsid w:val="00183A5D"/>
    <w:rsid w:val="00183B3C"/>
    <w:rsid w:val="00187207"/>
    <w:rsid w:val="00187A11"/>
    <w:rsid w:val="00192C51"/>
    <w:rsid w:val="001A2059"/>
    <w:rsid w:val="001A39E2"/>
    <w:rsid w:val="001B027C"/>
    <w:rsid w:val="001B288D"/>
    <w:rsid w:val="001C3172"/>
    <w:rsid w:val="001C532F"/>
    <w:rsid w:val="001D3287"/>
    <w:rsid w:val="001E1709"/>
    <w:rsid w:val="001F194C"/>
    <w:rsid w:val="001F1FB5"/>
    <w:rsid w:val="001F3566"/>
    <w:rsid w:val="001F633E"/>
    <w:rsid w:val="00204F16"/>
    <w:rsid w:val="00211543"/>
    <w:rsid w:val="00212802"/>
    <w:rsid w:val="00213A13"/>
    <w:rsid w:val="00213C3C"/>
    <w:rsid w:val="002140C8"/>
    <w:rsid w:val="00214ABA"/>
    <w:rsid w:val="00214B25"/>
    <w:rsid w:val="00220773"/>
    <w:rsid w:val="002207DA"/>
    <w:rsid w:val="00220FD2"/>
    <w:rsid w:val="00223E62"/>
    <w:rsid w:val="00224932"/>
    <w:rsid w:val="002263DF"/>
    <w:rsid w:val="00241A42"/>
    <w:rsid w:val="0024600D"/>
    <w:rsid w:val="00253C1B"/>
    <w:rsid w:val="00255851"/>
    <w:rsid w:val="00256898"/>
    <w:rsid w:val="00257313"/>
    <w:rsid w:val="00257543"/>
    <w:rsid w:val="002600E9"/>
    <w:rsid w:val="002609B3"/>
    <w:rsid w:val="002612D8"/>
    <w:rsid w:val="00262313"/>
    <w:rsid w:val="00262C30"/>
    <w:rsid w:val="00263051"/>
    <w:rsid w:val="00264FD0"/>
    <w:rsid w:val="002707DB"/>
    <w:rsid w:val="00274146"/>
    <w:rsid w:val="002772EB"/>
    <w:rsid w:val="0028271B"/>
    <w:rsid w:val="002854CB"/>
    <w:rsid w:val="002855B6"/>
    <w:rsid w:val="002872DC"/>
    <w:rsid w:val="0029530F"/>
    <w:rsid w:val="002967C9"/>
    <w:rsid w:val="002A18F5"/>
    <w:rsid w:val="002A4421"/>
    <w:rsid w:val="002A5310"/>
    <w:rsid w:val="002A566B"/>
    <w:rsid w:val="002B21BA"/>
    <w:rsid w:val="002B286B"/>
    <w:rsid w:val="002B549E"/>
    <w:rsid w:val="002C23B4"/>
    <w:rsid w:val="002C5169"/>
    <w:rsid w:val="002C57B6"/>
    <w:rsid w:val="002C7EB2"/>
    <w:rsid w:val="002D1407"/>
    <w:rsid w:val="002D7768"/>
    <w:rsid w:val="002E2245"/>
    <w:rsid w:val="002E3FEF"/>
    <w:rsid w:val="002E4760"/>
    <w:rsid w:val="002E7F2C"/>
    <w:rsid w:val="002F0EB9"/>
    <w:rsid w:val="002F4ECD"/>
    <w:rsid w:val="002F53A9"/>
    <w:rsid w:val="002F691D"/>
    <w:rsid w:val="00304AF4"/>
    <w:rsid w:val="0031016A"/>
    <w:rsid w:val="0031341D"/>
    <w:rsid w:val="0031353A"/>
    <w:rsid w:val="00314E36"/>
    <w:rsid w:val="00315457"/>
    <w:rsid w:val="00316CD7"/>
    <w:rsid w:val="00321C3F"/>
    <w:rsid w:val="003220C1"/>
    <w:rsid w:val="00323BDC"/>
    <w:rsid w:val="003246D2"/>
    <w:rsid w:val="003251BC"/>
    <w:rsid w:val="003310C7"/>
    <w:rsid w:val="003317DC"/>
    <w:rsid w:val="003366BA"/>
    <w:rsid w:val="0033696B"/>
    <w:rsid w:val="00342719"/>
    <w:rsid w:val="003430AF"/>
    <w:rsid w:val="0034329B"/>
    <w:rsid w:val="00351D12"/>
    <w:rsid w:val="00356D7B"/>
    <w:rsid w:val="00356D8B"/>
    <w:rsid w:val="003576B8"/>
    <w:rsid w:val="00357893"/>
    <w:rsid w:val="00364CC1"/>
    <w:rsid w:val="003656D6"/>
    <w:rsid w:val="00370471"/>
    <w:rsid w:val="0038026D"/>
    <w:rsid w:val="00380AC6"/>
    <w:rsid w:val="003836A1"/>
    <w:rsid w:val="003841A9"/>
    <w:rsid w:val="003851E1"/>
    <w:rsid w:val="003854FC"/>
    <w:rsid w:val="0039428C"/>
    <w:rsid w:val="00394EEF"/>
    <w:rsid w:val="00395B02"/>
    <w:rsid w:val="003964B4"/>
    <w:rsid w:val="003978FA"/>
    <w:rsid w:val="003A1784"/>
    <w:rsid w:val="003B1503"/>
    <w:rsid w:val="003B3D64"/>
    <w:rsid w:val="003B43FC"/>
    <w:rsid w:val="003C23FF"/>
    <w:rsid w:val="003C2F30"/>
    <w:rsid w:val="003C5133"/>
    <w:rsid w:val="003C6125"/>
    <w:rsid w:val="003D1C47"/>
    <w:rsid w:val="003D2014"/>
    <w:rsid w:val="003D3F93"/>
    <w:rsid w:val="003E33C4"/>
    <w:rsid w:val="003F1151"/>
    <w:rsid w:val="003F1AF2"/>
    <w:rsid w:val="003F1C49"/>
    <w:rsid w:val="003F33AA"/>
    <w:rsid w:val="00402296"/>
    <w:rsid w:val="00403711"/>
    <w:rsid w:val="00403CDF"/>
    <w:rsid w:val="00404C4B"/>
    <w:rsid w:val="00406588"/>
    <w:rsid w:val="00407C9D"/>
    <w:rsid w:val="00411081"/>
    <w:rsid w:val="0041151A"/>
    <w:rsid w:val="00411F8E"/>
    <w:rsid w:val="00412673"/>
    <w:rsid w:val="004142E3"/>
    <w:rsid w:val="00425E37"/>
    <w:rsid w:val="0043031D"/>
    <w:rsid w:val="00436ABF"/>
    <w:rsid w:val="00436CD1"/>
    <w:rsid w:val="00442F6F"/>
    <w:rsid w:val="0044538C"/>
    <w:rsid w:val="0044577F"/>
    <w:rsid w:val="0045305D"/>
    <w:rsid w:val="00453092"/>
    <w:rsid w:val="0045683A"/>
    <w:rsid w:val="004633F3"/>
    <w:rsid w:val="0046757C"/>
    <w:rsid w:val="0047741A"/>
    <w:rsid w:val="00480582"/>
    <w:rsid w:val="00484F57"/>
    <w:rsid w:val="00493F8B"/>
    <w:rsid w:val="004A4610"/>
    <w:rsid w:val="004A66C3"/>
    <w:rsid w:val="004B5A58"/>
    <w:rsid w:val="004C0561"/>
    <w:rsid w:val="004C53D2"/>
    <w:rsid w:val="004C6B48"/>
    <w:rsid w:val="004D041D"/>
    <w:rsid w:val="004D0915"/>
    <w:rsid w:val="004D7C57"/>
    <w:rsid w:val="004F08C1"/>
    <w:rsid w:val="00507187"/>
    <w:rsid w:val="00516516"/>
    <w:rsid w:val="005225E4"/>
    <w:rsid w:val="00525400"/>
    <w:rsid w:val="00530FEE"/>
    <w:rsid w:val="00532A99"/>
    <w:rsid w:val="00533C65"/>
    <w:rsid w:val="00535BCB"/>
    <w:rsid w:val="00536DE9"/>
    <w:rsid w:val="0054772F"/>
    <w:rsid w:val="00547EF8"/>
    <w:rsid w:val="0056473B"/>
    <w:rsid w:val="00566223"/>
    <w:rsid w:val="00574BB3"/>
    <w:rsid w:val="00575CAF"/>
    <w:rsid w:val="00577EAB"/>
    <w:rsid w:val="00582E5E"/>
    <w:rsid w:val="0058464D"/>
    <w:rsid w:val="00596FEB"/>
    <w:rsid w:val="005975B7"/>
    <w:rsid w:val="005978AF"/>
    <w:rsid w:val="005A22E2"/>
    <w:rsid w:val="005A59E1"/>
    <w:rsid w:val="005B030B"/>
    <w:rsid w:val="005B59EA"/>
    <w:rsid w:val="005C1A72"/>
    <w:rsid w:val="005C2158"/>
    <w:rsid w:val="005C471C"/>
    <w:rsid w:val="005D09B1"/>
    <w:rsid w:val="005D1FA2"/>
    <w:rsid w:val="005D2A41"/>
    <w:rsid w:val="005D2E7B"/>
    <w:rsid w:val="005D3879"/>
    <w:rsid w:val="005D6A85"/>
    <w:rsid w:val="005D6B94"/>
    <w:rsid w:val="005D7663"/>
    <w:rsid w:val="005E1088"/>
    <w:rsid w:val="005E2C45"/>
    <w:rsid w:val="005F5CFF"/>
    <w:rsid w:val="005F655E"/>
    <w:rsid w:val="005F6B74"/>
    <w:rsid w:val="00601FA2"/>
    <w:rsid w:val="006050D6"/>
    <w:rsid w:val="0061280E"/>
    <w:rsid w:val="006134BD"/>
    <w:rsid w:val="0061446B"/>
    <w:rsid w:val="00615E40"/>
    <w:rsid w:val="00616587"/>
    <w:rsid w:val="006202C6"/>
    <w:rsid w:val="0062030D"/>
    <w:rsid w:val="0062093B"/>
    <w:rsid w:val="00622D01"/>
    <w:rsid w:val="00627981"/>
    <w:rsid w:val="00627A7D"/>
    <w:rsid w:val="0063121C"/>
    <w:rsid w:val="00633D46"/>
    <w:rsid w:val="006343CD"/>
    <w:rsid w:val="00635D1B"/>
    <w:rsid w:val="0063623C"/>
    <w:rsid w:val="0063736C"/>
    <w:rsid w:val="0064207F"/>
    <w:rsid w:val="00645CDD"/>
    <w:rsid w:val="0064677D"/>
    <w:rsid w:val="006478B8"/>
    <w:rsid w:val="00650CF2"/>
    <w:rsid w:val="00653612"/>
    <w:rsid w:val="0065444B"/>
    <w:rsid w:val="00654C0A"/>
    <w:rsid w:val="0065665C"/>
    <w:rsid w:val="006633C7"/>
    <w:rsid w:val="006637F8"/>
    <w:rsid w:val="00663F04"/>
    <w:rsid w:val="00665F21"/>
    <w:rsid w:val="00674E0F"/>
    <w:rsid w:val="006814BD"/>
    <w:rsid w:val="00682BAB"/>
    <w:rsid w:val="00683461"/>
    <w:rsid w:val="0069133F"/>
    <w:rsid w:val="006921DE"/>
    <w:rsid w:val="00692953"/>
    <w:rsid w:val="00693643"/>
    <w:rsid w:val="0069504E"/>
    <w:rsid w:val="00696D6E"/>
    <w:rsid w:val="006A1C6A"/>
    <w:rsid w:val="006A5CA4"/>
    <w:rsid w:val="006A644D"/>
    <w:rsid w:val="006A7B12"/>
    <w:rsid w:val="006B00BC"/>
    <w:rsid w:val="006B23B3"/>
    <w:rsid w:val="006B340E"/>
    <w:rsid w:val="006B461D"/>
    <w:rsid w:val="006B5E51"/>
    <w:rsid w:val="006B6381"/>
    <w:rsid w:val="006C3988"/>
    <w:rsid w:val="006C78D1"/>
    <w:rsid w:val="006D0EFF"/>
    <w:rsid w:val="006D5B4D"/>
    <w:rsid w:val="006D6A07"/>
    <w:rsid w:val="006E0A2C"/>
    <w:rsid w:val="006E1047"/>
    <w:rsid w:val="006E16A8"/>
    <w:rsid w:val="006E1C49"/>
    <w:rsid w:val="006E6E37"/>
    <w:rsid w:val="006E7A2D"/>
    <w:rsid w:val="006F052E"/>
    <w:rsid w:val="006F1297"/>
    <w:rsid w:val="006F770D"/>
    <w:rsid w:val="00703559"/>
    <w:rsid w:val="00703993"/>
    <w:rsid w:val="00707D01"/>
    <w:rsid w:val="00714C5E"/>
    <w:rsid w:val="00716A6F"/>
    <w:rsid w:val="00722310"/>
    <w:rsid w:val="00730C83"/>
    <w:rsid w:val="00730D17"/>
    <w:rsid w:val="0073171B"/>
    <w:rsid w:val="007335A7"/>
    <w:rsid w:val="0073380E"/>
    <w:rsid w:val="00734C60"/>
    <w:rsid w:val="007364B9"/>
    <w:rsid w:val="007365D7"/>
    <w:rsid w:val="00740890"/>
    <w:rsid w:val="00743B79"/>
    <w:rsid w:val="007523BC"/>
    <w:rsid w:val="00752C48"/>
    <w:rsid w:val="00761D67"/>
    <w:rsid w:val="00763E98"/>
    <w:rsid w:val="007654BE"/>
    <w:rsid w:val="0076586E"/>
    <w:rsid w:val="00770834"/>
    <w:rsid w:val="00784B0C"/>
    <w:rsid w:val="00790BEE"/>
    <w:rsid w:val="007958A7"/>
    <w:rsid w:val="00797D41"/>
    <w:rsid w:val="007A05FB"/>
    <w:rsid w:val="007A3EDC"/>
    <w:rsid w:val="007A4ABE"/>
    <w:rsid w:val="007A5026"/>
    <w:rsid w:val="007A5105"/>
    <w:rsid w:val="007A742C"/>
    <w:rsid w:val="007B5260"/>
    <w:rsid w:val="007C24E7"/>
    <w:rsid w:val="007D1402"/>
    <w:rsid w:val="007D323A"/>
    <w:rsid w:val="007D418E"/>
    <w:rsid w:val="007D4299"/>
    <w:rsid w:val="007D469B"/>
    <w:rsid w:val="007D655A"/>
    <w:rsid w:val="007D6787"/>
    <w:rsid w:val="007E0A86"/>
    <w:rsid w:val="007E1DDD"/>
    <w:rsid w:val="007E2D1F"/>
    <w:rsid w:val="007F1857"/>
    <w:rsid w:val="007F28CF"/>
    <w:rsid w:val="007F4155"/>
    <w:rsid w:val="007F545E"/>
    <w:rsid w:val="007F5E64"/>
    <w:rsid w:val="007F5F50"/>
    <w:rsid w:val="007F7EEC"/>
    <w:rsid w:val="00800FA0"/>
    <w:rsid w:val="008034ED"/>
    <w:rsid w:val="008114D3"/>
    <w:rsid w:val="00812370"/>
    <w:rsid w:val="00813A01"/>
    <w:rsid w:val="00816F49"/>
    <w:rsid w:val="00822EA3"/>
    <w:rsid w:val="0082411A"/>
    <w:rsid w:val="00825178"/>
    <w:rsid w:val="008258CF"/>
    <w:rsid w:val="008301CA"/>
    <w:rsid w:val="00840288"/>
    <w:rsid w:val="00841628"/>
    <w:rsid w:val="0084344B"/>
    <w:rsid w:val="00846160"/>
    <w:rsid w:val="00852C59"/>
    <w:rsid w:val="0085327A"/>
    <w:rsid w:val="00856108"/>
    <w:rsid w:val="00856E24"/>
    <w:rsid w:val="00863A83"/>
    <w:rsid w:val="00865EF2"/>
    <w:rsid w:val="008670E7"/>
    <w:rsid w:val="00870F0A"/>
    <w:rsid w:val="0087102C"/>
    <w:rsid w:val="008769ED"/>
    <w:rsid w:val="00876C2E"/>
    <w:rsid w:val="00877BD2"/>
    <w:rsid w:val="0088043F"/>
    <w:rsid w:val="00890C2A"/>
    <w:rsid w:val="008928A7"/>
    <w:rsid w:val="008A4D97"/>
    <w:rsid w:val="008A5FD7"/>
    <w:rsid w:val="008B0BDC"/>
    <w:rsid w:val="008B2003"/>
    <w:rsid w:val="008B7927"/>
    <w:rsid w:val="008C0338"/>
    <w:rsid w:val="008C1249"/>
    <w:rsid w:val="008C2CEE"/>
    <w:rsid w:val="008C52A7"/>
    <w:rsid w:val="008C53DB"/>
    <w:rsid w:val="008D0938"/>
    <w:rsid w:val="008D1A8E"/>
    <w:rsid w:val="008D1E0B"/>
    <w:rsid w:val="008D205B"/>
    <w:rsid w:val="008D74D5"/>
    <w:rsid w:val="008E2CD2"/>
    <w:rsid w:val="008F0CC6"/>
    <w:rsid w:val="008F789E"/>
    <w:rsid w:val="00910582"/>
    <w:rsid w:val="009114D3"/>
    <w:rsid w:val="00914F00"/>
    <w:rsid w:val="0091530D"/>
    <w:rsid w:val="00915392"/>
    <w:rsid w:val="00916B97"/>
    <w:rsid w:val="00920C9D"/>
    <w:rsid w:val="0092749F"/>
    <w:rsid w:val="00931AC8"/>
    <w:rsid w:val="00944CC9"/>
    <w:rsid w:val="00953A46"/>
    <w:rsid w:val="00960887"/>
    <w:rsid w:val="00964AA9"/>
    <w:rsid w:val="00967473"/>
    <w:rsid w:val="009714DD"/>
    <w:rsid w:val="00971D16"/>
    <w:rsid w:val="00972F13"/>
    <w:rsid w:val="00973090"/>
    <w:rsid w:val="00980249"/>
    <w:rsid w:val="00981A75"/>
    <w:rsid w:val="00982D61"/>
    <w:rsid w:val="00983663"/>
    <w:rsid w:val="00986F00"/>
    <w:rsid w:val="009900E4"/>
    <w:rsid w:val="00990375"/>
    <w:rsid w:val="0099467B"/>
    <w:rsid w:val="00995EEC"/>
    <w:rsid w:val="0099605C"/>
    <w:rsid w:val="009A6EDE"/>
    <w:rsid w:val="009B1106"/>
    <w:rsid w:val="009B20B4"/>
    <w:rsid w:val="009B7D2C"/>
    <w:rsid w:val="009C02F6"/>
    <w:rsid w:val="009C1663"/>
    <w:rsid w:val="009C271A"/>
    <w:rsid w:val="009C39FE"/>
    <w:rsid w:val="009D2DD0"/>
    <w:rsid w:val="009D55E6"/>
    <w:rsid w:val="009E0FA7"/>
    <w:rsid w:val="009E1367"/>
    <w:rsid w:val="009E4974"/>
    <w:rsid w:val="009E68E3"/>
    <w:rsid w:val="009F06C3"/>
    <w:rsid w:val="009F6FA4"/>
    <w:rsid w:val="00A01726"/>
    <w:rsid w:val="00A07BF2"/>
    <w:rsid w:val="00A109B8"/>
    <w:rsid w:val="00A120EE"/>
    <w:rsid w:val="00A15E76"/>
    <w:rsid w:val="00A1622F"/>
    <w:rsid w:val="00A204C9"/>
    <w:rsid w:val="00A21C93"/>
    <w:rsid w:val="00A23742"/>
    <w:rsid w:val="00A26FEE"/>
    <w:rsid w:val="00A3247B"/>
    <w:rsid w:val="00A35DFA"/>
    <w:rsid w:val="00A3732B"/>
    <w:rsid w:val="00A45159"/>
    <w:rsid w:val="00A4589A"/>
    <w:rsid w:val="00A47E99"/>
    <w:rsid w:val="00A51E40"/>
    <w:rsid w:val="00A60392"/>
    <w:rsid w:val="00A612BA"/>
    <w:rsid w:val="00A72CF3"/>
    <w:rsid w:val="00A8000C"/>
    <w:rsid w:val="00A82A45"/>
    <w:rsid w:val="00A845A9"/>
    <w:rsid w:val="00A84E96"/>
    <w:rsid w:val="00A86958"/>
    <w:rsid w:val="00AA0866"/>
    <w:rsid w:val="00AA1D22"/>
    <w:rsid w:val="00AA3257"/>
    <w:rsid w:val="00AA4029"/>
    <w:rsid w:val="00AA5651"/>
    <w:rsid w:val="00AA5848"/>
    <w:rsid w:val="00AA7750"/>
    <w:rsid w:val="00AA78E2"/>
    <w:rsid w:val="00AB01AF"/>
    <w:rsid w:val="00AB40EA"/>
    <w:rsid w:val="00AB4A85"/>
    <w:rsid w:val="00AB7F40"/>
    <w:rsid w:val="00AC2E52"/>
    <w:rsid w:val="00AC3427"/>
    <w:rsid w:val="00AC3FC3"/>
    <w:rsid w:val="00AC65E6"/>
    <w:rsid w:val="00AD298D"/>
    <w:rsid w:val="00AD2A2A"/>
    <w:rsid w:val="00AD2D45"/>
    <w:rsid w:val="00AD372D"/>
    <w:rsid w:val="00AD5C21"/>
    <w:rsid w:val="00AE064D"/>
    <w:rsid w:val="00AE6E81"/>
    <w:rsid w:val="00AF056B"/>
    <w:rsid w:val="00AF2DBC"/>
    <w:rsid w:val="00AF2FBB"/>
    <w:rsid w:val="00AF560E"/>
    <w:rsid w:val="00B01785"/>
    <w:rsid w:val="00B01855"/>
    <w:rsid w:val="00B11745"/>
    <w:rsid w:val="00B14077"/>
    <w:rsid w:val="00B212EF"/>
    <w:rsid w:val="00B229BC"/>
    <w:rsid w:val="00B239BA"/>
    <w:rsid w:val="00B246B1"/>
    <w:rsid w:val="00B27E0A"/>
    <w:rsid w:val="00B313B7"/>
    <w:rsid w:val="00B31E73"/>
    <w:rsid w:val="00B31FCD"/>
    <w:rsid w:val="00B415B4"/>
    <w:rsid w:val="00B468BB"/>
    <w:rsid w:val="00B5193C"/>
    <w:rsid w:val="00B53112"/>
    <w:rsid w:val="00B53EEF"/>
    <w:rsid w:val="00B55E07"/>
    <w:rsid w:val="00B57E01"/>
    <w:rsid w:val="00B61916"/>
    <w:rsid w:val="00B64C7B"/>
    <w:rsid w:val="00B77B1E"/>
    <w:rsid w:val="00B80FCD"/>
    <w:rsid w:val="00B81F17"/>
    <w:rsid w:val="00B8269F"/>
    <w:rsid w:val="00B85A1D"/>
    <w:rsid w:val="00B92034"/>
    <w:rsid w:val="00B93435"/>
    <w:rsid w:val="00B93F75"/>
    <w:rsid w:val="00B96D54"/>
    <w:rsid w:val="00BA256F"/>
    <w:rsid w:val="00BA2A2B"/>
    <w:rsid w:val="00BA2F1C"/>
    <w:rsid w:val="00BA6D04"/>
    <w:rsid w:val="00BB0B82"/>
    <w:rsid w:val="00BB2DFA"/>
    <w:rsid w:val="00BB55E1"/>
    <w:rsid w:val="00BB569B"/>
    <w:rsid w:val="00BB6EFE"/>
    <w:rsid w:val="00BC2C45"/>
    <w:rsid w:val="00BC78A8"/>
    <w:rsid w:val="00BD032D"/>
    <w:rsid w:val="00BD1156"/>
    <w:rsid w:val="00BD2964"/>
    <w:rsid w:val="00BD6D95"/>
    <w:rsid w:val="00BD7CB1"/>
    <w:rsid w:val="00BE4A94"/>
    <w:rsid w:val="00BE79AF"/>
    <w:rsid w:val="00BF3009"/>
    <w:rsid w:val="00BF4066"/>
    <w:rsid w:val="00BF54B8"/>
    <w:rsid w:val="00BF54CC"/>
    <w:rsid w:val="00C04A65"/>
    <w:rsid w:val="00C04A98"/>
    <w:rsid w:val="00C1083A"/>
    <w:rsid w:val="00C10FA8"/>
    <w:rsid w:val="00C15198"/>
    <w:rsid w:val="00C1631A"/>
    <w:rsid w:val="00C21946"/>
    <w:rsid w:val="00C22B8C"/>
    <w:rsid w:val="00C30540"/>
    <w:rsid w:val="00C35409"/>
    <w:rsid w:val="00C35631"/>
    <w:rsid w:val="00C36C66"/>
    <w:rsid w:val="00C4157F"/>
    <w:rsid w:val="00C419D4"/>
    <w:rsid w:val="00C43B4A"/>
    <w:rsid w:val="00C44E93"/>
    <w:rsid w:val="00C50407"/>
    <w:rsid w:val="00C519E6"/>
    <w:rsid w:val="00C533B6"/>
    <w:rsid w:val="00C629EE"/>
    <w:rsid w:val="00C64FA5"/>
    <w:rsid w:val="00C66DF7"/>
    <w:rsid w:val="00C81C95"/>
    <w:rsid w:val="00C83100"/>
    <w:rsid w:val="00C84A12"/>
    <w:rsid w:val="00C95556"/>
    <w:rsid w:val="00CA2EF2"/>
    <w:rsid w:val="00CA3BBF"/>
    <w:rsid w:val="00CB2634"/>
    <w:rsid w:val="00CB75F4"/>
    <w:rsid w:val="00CB7D5F"/>
    <w:rsid w:val="00CC0063"/>
    <w:rsid w:val="00CC159F"/>
    <w:rsid w:val="00CD50CC"/>
    <w:rsid w:val="00CD6072"/>
    <w:rsid w:val="00CD6694"/>
    <w:rsid w:val="00CE51C1"/>
    <w:rsid w:val="00CF24A1"/>
    <w:rsid w:val="00CF3DC5"/>
    <w:rsid w:val="00D017E2"/>
    <w:rsid w:val="00D0409A"/>
    <w:rsid w:val="00D05943"/>
    <w:rsid w:val="00D05AAE"/>
    <w:rsid w:val="00D06A1C"/>
    <w:rsid w:val="00D06D7E"/>
    <w:rsid w:val="00D16553"/>
    <w:rsid w:val="00D16D97"/>
    <w:rsid w:val="00D25130"/>
    <w:rsid w:val="00D27F42"/>
    <w:rsid w:val="00D30460"/>
    <w:rsid w:val="00D312F6"/>
    <w:rsid w:val="00D32C81"/>
    <w:rsid w:val="00D345CB"/>
    <w:rsid w:val="00D35DF1"/>
    <w:rsid w:val="00D362A6"/>
    <w:rsid w:val="00D40B37"/>
    <w:rsid w:val="00D44F9B"/>
    <w:rsid w:val="00D47074"/>
    <w:rsid w:val="00D51C90"/>
    <w:rsid w:val="00D542DA"/>
    <w:rsid w:val="00D562B6"/>
    <w:rsid w:val="00D606D2"/>
    <w:rsid w:val="00D61FE5"/>
    <w:rsid w:val="00D65176"/>
    <w:rsid w:val="00D709BD"/>
    <w:rsid w:val="00D7212A"/>
    <w:rsid w:val="00D737A6"/>
    <w:rsid w:val="00D75FD1"/>
    <w:rsid w:val="00D7677E"/>
    <w:rsid w:val="00D84713"/>
    <w:rsid w:val="00D8520B"/>
    <w:rsid w:val="00D863AB"/>
    <w:rsid w:val="00D873A1"/>
    <w:rsid w:val="00D91834"/>
    <w:rsid w:val="00D94D5A"/>
    <w:rsid w:val="00D95804"/>
    <w:rsid w:val="00D966B4"/>
    <w:rsid w:val="00DA056F"/>
    <w:rsid w:val="00DA51F5"/>
    <w:rsid w:val="00DA65B5"/>
    <w:rsid w:val="00DA78E2"/>
    <w:rsid w:val="00DB1CF3"/>
    <w:rsid w:val="00DC2FC6"/>
    <w:rsid w:val="00DC35E1"/>
    <w:rsid w:val="00DD45A2"/>
    <w:rsid w:val="00DD4B82"/>
    <w:rsid w:val="00DD6677"/>
    <w:rsid w:val="00DD6964"/>
    <w:rsid w:val="00DE2C39"/>
    <w:rsid w:val="00DE5E18"/>
    <w:rsid w:val="00DE6D14"/>
    <w:rsid w:val="00DF6485"/>
    <w:rsid w:val="00DF6F38"/>
    <w:rsid w:val="00E01315"/>
    <w:rsid w:val="00E013C5"/>
    <w:rsid w:val="00E01C01"/>
    <w:rsid w:val="00E054EA"/>
    <w:rsid w:val="00E12720"/>
    <w:rsid w:val="00E1556F"/>
    <w:rsid w:val="00E15704"/>
    <w:rsid w:val="00E17A87"/>
    <w:rsid w:val="00E2086F"/>
    <w:rsid w:val="00E3264B"/>
    <w:rsid w:val="00E326E3"/>
    <w:rsid w:val="00E3419E"/>
    <w:rsid w:val="00E3545A"/>
    <w:rsid w:val="00E37BD9"/>
    <w:rsid w:val="00E43144"/>
    <w:rsid w:val="00E44DDD"/>
    <w:rsid w:val="00E47B1A"/>
    <w:rsid w:val="00E61AD8"/>
    <w:rsid w:val="00E626F1"/>
    <w:rsid w:val="00E631B1"/>
    <w:rsid w:val="00E70A95"/>
    <w:rsid w:val="00E70BD4"/>
    <w:rsid w:val="00E748E4"/>
    <w:rsid w:val="00E75242"/>
    <w:rsid w:val="00E809EF"/>
    <w:rsid w:val="00E840BF"/>
    <w:rsid w:val="00E84FCF"/>
    <w:rsid w:val="00E85657"/>
    <w:rsid w:val="00E859B1"/>
    <w:rsid w:val="00E85DB3"/>
    <w:rsid w:val="00E95A22"/>
    <w:rsid w:val="00E97FE3"/>
    <w:rsid w:val="00EA4219"/>
    <w:rsid w:val="00EA56F7"/>
    <w:rsid w:val="00EA74F2"/>
    <w:rsid w:val="00EB0110"/>
    <w:rsid w:val="00EB0C8F"/>
    <w:rsid w:val="00EB248F"/>
    <w:rsid w:val="00EB4F88"/>
    <w:rsid w:val="00EB5498"/>
    <w:rsid w:val="00EB5DDD"/>
    <w:rsid w:val="00EB5F93"/>
    <w:rsid w:val="00EC0568"/>
    <w:rsid w:val="00EC08C3"/>
    <w:rsid w:val="00EC23FF"/>
    <w:rsid w:val="00EC24A8"/>
    <w:rsid w:val="00EC2CAA"/>
    <w:rsid w:val="00EC62E4"/>
    <w:rsid w:val="00EC6DD8"/>
    <w:rsid w:val="00ED03B3"/>
    <w:rsid w:val="00ED51E6"/>
    <w:rsid w:val="00ED5DAF"/>
    <w:rsid w:val="00EE0754"/>
    <w:rsid w:val="00EE28E4"/>
    <w:rsid w:val="00EE418B"/>
    <w:rsid w:val="00EE4E78"/>
    <w:rsid w:val="00EE65F7"/>
    <w:rsid w:val="00EE721A"/>
    <w:rsid w:val="00EE7AE8"/>
    <w:rsid w:val="00EF08B7"/>
    <w:rsid w:val="00EF5801"/>
    <w:rsid w:val="00EF6BEB"/>
    <w:rsid w:val="00F0272E"/>
    <w:rsid w:val="00F02C42"/>
    <w:rsid w:val="00F05C8B"/>
    <w:rsid w:val="00F07780"/>
    <w:rsid w:val="00F11D14"/>
    <w:rsid w:val="00F1377D"/>
    <w:rsid w:val="00F16EB3"/>
    <w:rsid w:val="00F20D36"/>
    <w:rsid w:val="00F2438B"/>
    <w:rsid w:val="00F2644C"/>
    <w:rsid w:val="00F348D5"/>
    <w:rsid w:val="00F3606B"/>
    <w:rsid w:val="00F4403A"/>
    <w:rsid w:val="00F447F6"/>
    <w:rsid w:val="00F44D8F"/>
    <w:rsid w:val="00F55A66"/>
    <w:rsid w:val="00F6422A"/>
    <w:rsid w:val="00F65D3B"/>
    <w:rsid w:val="00F725A5"/>
    <w:rsid w:val="00F72790"/>
    <w:rsid w:val="00F737CE"/>
    <w:rsid w:val="00F7417E"/>
    <w:rsid w:val="00F77F1D"/>
    <w:rsid w:val="00F81C33"/>
    <w:rsid w:val="00F83251"/>
    <w:rsid w:val="00F8592D"/>
    <w:rsid w:val="00F87472"/>
    <w:rsid w:val="00F938A1"/>
    <w:rsid w:val="00F97613"/>
    <w:rsid w:val="00FA3248"/>
    <w:rsid w:val="00FA3853"/>
    <w:rsid w:val="00FA387B"/>
    <w:rsid w:val="00FA64FC"/>
    <w:rsid w:val="00FA6E69"/>
    <w:rsid w:val="00FB248C"/>
    <w:rsid w:val="00FB52C1"/>
    <w:rsid w:val="00FC0F46"/>
    <w:rsid w:val="00FC1F47"/>
    <w:rsid w:val="00FC287B"/>
    <w:rsid w:val="00FC346E"/>
    <w:rsid w:val="00FC3A80"/>
    <w:rsid w:val="00FC4C08"/>
    <w:rsid w:val="00FD1DAB"/>
    <w:rsid w:val="00FD455A"/>
    <w:rsid w:val="00FD5E14"/>
    <w:rsid w:val="00FD73B1"/>
    <w:rsid w:val="00FD777E"/>
    <w:rsid w:val="00FD7910"/>
    <w:rsid w:val="00FE1DEA"/>
    <w:rsid w:val="00FE1ECE"/>
    <w:rsid w:val="00FE59D1"/>
    <w:rsid w:val="00FE7E54"/>
    <w:rsid w:val="00FF0966"/>
    <w:rsid w:val="00FF4178"/>
    <w:rsid w:val="00FF5E59"/>
    <w:rsid w:val="00FF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6EF3996"/>
  <w15:chartTrackingRefBased/>
  <w15:docId w15:val="{A4F7FA56-3C55-1E41-A176-F6C30AB67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F5 List Paragraph,List Paragraph1,Bullets,Dot pt,No Spacing1,List Paragraph Char Char Char,Indicator Text,Colorful List - Accent 11,Numbered Para 1,Bullet 1,Bullet Points,MAIN CONTENT,List Paragraph2,Normal numbered,OBC Bullet,Bullet Sty"/>
    <w:basedOn w:val="Normal"/>
    <w:link w:val="ListParagraphChar"/>
    <w:uiPriority w:val="34"/>
    <w:qFormat/>
    <w:rsid w:val="00653612"/>
    <w:pPr>
      <w:ind w:left="720"/>
    </w:pPr>
    <w:rPr>
      <w:rFonts w:ascii="Calibri" w:hAnsi="Calibri"/>
      <w:szCs w:val="22"/>
    </w:rPr>
  </w:style>
  <w:style w:type="paragraph" w:customStyle="1" w:styleId="Char">
    <w:name w:val="Char"/>
    <w:basedOn w:val="Normal"/>
    <w:rsid w:val="00C22B8C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customStyle="1" w:styleId="ListParagraphChar">
    <w:name w:val="List Paragraph Char"/>
    <w:aliases w:val="F5 List Paragraph Char,List Paragraph1 Char,Bullets Char,Dot pt Char,No Spacing1 Char,List Paragraph Char Char Char Char,Indicator Text Char,Colorful List - Accent 11 Char,Numbered Para 1 Char,Bullet 1 Char,Bullet Points Char"/>
    <w:link w:val="ListParagraph"/>
    <w:uiPriority w:val="34"/>
    <w:qFormat/>
    <w:locked/>
    <w:rsid w:val="007D418E"/>
    <w:rPr>
      <w:rFonts w:ascii="Calibri" w:hAnsi="Calibri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E626F1"/>
    <w:rPr>
      <w:rFonts w:ascii="TradeGothic" w:hAnsi="TradeGothic"/>
      <w:sz w:val="22"/>
      <w:lang w:eastAsia="en-US"/>
    </w:rPr>
  </w:style>
  <w:style w:type="character" w:styleId="CommentReference">
    <w:name w:val="annotation reference"/>
    <w:uiPriority w:val="99"/>
    <w:rsid w:val="00633D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33D46"/>
    <w:rPr>
      <w:sz w:val="20"/>
    </w:rPr>
  </w:style>
  <w:style w:type="character" w:customStyle="1" w:styleId="CommentTextChar">
    <w:name w:val="Comment Text Char"/>
    <w:link w:val="CommentText"/>
    <w:uiPriority w:val="99"/>
    <w:rsid w:val="00633D46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33D46"/>
    <w:rPr>
      <w:b/>
      <w:bCs/>
    </w:rPr>
  </w:style>
  <w:style w:type="character" w:customStyle="1" w:styleId="CommentSubjectChar">
    <w:name w:val="Comment Subject Char"/>
    <w:link w:val="CommentSubject"/>
    <w:rsid w:val="00633D46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rsid w:val="00633D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33D46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link w:val="Heading3"/>
    <w:rsid w:val="003C6125"/>
    <w:rPr>
      <w:rFonts w:ascii="Arial" w:hAnsi="Arial" w:cs="Arial"/>
      <w:b/>
      <w:bCs/>
      <w:sz w:val="26"/>
      <w:szCs w:val="26"/>
      <w:lang w:eastAsia="en-US"/>
    </w:rPr>
  </w:style>
  <w:style w:type="paragraph" w:customStyle="1" w:styleId="Default">
    <w:name w:val="Default"/>
    <w:rsid w:val="000846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C10FA8"/>
    <w:rPr>
      <w:rFonts w:ascii="TradeGothic" w:hAnsi="TradeGothic"/>
      <w:sz w:val="22"/>
      <w:lang w:eastAsia="en-US"/>
    </w:rPr>
  </w:style>
  <w:style w:type="character" w:customStyle="1" w:styleId="refnoconfirmation1">
    <w:name w:val="refnoconfirmation1"/>
    <w:rsid w:val="00183A5D"/>
    <w:rPr>
      <w:sz w:val="43"/>
      <w:szCs w:val="43"/>
    </w:rPr>
  </w:style>
  <w:style w:type="table" w:styleId="TableGrid">
    <w:name w:val="Table Grid"/>
    <w:basedOn w:val="TableNormal"/>
    <w:rsid w:val="00564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7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4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8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8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79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03864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56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34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294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35311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272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830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1800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056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8399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0310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3110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09664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1622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386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00529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6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gov.wales/welsh-government-announces-three-pronged-approach-address-second-homes-crisis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gov.wales/local-taxes-second-homes-and-self-catering-accommodation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microsoft.com/office/2016/09/relationships/commentsIds" Target="commentsIds.xml"/><Relationship Id="rId5" Type="http://schemas.openxmlformats.org/officeDocument/2006/relationships/customXml" Target="../customXml/item5.xml"/><Relationship Id="rId15" Type="http://schemas.openxmlformats.org/officeDocument/2006/relationships/hyperlink" Target="https://gov.wales/local-taxes-second-homes-and-self-catering-accommodation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gov.wales/draft-non-domestic-rating-definition-domestic-property-wales-order-202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metadata xmlns="http://www.objective.com/ecm/document/metadata/FF3C5B18883D4E21973B57C2EEED7FD1" version="1.0.0">
  <systemFields>
    <field name="Objective-Id">
      <value order="0">A38719527</value>
    </field>
    <field name="Objective-Title">
      <value order="0">LGFR - MA-RE-0253-22 - Summary of Responses for local taxation consultation - Doc 2 - Draft Written Statement (ENG)</value>
    </field>
    <field name="Objective-Description">
      <value order="0"/>
    </field>
    <field name="Objective-CreationStamp">
      <value order="0">2022-02-24T11:20:25Z</value>
    </field>
    <field name="Objective-IsApproved">
      <value order="0">false</value>
    </field>
    <field name="Objective-IsPublished">
      <value order="0">true</value>
    </field>
    <field name="Objective-DatePublished">
      <value order="0">2022-03-01T07:13:50Z</value>
    </field>
    <field name="Objective-ModificationStamp">
      <value order="0">2022-03-01T07:13:50Z</value>
    </field>
    <field name="Objective-Owner">
      <value order="0">Manning, Sarah (EPS - LG - FR)</value>
    </field>
    <field name="Objective-Path">
      <value order="0">Objective Global Folder:Business File Plan:Education &amp; Public Services (EPS):Education &amp; Public Services (EPS) - Local Government - Finance Policy:1 - Save:Government Business:Rebecca Evans MS - Minister for Finance and Local Government - Local Government Department - 2022:Rebecca Evans - Minister for Finance and Local Government - Ministerial Advice - Local Government Department - 2022:LGFR - MA-RE-0253-22 - Summary of responses to local taxation consultation</value>
    </field>
    <field name="Objective-Parent">
      <value order="0">LGFR - MA-RE-0253-22 - Summary of responses to local taxation consultation</value>
    </field>
    <field name="Objective-State">
      <value order="0">Published</value>
    </field>
    <field name="Objective-VersionId">
      <value order="0">vA75398187</value>
    </field>
    <field name="Objective-Version">
      <value order="0">6.0</value>
    </field>
    <field name="Objective-VersionNumber">
      <value order="0">7</value>
    </field>
    <field name="Objective-VersionComment">
      <value order="0"/>
    </field>
    <field name="Objective-FileNumber">
      <value order="0">qA1505026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2022-02-24T00:00:00Z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384C3-71BE-45D8-BD32-6360D223EC7A}">
  <ds:schemaRefs>
    <ds:schemaRef ds:uri="fad5256b-9034-4098-a484-2992d39a629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5FB07A9D-134C-4D28-9292-3E6604E175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3CDB8E-CE9E-454D-A3CE-4B817C5341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0AEF035-3B98-48AA-9D5E-4554BE66F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subject/>
  <dc:creator>burnsc</dc:creator>
  <cp:keywords/>
  <cp:lastModifiedBy>Oxenham, James (OFM - Cabinet Division)</cp:lastModifiedBy>
  <cp:revision>3</cp:revision>
  <cp:lastPrinted>2019-03-11T16:26:00Z</cp:lastPrinted>
  <dcterms:created xsi:type="dcterms:W3CDTF">2022-03-02T08:51:00Z</dcterms:created>
  <dcterms:modified xsi:type="dcterms:W3CDTF">2022-03-02T08:53:00Z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A38719527</vt:lpwstr>
  </property>
  <property fmtid="{D5CDD505-2E9C-101B-9397-08002B2CF9AE}" pid="4" name="Objective-Title">
    <vt:lpwstr>LGFR - MA-RE-0253-22 - Summary of Responses for local taxation consultation - Doc 2 - Draft Written Statement (ENG)</vt:lpwstr>
  </property>
  <property fmtid="{D5CDD505-2E9C-101B-9397-08002B2CF9AE}" pid="5" name="Objective-Comment">
    <vt:lpwstr/>
  </property>
  <property fmtid="{D5CDD505-2E9C-101B-9397-08002B2CF9AE}" pid="6" name="Objective-CreationStamp">
    <vt:filetime>2022-02-24T11:20:37Z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2022-03-01T07:13:50Z</vt:filetime>
  </property>
  <property fmtid="{D5CDD505-2E9C-101B-9397-08002B2CF9AE}" pid="10" name="Objective-ModificationStamp">
    <vt:filetime>2022-03-01T07:13:50Z</vt:filetime>
  </property>
  <property fmtid="{D5CDD505-2E9C-101B-9397-08002B2CF9AE}" pid="11" name="Objective-Owner">
    <vt:lpwstr>Manning, Sarah (EPS - LG - FR)</vt:lpwstr>
  </property>
  <property fmtid="{D5CDD505-2E9C-101B-9397-08002B2CF9AE}" pid="12" name="Objective-Path">
    <vt:lpwstr>Objective Global Folder:Business File Plan:Education &amp; Public Services (EPS):Education &amp; Public Services (EPS) - Local Government - Finance Policy:1 - Save:Government Business:Rebecca Evans MS - Minister for Finance and Local Government - Local Government</vt:lpwstr>
  </property>
  <property fmtid="{D5CDD505-2E9C-101B-9397-08002B2CF9AE}" pid="13" name="Objective-Parent">
    <vt:lpwstr>LGFR - MA-RE-0253-22 - Summary of responses to local taxation consultation</vt:lpwstr>
  </property>
  <property fmtid="{D5CDD505-2E9C-101B-9397-08002B2CF9AE}" pid="14" name="Objective-State">
    <vt:lpwstr>Published</vt:lpwstr>
  </property>
  <property fmtid="{D5CDD505-2E9C-101B-9397-08002B2CF9AE}" pid="15" name="Objective-Version">
    <vt:lpwstr>6.0</vt:lpwstr>
  </property>
  <property fmtid="{D5CDD505-2E9C-101B-9397-08002B2CF9AE}" pid="16" name="Objective-VersionNumber">
    <vt:r8>7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2019-06-03T23:00:00Z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Language">
    <vt:lpwstr>English (eng)</vt:lpwstr>
  </property>
  <property fmtid="{D5CDD505-2E9C-101B-9397-08002B2CF9AE}" pid="27" name="Objective-Date Acquired">
    <vt:filetime>2022-02-24T00:00:00Z</vt:filetime>
  </property>
  <property fmtid="{D5CDD505-2E9C-101B-9397-08002B2CF9AE}" pid="28" name="Objective-What to Keep">
    <vt:lpwstr>No</vt:lpwstr>
  </property>
  <property fmtid="{D5CDD505-2E9C-101B-9397-08002B2CF9AE}" pid="29" name="Objective-Official Translation">
    <vt:lpwstr/>
  </property>
  <property fmtid="{D5CDD505-2E9C-101B-9397-08002B2CF9AE}" pid="30" name="Objective-Connect Creator">
    <vt:lpwstr/>
  </property>
  <property fmtid="{D5CDD505-2E9C-101B-9397-08002B2CF9AE}" pid="31" name="Objective-Description">
    <vt:lpwstr/>
  </property>
  <property fmtid="{D5CDD505-2E9C-101B-9397-08002B2CF9AE}" pid="32" name="Objective-VersionId">
    <vt:lpwstr>vA75398187</vt:lpwstr>
  </property>
  <property fmtid="{D5CDD505-2E9C-101B-9397-08002B2CF9AE}" pid="33" name="ContentTypeId">
    <vt:lpwstr>0x010100031D1E98B3209D4493493866D5B8328A</vt:lpwstr>
  </property>
</Properties>
</file>