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70EA" w14:textId="77777777" w:rsidR="001A39E2" w:rsidRDefault="001A39E2" w:rsidP="001A39E2">
      <w:pPr>
        <w:jc w:val="right"/>
        <w:rPr>
          <w:b/>
        </w:rPr>
      </w:pPr>
    </w:p>
    <w:p w14:paraId="169EB3E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B5D549F" wp14:editId="068422E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7B53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1675D4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5737DB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AAB6D9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D97061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3C4BF8" wp14:editId="223B1E3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BB03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9588F6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1F6A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F02B0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F748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160F5F" w14:textId="7B5359FB" w:rsidR="00EA5290" w:rsidRPr="00670227" w:rsidRDefault="00E8297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39F7">
              <w:rPr>
                <w:rFonts w:ascii="Arial" w:hAnsi="Arial" w:cs="Arial"/>
                <w:b/>
                <w:bCs/>
                <w:color w:val="1F1F1F"/>
                <w:sz w:val="24"/>
                <w:szCs w:val="24"/>
                <w:shd w:val="clear" w:color="auto" w:fill="FFFFFF"/>
              </w:rPr>
              <w:t>A Smoke-free Wales: Our Tobacco Control Strategy for Wales and Towards a Smoke-free Wales Delivery Plan 2022</w:t>
            </w:r>
            <w:r>
              <w:rPr>
                <w:rFonts w:ascii="Arial" w:hAnsi="Arial" w:cs="Arial"/>
                <w:b/>
                <w:bCs/>
                <w:color w:val="1F1F1F"/>
                <w:sz w:val="24"/>
                <w:szCs w:val="24"/>
                <w:shd w:val="clear" w:color="auto" w:fill="FFFFFF"/>
              </w:rPr>
              <w:t>-</w:t>
            </w:r>
            <w:r w:rsidRPr="004739F7">
              <w:rPr>
                <w:rFonts w:ascii="Arial" w:hAnsi="Arial" w:cs="Arial"/>
                <w:b/>
                <w:bCs/>
                <w:color w:val="1F1F1F"/>
                <w:sz w:val="24"/>
                <w:szCs w:val="24"/>
                <w:shd w:val="clear" w:color="auto" w:fill="FFFFFF"/>
              </w:rPr>
              <w:t>24</w:t>
            </w:r>
          </w:p>
        </w:tc>
      </w:tr>
      <w:tr w:rsidR="00EA5290" w:rsidRPr="00A011A1" w14:paraId="68899AC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2E8E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D57AE" w14:textId="101199D1" w:rsidR="00EA5290" w:rsidRPr="00670227" w:rsidRDefault="00B071C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  <w:r w:rsidR="00E829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 2022</w:t>
            </w:r>
          </w:p>
        </w:tc>
      </w:tr>
      <w:tr w:rsidR="00EA5290" w:rsidRPr="00A011A1" w14:paraId="4A645E8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3CC1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860BF" w14:textId="39DF7EEB" w:rsidR="00EA5290" w:rsidRPr="00670227" w:rsidRDefault="00E8297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Lynne Neagle, Deputy Minister for Mental Health and Wellbeing </w:t>
            </w:r>
          </w:p>
        </w:tc>
      </w:tr>
    </w:tbl>
    <w:p w14:paraId="078C0591" w14:textId="77777777" w:rsidR="00EA5290" w:rsidRPr="00A011A1" w:rsidRDefault="00EA5290" w:rsidP="00EA5290"/>
    <w:p w14:paraId="21BE43F3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7978EA10" w14:textId="7C2798FA" w:rsidR="009539A3" w:rsidRDefault="00E8297E" w:rsidP="00E8297E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I </w:t>
      </w:r>
      <w:r w:rsidRPr="004A59E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am pleased to </w:t>
      </w:r>
      <w:r w:rsidR="009539A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today </w:t>
      </w:r>
      <w:r w:rsidRPr="004A59E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be publishing our new </w:t>
      </w:r>
      <w:r w:rsidR="009539A3" w:rsidRPr="004A59EF">
        <w:rPr>
          <w:rFonts w:ascii="Arial" w:hAnsi="Arial" w:cs="Arial"/>
          <w:color w:val="1F1F1F"/>
          <w:sz w:val="24"/>
          <w:szCs w:val="24"/>
          <w:shd w:val="clear" w:color="auto" w:fill="FFFFFF"/>
        </w:rPr>
        <w:t>long</w:t>
      </w:r>
      <w:r w:rsidR="009539A3">
        <w:rPr>
          <w:rFonts w:ascii="Arial" w:hAnsi="Arial" w:cs="Arial"/>
          <w:color w:val="1F1F1F"/>
          <w:sz w:val="24"/>
          <w:szCs w:val="24"/>
          <w:shd w:val="clear" w:color="auto" w:fill="FFFFFF"/>
        </w:rPr>
        <w:t>-</w:t>
      </w:r>
      <w:r w:rsidRPr="004A59E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term tobacco control strategy </w:t>
      </w:r>
      <w:r w:rsidRPr="00B071CA">
        <w:rPr>
          <w:rFonts w:ascii="Arial" w:hAnsi="Arial" w:cs="Arial"/>
          <w:i/>
          <w:iCs/>
          <w:color w:val="1F1F1F"/>
          <w:sz w:val="24"/>
          <w:szCs w:val="24"/>
          <w:shd w:val="clear" w:color="auto" w:fill="FFFFFF"/>
        </w:rPr>
        <w:t>A Smoke-free Wales</w:t>
      </w:r>
      <w:r w:rsidRPr="004A59E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and our first two-year delivery plan</w:t>
      </w:r>
      <w:r w:rsidR="009539A3">
        <w:t xml:space="preserve"> </w:t>
      </w:r>
      <w:r w:rsidRPr="00B071CA">
        <w:rPr>
          <w:rFonts w:ascii="Arial" w:hAnsi="Arial" w:cs="Arial"/>
          <w:i/>
          <w:iCs/>
          <w:color w:val="1F1F1F"/>
          <w:sz w:val="24"/>
          <w:szCs w:val="24"/>
          <w:shd w:val="clear" w:color="auto" w:fill="FFFFFF"/>
        </w:rPr>
        <w:t>Towards a Smoke-free Wales Delivery Plan</w:t>
      </w:r>
      <w:r w:rsidRPr="004A59E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Pr="00B071CA">
        <w:rPr>
          <w:rFonts w:ascii="Arial" w:hAnsi="Arial" w:cs="Arial"/>
          <w:i/>
          <w:iCs/>
          <w:color w:val="1F1F1F"/>
          <w:sz w:val="24"/>
          <w:szCs w:val="24"/>
          <w:shd w:val="clear" w:color="auto" w:fill="FFFFFF"/>
        </w:rPr>
        <w:t>2022-24</w:t>
      </w:r>
      <w:r w:rsidRPr="004A59E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. </w:t>
      </w:r>
    </w:p>
    <w:p w14:paraId="021D565C" w14:textId="77777777" w:rsidR="009539A3" w:rsidRDefault="009539A3" w:rsidP="00E8297E">
      <w:pPr>
        <w:rPr>
          <w:rFonts w:ascii="Arial" w:hAnsi="Arial" w:cs="Arial"/>
          <w:color w:val="1F1F1F"/>
          <w:sz w:val="24"/>
          <w:szCs w:val="24"/>
          <w:shd w:val="clear" w:color="auto" w:fill="FFFFFF"/>
        </w:rPr>
      </w:pPr>
    </w:p>
    <w:p w14:paraId="0D3CAC11" w14:textId="1C8A4E2A" w:rsidR="00E8297E" w:rsidRPr="004A59EF" w:rsidRDefault="00E8297E" w:rsidP="00E8297E">
      <w:pPr>
        <w:rPr>
          <w:rFonts w:ascii="Arial" w:hAnsi="Arial" w:cs="Arial"/>
          <w:sz w:val="24"/>
          <w:szCs w:val="24"/>
        </w:rPr>
      </w:pPr>
      <w:r w:rsidRPr="004A59EF">
        <w:rPr>
          <w:rFonts w:ascii="Arial" w:hAnsi="Arial" w:cs="Arial"/>
          <w:color w:val="1F1F1F"/>
          <w:sz w:val="24"/>
          <w:szCs w:val="24"/>
          <w:shd w:val="clear" w:color="auto" w:fill="FFFFFF"/>
        </w:rPr>
        <w:t>The strategy sets out our ambition for Wales to be smoke-free Wales by 2030</w:t>
      </w:r>
      <w:r w:rsidR="009539A3">
        <w:rPr>
          <w:rFonts w:ascii="Arial" w:hAnsi="Arial" w:cs="Arial"/>
          <w:color w:val="1F1F1F"/>
          <w:sz w:val="24"/>
          <w:szCs w:val="24"/>
          <w:shd w:val="clear" w:color="auto" w:fill="FFFFFF"/>
        </w:rPr>
        <w:t>. This</w:t>
      </w:r>
      <w:r w:rsidRPr="004A59E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means </w:t>
      </w:r>
      <w:r w:rsidR="009539A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reducing </w:t>
      </w:r>
      <w:r w:rsidRPr="004A59EF">
        <w:rPr>
          <w:rFonts w:ascii="Arial" w:hAnsi="Arial" w:cs="Arial"/>
          <w:color w:val="1F1F1F"/>
          <w:sz w:val="24"/>
          <w:szCs w:val="24"/>
          <w:shd w:val="clear" w:color="auto" w:fill="FFFFFF"/>
        </w:rPr>
        <w:t>smoking prevalence rate</w:t>
      </w:r>
      <w:r w:rsidR="009539A3">
        <w:rPr>
          <w:rFonts w:ascii="Arial" w:hAnsi="Arial" w:cs="Arial"/>
          <w:color w:val="1F1F1F"/>
          <w:sz w:val="24"/>
          <w:szCs w:val="24"/>
          <w:shd w:val="clear" w:color="auto" w:fill="FFFFFF"/>
        </w:rPr>
        <w:t>s</w:t>
      </w:r>
      <w:r w:rsidRPr="004A59E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r w:rsidR="009539A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among </w:t>
      </w:r>
      <w:r w:rsidRPr="004A59EF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adults </w:t>
      </w:r>
      <w:r w:rsidR="009539A3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to </w:t>
      </w:r>
      <w:r w:rsidRPr="004A59EF">
        <w:rPr>
          <w:rFonts w:ascii="Arial" w:hAnsi="Arial" w:cs="Arial"/>
          <w:color w:val="1F1F1F"/>
          <w:sz w:val="24"/>
          <w:szCs w:val="24"/>
          <w:shd w:val="clear" w:color="auto" w:fill="FFFFFF"/>
        </w:rPr>
        <w:t>5% or less over the next eight years. To support the delivery of the strategy, we are putting in place a series of two-year delivery plans, which set out the actions we will take as we work towards a smoke-free Wales.</w:t>
      </w:r>
    </w:p>
    <w:p w14:paraId="6E73E1BD" w14:textId="7503B5F4" w:rsidR="00771664" w:rsidRPr="004739F7" w:rsidRDefault="009539A3" w:rsidP="00E8297E">
      <w:pPr>
        <w:pStyle w:val="NormalWeb"/>
        <w:shd w:val="clear" w:color="auto" w:fill="FFFFFF"/>
        <w:rPr>
          <w:rFonts w:ascii="Arial" w:hAnsi="Arial" w:cs="Arial"/>
          <w:color w:val="1F1F1F"/>
          <w:shd w:val="clear" w:color="auto" w:fill="FFFFFF"/>
        </w:rPr>
      </w:pPr>
      <w:r>
        <w:rPr>
          <w:rFonts w:ascii="Arial" w:hAnsi="Arial" w:cs="Arial"/>
          <w:color w:val="1F1F1F"/>
          <w:shd w:val="clear" w:color="auto" w:fill="FFFFFF"/>
        </w:rPr>
        <w:t xml:space="preserve">We have consulted </w:t>
      </w:r>
      <w:r w:rsidR="00F167A1">
        <w:rPr>
          <w:rFonts w:ascii="Arial" w:hAnsi="Arial" w:cs="Arial"/>
          <w:color w:val="1F1F1F"/>
          <w:shd w:val="clear" w:color="auto" w:fill="FFFFFF"/>
        </w:rPr>
        <w:t xml:space="preserve">and engaged </w:t>
      </w:r>
      <w:r>
        <w:rPr>
          <w:rFonts w:ascii="Arial" w:hAnsi="Arial" w:cs="Arial"/>
          <w:color w:val="1F1F1F"/>
          <w:shd w:val="clear" w:color="auto" w:fill="FFFFFF"/>
        </w:rPr>
        <w:t xml:space="preserve">widely on both these important documents. </w:t>
      </w:r>
      <w:r w:rsidR="00E8297E">
        <w:rPr>
          <w:rFonts w:ascii="Arial" w:hAnsi="Arial" w:cs="Arial"/>
        </w:rPr>
        <w:t xml:space="preserve">We were also keen to learn from past experiences on tobacco control and therefore </w:t>
      </w:r>
      <w:r w:rsidR="00E8297E" w:rsidRPr="00B93F4E">
        <w:rPr>
          <w:rFonts w:ascii="Arial" w:hAnsi="Arial" w:cs="Arial"/>
        </w:rPr>
        <w:t>commissioned a</w:t>
      </w:r>
      <w:r w:rsidR="00E8297E">
        <w:rPr>
          <w:rFonts w:ascii="Arial" w:hAnsi="Arial" w:cs="Arial"/>
        </w:rPr>
        <w:t xml:space="preserve"> review of our previous strategy (published in 2012) and delivery plans. </w:t>
      </w:r>
      <w:r w:rsidR="00F167A1">
        <w:rPr>
          <w:rFonts w:ascii="Arial" w:hAnsi="Arial" w:cs="Arial"/>
        </w:rPr>
        <w:t xml:space="preserve">The </w:t>
      </w:r>
      <w:r w:rsidR="00E8297E" w:rsidRPr="00B93F4E">
        <w:rPr>
          <w:rFonts w:ascii="Arial" w:hAnsi="Arial" w:cs="Arial"/>
        </w:rPr>
        <w:t>outcome</w:t>
      </w:r>
      <w:r>
        <w:rPr>
          <w:rFonts w:ascii="Arial" w:hAnsi="Arial" w:cs="Arial"/>
        </w:rPr>
        <w:t xml:space="preserve">s </w:t>
      </w:r>
      <w:r w:rsidR="00E8297E" w:rsidRPr="00B93F4E">
        <w:rPr>
          <w:rFonts w:ascii="Arial" w:hAnsi="Arial" w:cs="Arial"/>
        </w:rPr>
        <w:t xml:space="preserve">of the consultation, </w:t>
      </w:r>
      <w:r w:rsidR="00E8297E">
        <w:rPr>
          <w:rFonts w:ascii="Arial" w:hAnsi="Arial" w:cs="Arial"/>
        </w:rPr>
        <w:t xml:space="preserve">the </w:t>
      </w:r>
      <w:r w:rsidR="00E8297E" w:rsidRPr="00B93F4E">
        <w:rPr>
          <w:rFonts w:ascii="Arial" w:hAnsi="Arial" w:cs="Arial"/>
        </w:rPr>
        <w:t xml:space="preserve">engagement </w:t>
      </w:r>
      <w:r w:rsidR="00E8297E">
        <w:rPr>
          <w:rFonts w:ascii="Arial" w:hAnsi="Arial" w:cs="Arial"/>
        </w:rPr>
        <w:t xml:space="preserve">work </w:t>
      </w:r>
      <w:r w:rsidR="00E8297E" w:rsidRPr="00B93F4E">
        <w:rPr>
          <w:rFonts w:ascii="Arial" w:hAnsi="Arial" w:cs="Arial"/>
        </w:rPr>
        <w:t xml:space="preserve">and </w:t>
      </w:r>
      <w:r w:rsidR="005E4C5C">
        <w:rPr>
          <w:rFonts w:ascii="Arial" w:hAnsi="Arial" w:cs="Arial"/>
        </w:rPr>
        <w:t xml:space="preserve">the </w:t>
      </w:r>
      <w:r w:rsidR="00E8297E" w:rsidRPr="00B93F4E">
        <w:rPr>
          <w:rFonts w:ascii="Arial" w:hAnsi="Arial" w:cs="Arial"/>
        </w:rPr>
        <w:t>re</w:t>
      </w:r>
      <w:r w:rsidR="005E4C5C">
        <w:rPr>
          <w:rFonts w:ascii="Arial" w:hAnsi="Arial" w:cs="Arial"/>
        </w:rPr>
        <w:t>view</w:t>
      </w:r>
      <w:r w:rsidR="00E8297E">
        <w:rPr>
          <w:rFonts w:ascii="Arial" w:hAnsi="Arial" w:cs="Arial"/>
        </w:rPr>
        <w:t xml:space="preserve"> </w:t>
      </w:r>
      <w:r w:rsidR="00771664">
        <w:rPr>
          <w:rFonts w:ascii="Arial" w:hAnsi="Arial" w:cs="Arial"/>
        </w:rPr>
        <w:t>are also being published today</w:t>
      </w:r>
      <w:r w:rsidR="00E8297E">
        <w:rPr>
          <w:rFonts w:ascii="Arial" w:hAnsi="Arial" w:cs="Arial"/>
        </w:rPr>
        <w:t>.</w:t>
      </w:r>
      <w:r w:rsidR="00E8297E">
        <w:rPr>
          <w:rFonts w:ascii="Arial" w:hAnsi="Arial" w:cs="Arial"/>
          <w:color w:val="1F1F1F"/>
          <w:shd w:val="clear" w:color="auto" w:fill="FFFFFF"/>
        </w:rPr>
        <w:t xml:space="preserve"> </w:t>
      </w:r>
    </w:p>
    <w:p w14:paraId="065EBB05" w14:textId="3F08ACFF" w:rsidR="00E8297E" w:rsidRDefault="00E8297E" w:rsidP="00B071CA">
      <w:pPr>
        <w:pStyle w:val="NormalWeb"/>
        <w:shd w:val="clear" w:color="auto" w:fill="FFFFFF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I have carefully considered the responses</w:t>
      </w:r>
      <w:r w:rsidR="009539A3">
        <w:rPr>
          <w:rFonts w:ascii="Arial" w:hAnsi="Arial" w:cs="Arial"/>
          <w:color w:val="1F1F1F"/>
        </w:rPr>
        <w:t xml:space="preserve"> and a</w:t>
      </w:r>
      <w:r>
        <w:rPr>
          <w:rFonts w:ascii="Arial" w:hAnsi="Arial" w:cs="Arial"/>
          <w:color w:val="1F1F1F"/>
        </w:rPr>
        <w:t xml:space="preserve"> number of changes have been made to the strategy and delivery plan</w:t>
      </w:r>
      <w:r w:rsidR="009539A3">
        <w:rPr>
          <w:rFonts w:ascii="Arial" w:hAnsi="Arial" w:cs="Arial"/>
          <w:color w:val="1F1F1F"/>
        </w:rPr>
        <w:t xml:space="preserve">. </w:t>
      </w:r>
      <w:r>
        <w:rPr>
          <w:rFonts w:ascii="Arial" w:hAnsi="Arial" w:cs="Arial"/>
          <w:color w:val="1F1F1F"/>
        </w:rPr>
        <w:t xml:space="preserve">I was pleased to see </w:t>
      </w:r>
      <w:r w:rsidR="009539A3">
        <w:rPr>
          <w:rFonts w:ascii="Arial" w:hAnsi="Arial" w:cs="Arial"/>
          <w:color w:val="1F1F1F"/>
        </w:rPr>
        <w:t xml:space="preserve">the </w:t>
      </w:r>
      <w:r>
        <w:rPr>
          <w:rFonts w:ascii="Arial" w:hAnsi="Arial" w:cs="Arial"/>
          <w:color w:val="1F1F1F"/>
        </w:rPr>
        <w:t xml:space="preserve">support for our ambition to create a smoke-free Wales by 2030 and </w:t>
      </w:r>
      <w:r w:rsidR="009539A3">
        <w:rPr>
          <w:rFonts w:ascii="Arial" w:hAnsi="Arial" w:cs="Arial"/>
          <w:color w:val="1F1F1F"/>
        </w:rPr>
        <w:t xml:space="preserve">for the </w:t>
      </w:r>
      <w:r>
        <w:rPr>
          <w:rFonts w:ascii="Arial" w:hAnsi="Arial" w:cs="Arial"/>
          <w:color w:val="1F1F1F"/>
        </w:rPr>
        <w:t xml:space="preserve">three themes identified in the strategy. I also noted from the feedback the clear importance of protecting children, young people and future generations from the dangers of tobacco and that addressing maternal smoking should be a key priority for us in achieving a smoke-free society. We have </w:t>
      </w:r>
      <w:r w:rsidR="003C1613">
        <w:rPr>
          <w:rFonts w:ascii="Arial" w:hAnsi="Arial" w:cs="Arial"/>
          <w:color w:val="1F1F1F"/>
        </w:rPr>
        <w:t xml:space="preserve">therefore </w:t>
      </w:r>
      <w:r>
        <w:rPr>
          <w:rFonts w:ascii="Arial" w:hAnsi="Arial" w:cs="Arial"/>
          <w:color w:val="1F1F1F"/>
        </w:rPr>
        <w:t xml:space="preserve">strengthened our commitment to addressing these areas in </w:t>
      </w:r>
      <w:r w:rsidR="009539A3">
        <w:rPr>
          <w:rFonts w:ascii="Arial" w:hAnsi="Arial" w:cs="Arial"/>
          <w:color w:val="1F1F1F"/>
        </w:rPr>
        <w:t>response</w:t>
      </w:r>
      <w:r>
        <w:rPr>
          <w:rFonts w:ascii="Arial" w:hAnsi="Arial" w:cs="Arial"/>
          <w:color w:val="1F1F1F"/>
        </w:rPr>
        <w:t xml:space="preserve">. </w:t>
      </w:r>
      <w:r w:rsidR="009539A3">
        <w:rPr>
          <w:rFonts w:ascii="Arial" w:hAnsi="Arial" w:cs="Arial"/>
          <w:color w:val="1F1F1F"/>
        </w:rPr>
        <w:t xml:space="preserve">We will </w:t>
      </w:r>
      <w:r w:rsidR="00FE6FD6">
        <w:rPr>
          <w:rFonts w:ascii="Arial" w:hAnsi="Arial" w:cs="Arial"/>
          <w:color w:val="1F1F1F"/>
        </w:rPr>
        <w:t xml:space="preserve">also </w:t>
      </w:r>
      <w:r w:rsidR="009539A3">
        <w:rPr>
          <w:rFonts w:ascii="Arial" w:hAnsi="Arial" w:cs="Arial"/>
          <w:color w:val="1F1F1F"/>
        </w:rPr>
        <w:t xml:space="preserve">work </w:t>
      </w:r>
      <w:r>
        <w:rPr>
          <w:rFonts w:ascii="Arial" w:hAnsi="Arial" w:cs="Arial"/>
          <w:color w:val="1F1F1F"/>
        </w:rPr>
        <w:t xml:space="preserve">with </w:t>
      </w:r>
      <w:r w:rsidR="00771664">
        <w:rPr>
          <w:rFonts w:ascii="Arial" w:hAnsi="Arial" w:cs="Arial"/>
          <w:color w:val="1F1F1F"/>
        </w:rPr>
        <w:t>people</w:t>
      </w:r>
      <w:r w:rsidR="00FE6FD6">
        <w:rPr>
          <w:rFonts w:ascii="Arial" w:hAnsi="Arial" w:cs="Arial"/>
          <w:color w:val="1F1F1F"/>
        </w:rPr>
        <w:t xml:space="preserve"> and communities</w:t>
      </w:r>
      <w:r w:rsidR="00771664">
        <w:rPr>
          <w:rFonts w:ascii="Arial" w:hAnsi="Arial" w:cs="Arial"/>
          <w:color w:val="1F1F1F"/>
        </w:rPr>
        <w:t xml:space="preserve"> to </w:t>
      </w:r>
      <w:r>
        <w:rPr>
          <w:rFonts w:ascii="Arial" w:hAnsi="Arial" w:cs="Arial"/>
          <w:color w:val="1F1F1F"/>
        </w:rPr>
        <w:t>understand the reasons for higher smoking rates among some</w:t>
      </w:r>
      <w:r w:rsidR="00771664">
        <w:rPr>
          <w:rFonts w:ascii="Arial" w:hAnsi="Arial" w:cs="Arial"/>
          <w:color w:val="1F1F1F"/>
        </w:rPr>
        <w:t xml:space="preserve"> </w:t>
      </w:r>
      <w:r>
        <w:rPr>
          <w:rFonts w:ascii="Arial" w:hAnsi="Arial" w:cs="Arial"/>
          <w:color w:val="1F1F1F"/>
        </w:rPr>
        <w:t xml:space="preserve">groups in society and to develop effective support </w:t>
      </w:r>
      <w:r w:rsidR="00771664">
        <w:rPr>
          <w:rFonts w:ascii="Arial" w:hAnsi="Arial" w:cs="Arial"/>
          <w:color w:val="1F1F1F"/>
        </w:rPr>
        <w:t xml:space="preserve">measures </w:t>
      </w:r>
      <w:r>
        <w:rPr>
          <w:rFonts w:ascii="Arial" w:hAnsi="Arial" w:cs="Arial"/>
          <w:color w:val="1F1F1F"/>
        </w:rPr>
        <w:t xml:space="preserve">to </w:t>
      </w:r>
      <w:r w:rsidR="00771664">
        <w:rPr>
          <w:rFonts w:ascii="Arial" w:hAnsi="Arial" w:cs="Arial"/>
          <w:color w:val="1F1F1F"/>
        </w:rPr>
        <w:t xml:space="preserve">help people quit </w:t>
      </w:r>
      <w:r>
        <w:rPr>
          <w:rFonts w:ascii="Arial" w:hAnsi="Arial" w:cs="Arial"/>
          <w:color w:val="1F1F1F"/>
        </w:rPr>
        <w:t xml:space="preserve">smoking. </w:t>
      </w:r>
    </w:p>
    <w:p w14:paraId="63C485AF" w14:textId="15967149" w:rsidR="00E8297E" w:rsidRDefault="00E8297E" w:rsidP="00E8297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As a government, we are committed to delivering meaningful changes to tackle health inequalities, preventing ill health and supporting people to make healthier choices. </w:t>
      </w:r>
      <w:r w:rsidR="00771664">
        <w:rPr>
          <w:rFonts w:ascii="Arial" w:hAnsi="Arial" w:cs="Arial"/>
          <w:color w:val="1F1F1F"/>
        </w:rPr>
        <w:t>Working towards a</w:t>
      </w:r>
      <w:r>
        <w:rPr>
          <w:rFonts w:ascii="Arial" w:hAnsi="Arial" w:cs="Arial"/>
          <w:color w:val="1F1F1F"/>
        </w:rPr>
        <w:t xml:space="preserve"> smoke-free Wales</w:t>
      </w:r>
      <w:r w:rsidR="00771664">
        <w:rPr>
          <w:rFonts w:ascii="Arial" w:hAnsi="Arial" w:cs="Arial"/>
          <w:color w:val="1F1F1F"/>
        </w:rPr>
        <w:t xml:space="preserve"> and supporting people to stop smoking</w:t>
      </w:r>
      <w:r>
        <w:rPr>
          <w:rFonts w:ascii="Arial" w:hAnsi="Arial" w:cs="Arial"/>
          <w:color w:val="1F1F1F"/>
        </w:rPr>
        <w:t xml:space="preserve"> is a key part of this.</w:t>
      </w:r>
    </w:p>
    <w:p w14:paraId="4984567A" w14:textId="63DB8F08" w:rsidR="00771664" w:rsidRDefault="00E8297E" w:rsidP="00E8297E">
      <w:pPr>
        <w:pStyle w:val="NormalWeb"/>
        <w:shd w:val="clear" w:color="auto" w:fill="FFFFFF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lastRenderedPageBreak/>
        <w:t xml:space="preserve">I would like to thank all those </w:t>
      </w:r>
      <w:r w:rsidR="00771664">
        <w:rPr>
          <w:rFonts w:ascii="Arial" w:hAnsi="Arial" w:cs="Arial"/>
          <w:color w:val="1F1F1F"/>
        </w:rPr>
        <w:t xml:space="preserve">who took part in the consultation </w:t>
      </w:r>
      <w:r>
        <w:rPr>
          <w:rFonts w:ascii="Arial" w:hAnsi="Arial" w:cs="Arial"/>
          <w:color w:val="1F1F1F"/>
        </w:rPr>
        <w:t xml:space="preserve">and for </w:t>
      </w:r>
      <w:r w:rsidR="00771664">
        <w:rPr>
          <w:rFonts w:ascii="Arial" w:hAnsi="Arial" w:cs="Arial"/>
          <w:color w:val="1F1F1F"/>
        </w:rPr>
        <w:t xml:space="preserve">help </w:t>
      </w:r>
      <w:r>
        <w:rPr>
          <w:rFonts w:ascii="Arial" w:hAnsi="Arial" w:cs="Arial"/>
          <w:color w:val="1F1F1F"/>
        </w:rPr>
        <w:t xml:space="preserve">in shaping our </w:t>
      </w:r>
      <w:r w:rsidR="00771664">
        <w:rPr>
          <w:rFonts w:ascii="Arial" w:hAnsi="Arial" w:cs="Arial"/>
          <w:color w:val="1F1F1F"/>
        </w:rPr>
        <w:t xml:space="preserve">approach towards </w:t>
      </w:r>
      <w:r>
        <w:rPr>
          <w:rFonts w:ascii="Arial" w:hAnsi="Arial" w:cs="Arial"/>
          <w:color w:val="1F1F1F"/>
        </w:rPr>
        <w:t>a smoke-free Wales.</w:t>
      </w:r>
      <w:r w:rsidRPr="0015489C">
        <w:rPr>
          <w:rFonts w:ascii="Arial" w:hAnsi="Arial" w:cs="Arial"/>
          <w:color w:val="1F1F1F"/>
        </w:rPr>
        <w:t xml:space="preserve"> </w:t>
      </w:r>
    </w:p>
    <w:p w14:paraId="6F376652" w14:textId="5D5A8C6E" w:rsidR="00A845A9" w:rsidRDefault="00E8297E" w:rsidP="005419AF">
      <w:pPr>
        <w:pStyle w:val="NormalWeb"/>
        <w:shd w:val="clear" w:color="auto" w:fill="FFFFFF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>The strategy and delivery plan</w:t>
      </w:r>
      <w:r w:rsidR="00771664">
        <w:rPr>
          <w:rFonts w:ascii="Arial" w:hAnsi="Arial" w:cs="Arial"/>
          <w:color w:val="1F1F1F"/>
        </w:rPr>
        <w:t xml:space="preserve">, together with </w:t>
      </w:r>
      <w:r>
        <w:rPr>
          <w:rFonts w:ascii="Arial" w:hAnsi="Arial" w:cs="Arial"/>
          <w:color w:val="1F1F1F"/>
        </w:rPr>
        <w:t xml:space="preserve">the </w:t>
      </w:r>
      <w:r w:rsidR="004A59EF">
        <w:rPr>
          <w:rFonts w:ascii="Arial" w:hAnsi="Arial" w:cs="Arial"/>
          <w:color w:val="1F1F1F"/>
        </w:rPr>
        <w:t xml:space="preserve">research </w:t>
      </w:r>
      <w:r w:rsidR="009E54EF">
        <w:rPr>
          <w:rFonts w:ascii="Arial" w:hAnsi="Arial" w:cs="Arial"/>
          <w:color w:val="1F1F1F"/>
        </w:rPr>
        <w:t xml:space="preserve">report, </w:t>
      </w:r>
      <w:r>
        <w:rPr>
          <w:rFonts w:ascii="Arial" w:hAnsi="Arial" w:cs="Arial"/>
          <w:color w:val="1F1F1F"/>
        </w:rPr>
        <w:t xml:space="preserve">consultation and engagement documents are available </w:t>
      </w:r>
      <w:proofErr w:type="gramStart"/>
      <w:r w:rsidRPr="00C31155">
        <w:rPr>
          <w:rFonts w:ascii="Arial" w:hAnsi="Arial" w:cs="Arial"/>
          <w:color w:val="1F1F1F"/>
        </w:rPr>
        <w:t>here</w:t>
      </w:r>
      <w:r w:rsidR="005419AF">
        <w:rPr>
          <w:rFonts w:ascii="Arial" w:hAnsi="Arial" w:cs="Arial"/>
          <w:color w:val="1F1F1F"/>
        </w:rPr>
        <w:t>;</w:t>
      </w:r>
      <w:proofErr w:type="gramEnd"/>
    </w:p>
    <w:p w14:paraId="2D3D5176" w14:textId="1CC21957" w:rsidR="005419AF" w:rsidRDefault="00B6309E" w:rsidP="005419AF">
      <w:pPr>
        <w:rPr>
          <w:rStyle w:val="Hyperlink"/>
          <w:rFonts w:ascii="Arial" w:hAnsi="Arial" w:cs="Arial"/>
          <w:sz w:val="24"/>
          <w:szCs w:val="24"/>
        </w:rPr>
      </w:pPr>
      <w:hyperlink r:id="rId8" w:history="1">
        <w:r w:rsidR="005419AF" w:rsidRPr="005419AF">
          <w:rPr>
            <w:rStyle w:val="Hyperlink"/>
            <w:rFonts w:ascii="Arial" w:hAnsi="Arial" w:cs="Arial"/>
            <w:sz w:val="24"/>
            <w:szCs w:val="24"/>
          </w:rPr>
          <w:t>https://gov.wales/long-term-tobacco-control-strategy-wales</w:t>
        </w:r>
      </w:hyperlink>
    </w:p>
    <w:p w14:paraId="5D52CF15" w14:textId="77777777" w:rsidR="007753EF" w:rsidRPr="005419AF" w:rsidRDefault="007753EF" w:rsidP="005419AF">
      <w:pPr>
        <w:rPr>
          <w:rFonts w:ascii="Arial" w:hAnsi="Arial" w:cs="Arial"/>
          <w:sz w:val="24"/>
          <w:szCs w:val="24"/>
        </w:rPr>
      </w:pPr>
    </w:p>
    <w:p w14:paraId="406B7239" w14:textId="135833CF" w:rsidR="007753EF" w:rsidRPr="007753EF" w:rsidRDefault="00B6309E" w:rsidP="007753EF">
      <w:pPr>
        <w:ind w:right="-766"/>
        <w:rPr>
          <w:rFonts w:ascii="Arial" w:hAnsi="Arial" w:cs="Arial"/>
          <w:sz w:val="24"/>
          <w:szCs w:val="24"/>
          <w:lang w:eastAsia="en-GB"/>
        </w:rPr>
      </w:pPr>
      <w:hyperlink r:id="rId9" w:history="1">
        <w:r w:rsidR="007753EF" w:rsidRPr="007753EF">
          <w:rPr>
            <w:rStyle w:val="Hyperlink"/>
            <w:rFonts w:ascii="Arial" w:hAnsi="Arial" w:cs="Arial"/>
            <w:sz w:val="24"/>
            <w:szCs w:val="24"/>
            <w:lang w:eastAsia="en-GB"/>
          </w:rPr>
          <w:t>https://gov.wales/tobacco-control-strategy-wales-and-delivery-plan</w:t>
        </w:r>
      </w:hyperlink>
    </w:p>
    <w:p w14:paraId="786E0C7F" w14:textId="77777777" w:rsidR="007753EF" w:rsidRDefault="007753EF" w:rsidP="007753EF">
      <w:pPr>
        <w:ind w:right="-766"/>
        <w:rPr>
          <w:rFonts w:ascii="Times New Roman" w:hAnsi="Times New Roman"/>
          <w:sz w:val="24"/>
          <w:szCs w:val="24"/>
          <w:lang w:eastAsia="en-GB"/>
        </w:rPr>
      </w:pPr>
    </w:p>
    <w:p w14:paraId="55DA0A0E" w14:textId="2AA43410" w:rsidR="007753EF" w:rsidRPr="007753EF" w:rsidRDefault="007753EF" w:rsidP="00B6309E">
      <w:pPr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7753EF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This statement is being issued during recess </w:t>
      </w:r>
      <w:proofErr w:type="gramStart"/>
      <w:r w:rsidRPr="007753EF">
        <w:rPr>
          <w:rFonts w:ascii="Arial" w:hAnsi="Arial" w:cs="Arial"/>
          <w:iCs/>
          <w:sz w:val="24"/>
          <w:szCs w:val="24"/>
          <w:shd w:val="clear" w:color="auto" w:fill="FFFFFF"/>
        </w:rPr>
        <w:t>in order to</w:t>
      </w:r>
      <w:proofErr w:type="gramEnd"/>
      <w:r w:rsidRPr="007753EF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keep members informed. Should members wish me to make a further statement or to answer questions on this when the Senedd returns I would be happy to do so.</w:t>
      </w:r>
    </w:p>
    <w:p w14:paraId="01D29277" w14:textId="77777777" w:rsidR="007753EF" w:rsidRPr="005419AF" w:rsidRDefault="007753EF" w:rsidP="005419AF">
      <w:pPr>
        <w:pStyle w:val="NormalWeb"/>
        <w:shd w:val="clear" w:color="auto" w:fill="FFFFFF"/>
        <w:rPr>
          <w:rFonts w:ascii="Arial" w:hAnsi="Arial" w:cs="Arial"/>
          <w:color w:val="1F1F1F"/>
        </w:rPr>
      </w:pPr>
    </w:p>
    <w:sectPr w:rsidR="007753EF" w:rsidRPr="005419AF" w:rsidSect="001A3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76FB" w14:textId="77777777" w:rsidR="00273BEF" w:rsidRDefault="00273BEF">
      <w:r>
        <w:separator/>
      </w:r>
    </w:p>
  </w:endnote>
  <w:endnote w:type="continuationSeparator" w:id="0">
    <w:p w14:paraId="3936DB3D" w14:textId="77777777" w:rsidR="00273BEF" w:rsidRDefault="0027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B0A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856DE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E4D6" w14:textId="5DF1229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29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89934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DDAB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FAAA46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12C6E" w14:textId="77777777" w:rsidR="00273BEF" w:rsidRDefault="00273BEF">
      <w:r>
        <w:separator/>
      </w:r>
    </w:p>
  </w:footnote>
  <w:footnote w:type="continuationSeparator" w:id="0">
    <w:p w14:paraId="6131BC1D" w14:textId="77777777" w:rsidR="00273BEF" w:rsidRDefault="00273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DEEF" w14:textId="77777777" w:rsidR="00E8297E" w:rsidRDefault="00E829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15E2" w14:textId="77777777" w:rsidR="00E8297E" w:rsidRDefault="00E829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848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158FAB1" wp14:editId="7D9642E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2F198C" w14:textId="77777777" w:rsidR="00DD4B82" w:rsidRDefault="00DD4B82">
    <w:pPr>
      <w:pStyle w:val="Header"/>
    </w:pPr>
  </w:p>
  <w:p w14:paraId="01F3E14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7508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C684C"/>
    <w:rsid w:val="001E53BF"/>
    <w:rsid w:val="00214B25"/>
    <w:rsid w:val="00223E62"/>
    <w:rsid w:val="00273BEF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1613"/>
    <w:rsid w:val="003C5133"/>
    <w:rsid w:val="00412673"/>
    <w:rsid w:val="0043031D"/>
    <w:rsid w:val="0045111D"/>
    <w:rsid w:val="0046757C"/>
    <w:rsid w:val="004A59EF"/>
    <w:rsid w:val="004D4053"/>
    <w:rsid w:val="00516E93"/>
    <w:rsid w:val="00527D90"/>
    <w:rsid w:val="005419AF"/>
    <w:rsid w:val="00560F1F"/>
    <w:rsid w:val="00574BB3"/>
    <w:rsid w:val="005A22E2"/>
    <w:rsid w:val="005B030B"/>
    <w:rsid w:val="005D2A41"/>
    <w:rsid w:val="005D7663"/>
    <w:rsid w:val="005E4C5C"/>
    <w:rsid w:val="005F1659"/>
    <w:rsid w:val="006014EC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71664"/>
    <w:rsid w:val="007753EF"/>
    <w:rsid w:val="007A05FB"/>
    <w:rsid w:val="007B5260"/>
    <w:rsid w:val="007C24E7"/>
    <w:rsid w:val="007D1402"/>
    <w:rsid w:val="007F5E64"/>
    <w:rsid w:val="00800FA0"/>
    <w:rsid w:val="00812370"/>
    <w:rsid w:val="00820359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9A3"/>
    <w:rsid w:val="00953A46"/>
    <w:rsid w:val="00967473"/>
    <w:rsid w:val="00973090"/>
    <w:rsid w:val="00995EEC"/>
    <w:rsid w:val="009D26D8"/>
    <w:rsid w:val="009E4974"/>
    <w:rsid w:val="009E54EF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071CA"/>
    <w:rsid w:val="00B239BA"/>
    <w:rsid w:val="00B468BB"/>
    <w:rsid w:val="00B6309E"/>
    <w:rsid w:val="00B81F17"/>
    <w:rsid w:val="00BA04B3"/>
    <w:rsid w:val="00C31155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20C7B"/>
    <w:rsid w:val="00E3419E"/>
    <w:rsid w:val="00E47B1A"/>
    <w:rsid w:val="00E631B1"/>
    <w:rsid w:val="00E8297E"/>
    <w:rsid w:val="00EA5290"/>
    <w:rsid w:val="00EB248F"/>
    <w:rsid w:val="00EB5F93"/>
    <w:rsid w:val="00EC0568"/>
    <w:rsid w:val="00EE721A"/>
    <w:rsid w:val="00F0272E"/>
    <w:rsid w:val="00F167A1"/>
    <w:rsid w:val="00F2438B"/>
    <w:rsid w:val="00F5271B"/>
    <w:rsid w:val="00F81C33"/>
    <w:rsid w:val="00F923C2"/>
    <w:rsid w:val="00F97613"/>
    <w:rsid w:val="00FE6FD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42069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9539A3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75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gov.wales%2Flong-term-tobacco-control-strategy-wales&amp;data=05%7C01%7CWallis.Jones001%40gov.wales%7C9f4a234d5f06454a5a3308da6e3b785e%7Ca2cc36c592804ae78887d06dab89216b%7C0%7C0%7C637943498933819391%7CUnknown%7CTWFpbGZsb3d8eyJWIjoiMC4wLjAwMDAiLCJQIjoiV2luMzIiLCJBTiI6Ik1haWwiLCJXVCI6Mn0%3D%7C3000%7C%7C%7C&amp;sdata=ZwAFB%2FsAc8AobKZraCUWpRjeVmbO%2BAY%2BrF6D1%2BcyDjQ%3D&amp;reserved=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.wales/tobacco-control-strategy-wales-and-delivery-plan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A41439955</value>
    </field>
    <field name="Objective-Title">
      <value order="0">Written Statement LN - Consultation Responses smoke-free Wales 2030 Launch - July 2022 - FINAL ENGLISH</value>
    </field>
    <field name="Objective-Description">
      <value order="0"/>
    </field>
    <field name="Objective-CreationStamp">
      <value order="0">2022-06-24T12:56:38Z</value>
    </field>
    <field name="Objective-IsApproved">
      <value order="0">false</value>
    </field>
    <field name="Objective-IsPublished">
      <value order="0">true</value>
    </field>
    <field name="Objective-DatePublished">
      <value order="0">2022-07-25T13:13:47Z</value>
    </field>
    <field name="Objective-ModificationStamp">
      <value order="0">2022-07-25T13:13:47Z</value>
    </field>
    <field name="Objective-Owner">
      <value order="0">King, Matthew (HSS - Population Health)</value>
    </field>
    <field name="Objective-Path">
      <value order="0">Objective Global Folder:Business File Plan:WG Organisational Groups:OLD - Pre April 2022 - Health &amp; Social Services (HSS):Health &amp; Social Services (HSS) - DPH - Public Health:1 - Save:2 - Risk Behaviours (Tobacco, Alcohol, Gambling) - Steph Barnhouse:1. Tobacco:Policy Development:Tobacco Control 2020-2023:Public Health - Development of new Tobacco Control Plan - 2020-2023:****Launch of a smoke-free Wales and its Delivery Plan July 2022</value>
    </field>
    <field name="Objective-Parent">
      <value order="0">****Launch of a smoke-free Wales and its Delivery Plan July 2022</value>
    </field>
    <field name="Objective-State">
      <value order="0">Published</value>
    </field>
    <field name="Objective-VersionId">
      <value order="0">vA79586570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qA1413150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2022-07-25T13:27:00Z</dcterms:created>
  <dcterms:modified xsi:type="dcterms:W3CDTF">2022-07-25T13:30:00Z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A41439955</vt:lpwstr>
  </property>
  <property fmtid="{D5CDD505-2E9C-101B-9397-08002B2CF9AE}" pid="4" name="Objective-Title">
    <vt:lpwstr>Written Statement LN - Consultation Responses smoke-free Wales 2030 Launch - July 2022 - FINAL ENGLISH</vt:lpwstr>
  </property>
  <property fmtid="{D5CDD505-2E9C-101B-9397-08002B2CF9AE}" pid="5" name="Objective-Comment">
    <vt:lpwstr/>
  </property>
  <property fmtid="{D5CDD505-2E9C-101B-9397-08002B2CF9AE}" pid="6" name="Objective-CreationStamp">
    <vt:filetime>2022-07-14T10:28:40Z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2022-07-25T13:13:47Z</vt:filetime>
  </property>
  <property fmtid="{D5CDD505-2E9C-101B-9397-08002B2CF9AE}" pid="10" name="Objective-ModificationStamp">
    <vt:filetime>2022-07-25T13:13:47Z</vt:filetime>
  </property>
  <property fmtid="{D5CDD505-2E9C-101B-9397-08002B2CF9AE}" pid="11" name="Objective-Owner">
    <vt:lpwstr>King, Matthew (HSS - Population Health)</vt:lpwstr>
  </property>
  <property fmtid="{D5CDD505-2E9C-101B-9397-08002B2CF9AE}" pid="12" name="Objective-Path">
    <vt:lpwstr>Objective Global Folder:Business File Plan:WG Organisational Groups:OLD - Pre April 2022 - Health &amp; Social Services (HSS):Health &amp; Social Services (HSS) - DPH - Public Health:1 - Save:2 - Risk Behaviours (Tobacco, Alcohol, Gambling) - Steph Barnhouse:1. Tobacco:Policy Development:Tobacco Control 2020-2023:Public Health - Development of new Tobacco Control Plan - 2020-2023:****Launch of a smoke-free Wales and its Delivery Plan July 2022:</vt:lpwstr>
  </property>
  <property fmtid="{D5CDD505-2E9C-101B-9397-08002B2CF9AE}" pid="13" name="Objective-Parent">
    <vt:lpwstr>****Launch of a smoke-free Wales and its Delivery Plan July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vA79586570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