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D81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F5BCF7" wp14:editId="325F0F5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CAB27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6C1F8A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A6DCF6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1BA71F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8B3F35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03DC84FB" wp14:editId="3DE634C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66B72" id="Straight Connector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9A9C3C6" w14:textId="77777777" w:rsidTr="004F4CF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EBF0D08" w14:textId="77777777" w:rsidR="00EA529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263A7ED" w14:textId="77777777" w:rsidR="00E74E0B" w:rsidRPr="00BB62A8" w:rsidRDefault="00E74E0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4659FA1" w14:textId="1A6BE7B9" w:rsidR="00EA5290" w:rsidRPr="00670227" w:rsidRDefault="00FA1BB7" w:rsidP="00322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National Advisers for Violence against Women</w:t>
            </w:r>
            <w:r w:rsidR="007A569B">
              <w:rPr>
                <w:rFonts w:ascii="Arial" w:hAnsi="Arial" w:cs="Arial"/>
                <w:b/>
                <w:bCs/>
                <w:sz w:val="24"/>
                <w:szCs w:val="24"/>
              </w:rPr>
              <w:t>, Gender-based Violence</w:t>
            </w:r>
            <w:r w:rsidR="00E74E0B">
              <w:rPr>
                <w:rFonts w:ascii="Arial" w:hAnsi="Arial" w:cs="Arial"/>
                <w:b/>
                <w:bCs/>
                <w:sz w:val="24"/>
                <w:szCs w:val="24"/>
              </w:rPr>
              <w:t>, Domestic Abuse and Sex</w:t>
            </w:r>
            <w:r w:rsidR="00322730">
              <w:rPr>
                <w:rFonts w:ascii="Arial" w:hAnsi="Arial" w:cs="Arial"/>
                <w:b/>
                <w:bCs/>
                <w:sz w:val="24"/>
                <w:szCs w:val="24"/>
              </w:rPr>
              <w:t>ual Violence: Annual Report 202</w:t>
            </w:r>
            <w:r w:rsidR="00A8326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22730">
              <w:rPr>
                <w:rFonts w:ascii="Arial" w:hAnsi="Arial" w:cs="Arial"/>
                <w:b/>
                <w:bCs/>
                <w:sz w:val="24"/>
                <w:szCs w:val="24"/>
              </w:rPr>
              <w:t>-2</w:t>
            </w:r>
            <w:r w:rsidR="00A8326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5290" w:rsidRPr="00A011A1" w14:paraId="3A467FAE" w14:textId="77777777" w:rsidTr="004F4CF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0C8461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E34CA6D" w14:textId="64AEF180" w:rsidR="00EA5290" w:rsidRPr="00670227" w:rsidRDefault="00A83264" w:rsidP="00322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 October 2023</w:t>
            </w:r>
          </w:p>
        </w:tc>
      </w:tr>
      <w:tr w:rsidR="00EA5290" w:rsidRPr="00A011A1" w14:paraId="2CD752BC" w14:textId="77777777" w:rsidTr="004F4CF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D9D060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BFC65B9" w14:textId="449875E9" w:rsidR="00EA5290" w:rsidRPr="00670227" w:rsidRDefault="00FA1BB7" w:rsidP="00322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Hutt, Minister </w:t>
            </w:r>
            <w:r w:rsidR="003227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Social </w:t>
            </w:r>
            <w:proofErr w:type="gramStart"/>
            <w:r w:rsidR="00322730">
              <w:rPr>
                <w:rFonts w:ascii="Arial" w:hAnsi="Arial" w:cs="Arial"/>
                <w:b/>
                <w:bCs/>
                <w:sz w:val="24"/>
                <w:szCs w:val="24"/>
              </w:rPr>
              <w:t>Justice</w:t>
            </w:r>
            <w:proofErr w:type="gramEnd"/>
            <w:r w:rsidR="00A832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Chip</w:t>
            </w:r>
          </w:p>
        </w:tc>
      </w:tr>
    </w:tbl>
    <w:p w14:paraId="66F2E8DD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FDC5794" w14:textId="552CAF2E" w:rsidR="00FA1BB7" w:rsidRDefault="00FA1BB7" w:rsidP="00FA1BB7">
      <w:pPr>
        <w:rPr>
          <w:rFonts w:ascii="Arial" w:hAnsi="Arial" w:cs="Arial"/>
          <w:sz w:val="24"/>
          <w:szCs w:val="24"/>
        </w:rPr>
      </w:pPr>
      <w:r w:rsidRPr="5DC0F59E">
        <w:rPr>
          <w:rFonts w:ascii="Arial" w:hAnsi="Arial" w:cs="Arial"/>
          <w:sz w:val="24"/>
          <w:szCs w:val="24"/>
        </w:rPr>
        <w:t>I am pleased to announce the publ</w:t>
      </w:r>
      <w:r w:rsidR="00322730" w:rsidRPr="5DC0F59E">
        <w:rPr>
          <w:rFonts w:ascii="Arial" w:hAnsi="Arial" w:cs="Arial"/>
          <w:sz w:val="24"/>
          <w:szCs w:val="24"/>
        </w:rPr>
        <w:t xml:space="preserve">ication of the Annual Report </w:t>
      </w:r>
      <w:r w:rsidR="007C03CD" w:rsidRPr="5DC0F59E">
        <w:rPr>
          <w:rFonts w:ascii="Arial" w:hAnsi="Arial" w:cs="Arial"/>
          <w:sz w:val="24"/>
          <w:szCs w:val="24"/>
        </w:rPr>
        <w:t xml:space="preserve">for </w:t>
      </w:r>
      <w:r w:rsidR="00322730" w:rsidRPr="5DC0F59E">
        <w:rPr>
          <w:rFonts w:ascii="Arial" w:hAnsi="Arial" w:cs="Arial"/>
          <w:sz w:val="24"/>
          <w:szCs w:val="24"/>
        </w:rPr>
        <w:t>202</w:t>
      </w:r>
      <w:r w:rsidR="00A83264" w:rsidRPr="5DC0F59E">
        <w:rPr>
          <w:rFonts w:ascii="Arial" w:hAnsi="Arial" w:cs="Arial"/>
          <w:sz w:val="24"/>
          <w:szCs w:val="24"/>
        </w:rPr>
        <w:t>2</w:t>
      </w:r>
      <w:r w:rsidRPr="5DC0F59E">
        <w:rPr>
          <w:rFonts w:ascii="Arial" w:hAnsi="Arial" w:cs="Arial"/>
          <w:sz w:val="24"/>
          <w:szCs w:val="24"/>
        </w:rPr>
        <w:t>-2</w:t>
      </w:r>
      <w:r w:rsidR="00A86C6B" w:rsidRPr="5DC0F59E">
        <w:rPr>
          <w:rFonts w:ascii="Arial" w:hAnsi="Arial" w:cs="Arial"/>
          <w:sz w:val="24"/>
          <w:szCs w:val="24"/>
        </w:rPr>
        <w:t>3</w:t>
      </w:r>
      <w:r w:rsidRPr="5DC0F59E">
        <w:rPr>
          <w:rFonts w:ascii="Arial" w:hAnsi="Arial" w:cs="Arial"/>
          <w:sz w:val="24"/>
          <w:szCs w:val="24"/>
        </w:rPr>
        <w:t xml:space="preserve"> produced by Yasmin Khan and </w:t>
      </w:r>
      <w:r w:rsidR="00A83264" w:rsidRPr="5DC0F59E">
        <w:rPr>
          <w:rFonts w:ascii="Arial" w:hAnsi="Arial" w:cs="Arial"/>
          <w:sz w:val="24"/>
          <w:szCs w:val="24"/>
        </w:rPr>
        <w:t>Johanna Robinson</w:t>
      </w:r>
      <w:r w:rsidRPr="5DC0F59E">
        <w:rPr>
          <w:rFonts w:ascii="Arial" w:hAnsi="Arial" w:cs="Arial"/>
          <w:sz w:val="24"/>
          <w:szCs w:val="24"/>
        </w:rPr>
        <w:t>, the National Advisers for Violence against Women, Gender-based Violence, Domestic Abuse and Sexual Violence.  Th</w:t>
      </w:r>
      <w:r w:rsidR="0DDCF9D8" w:rsidRPr="5DC0F59E">
        <w:rPr>
          <w:rFonts w:ascii="Arial" w:hAnsi="Arial" w:cs="Arial"/>
          <w:sz w:val="24"/>
          <w:szCs w:val="24"/>
        </w:rPr>
        <w:t xml:space="preserve">e report </w:t>
      </w:r>
      <w:r w:rsidRPr="5DC0F59E">
        <w:rPr>
          <w:rFonts w:ascii="Arial" w:hAnsi="Arial" w:cs="Arial"/>
          <w:sz w:val="24"/>
          <w:szCs w:val="24"/>
        </w:rPr>
        <w:t>is a requirement of the Violence against Women, Domestic Abuse and Sexual Violence (Wales) Act 2015.</w:t>
      </w:r>
    </w:p>
    <w:p w14:paraId="131894D2" w14:textId="77777777" w:rsidR="00FA1BB7" w:rsidRDefault="00FA1BB7" w:rsidP="00FA1BB7">
      <w:pPr>
        <w:rPr>
          <w:rFonts w:ascii="Arial" w:hAnsi="Arial" w:cs="Arial"/>
          <w:sz w:val="24"/>
          <w:szCs w:val="24"/>
        </w:rPr>
      </w:pPr>
    </w:p>
    <w:p w14:paraId="2DAD6A09" w14:textId="6BD45A88" w:rsidR="00A83264" w:rsidRDefault="00FA1BB7" w:rsidP="00FA1BB7">
      <w:pPr>
        <w:rPr>
          <w:rFonts w:ascii="Arial" w:hAnsi="Arial" w:cs="Arial"/>
          <w:sz w:val="24"/>
          <w:szCs w:val="24"/>
        </w:rPr>
      </w:pPr>
      <w:r w:rsidRPr="5DC0F59E">
        <w:rPr>
          <w:rFonts w:ascii="Arial" w:hAnsi="Arial" w:cs="Arial"/>
          <w:sz w:val="24"/>
          <w:szCs w:val="24"/>
        </w:rPr>
        <w:t>The report describes the National Advisers’ progress against the objectives they set for themsel</w:t>
      </w:r>
      <w:r w:rsidR="00322730" w:rsidRPr="5DC0F59E">
        <w:rPr>
          <w:rFonts w:ascii="Arial" w:hAnsi="Arial" w:cs="Arial"/>
          <w:sz w:val="24"/>
          <w:szCs w:val="24"/>
        </w:rPr>
        <w:t xml:space="preserve">ves in their </w:t>
      </w:r>
      <w:r w:rsidR="007C03CD" w:rsidRPr="5DC0F59E">
        <w:rPr>
          <w:rFonts w:ascii="Arial" w:hAnsi="Arial" w:cs="Arial"/>
          <w:sz w:val="24"/>
          <w:szCs w:val="24"/>
        </w:rPr>
        <w:t>A</w:t>
      </w:r>
      <w:r w:rsidR="00322730" w:rsidRPr="5DC0F59E">
        <w:rPr>
          <w:rFonts w:ascii="Arial" w:hAnsi="Arial" w:cs="Arial"/>
          <w:sz w:val="24"/>
          <w:szCs w:val="24"/>
        </w:rPr>
        <w:t xml:space="preserve">nnual </w:t>
      </w:r>
      <w:r w:rsidR="007C03CD" w:rsidRPr="5DC0F59E">
        <w:rPr>
          <w:rFonts w:ascii="Arial" w:hAnsi="Arial" w:cs="Arial"/>
          <w:sz w:val="24"/>
          <w:szCs w:val="24"/>
        </w:rPr>
        <w:t>P</w:t>
      </w:r>
      <w:r w:rsidR="00322730" w:rsidRPr="5DC0F59E">
        <w:rPr>
          <w:rFonts w:ascii="Arial" w:hAnsi="Arial" w:cs="Arial"/>
          <w:sz w:val="24"/>
          <w:szCs w:val="24"/>
        </w:rPr>
        <w:t>lan for 202</w:t>
      </w:r>
      <w:r w:rsidR="00A83264" w:rsidRPr="5DC0F59E">
        <w:rPr>
          <w:rFonts w:ascii="Arial" w:hAnsi="Arial" w:cs="Arial"/>
          <w:sz w:val="24"/>
          <w:szCs w:val="24"/>
        </w:rPr>
        <w:t>2</w:t>
      </w:r>
      <w:r w:rsidR="00322730" w:rsidRPr="5DC0F59E">
        <w:rPr>
          <w:rFonts w:ascii="Arial" w:hAnsi="Arial" w:cs="Arial"/>
          <w:sz w:val="24"/>
          <w:szCs w:val="24"/>
        </w:rPr>
        <w:t>-2</w:t>
      </w:r>
      <w:r w:rsidR="00A83264" w:rsidRPr="5DC0F59E">
        <w:rPr>
          <w:rFonts w:ascii="Arial" w:hAnsi="Arial" w:cs="Arial"/>
          <w:sz w:val="24"/>
          <w:szCs w:val="24"/>
        </w:rPr>
        <w:t>3</w:t>
      </w:r>
      <w:r w:rsidR="00A71634" w:rsidRPr="5DC0F59E">
        <w:rPr>
          <w:rFonts w:ascii="Arial" w:hAnsi="Arial" w:cs="Arial"/>
          <w:sz w:val="24"/>
          <w:szCs w:val="24"/>
        </w:rPr>
        <w:t xml:space="preserve"> and summarises </w:t>
      </w:r>
      <w:r w:rsidR="00157858" w:rsidRPr="5DC0F59E">
        <w:rPr>
          <w:rFonts w:ascii="Arial" w:hAnsi="Arial" w:cs="Arial"/>
          <w:sz w:val="24"/>
          <w:szCs w:val="24"/>
        </w:rPr>
        <w:t>the</w:t>
      </w:r>
      <w:r w:rsidR="00A71634" w:rsidRPr="5DC0F59E">
        <w:rPr>
          <w:rFonts w:ascii="Arial" w:hAnsi="Arial" w:cs="Arial"/>
          <w:sz w:val="24"/>
          <w:szCs w:val="24"/>
        </w:rPr>
        <w:t xml:space="preserve"> position up to the end of</w:t>
      </w:r>
      <w:r w:rsidR="00B33E21" w:rsidRPr="5DC0F59E">
        <w:rPr>
          <w:rFonts w:ascii="Arial" w:hAnsi="Arial" w:cs="Arial"/>
          <w:sz w:val="24"/>
          <w:szCs w:val="24"/>
        </w:rPr>
        <w:t xml:space="preserve"> March 2023</w:t>
      </w:r>
      <w:r w:rsidR="00A86C6B" w:rsidRPr="5DC0F59E">
        <w:rPr>
          <w:rFonts w:ascii="Arial" w:hAnsi="Arial" w:cs="Arial"/>
          <w:sz w:val="24"/>
          <w:szCs w:val="24"/>
        </w:rPr>
        <w:t xml:space="preserve">; it </w:t>
      </w:r>
      <w:r w:rsidR="00B33E21" w:rsidRPr="5DC0F59E">
        <w:rPr>
          <w:rFonts w:ascii="Arial" w:hAnsi="Arial" w:cs="Arial"/>
          <w:sz w:val="24"/>
          <w:szCs w:val="24"/>
        </w:rPr>
        <w:t>recognises</w:t>
      </w:r>
      <w:r w:rsidR="00A83264" w:rsidRPr="5DC0F59E">
        <w:rPr>
          <w:rFonts w:ascii="Arial" w:hAnsi="Arial" w:cs="Arial"/>
          <w:sz w:val="24"/>
          <w:szCs w:val="24"/>
        </w:rPr>
        <w:t xml:space="preserve"> the final 6 months term of Nazir Afzal and Yasmin Khan as National Advisers for Violence against Women Domestic Abuse &amp; Sexual Violence Advisers and the first term of 6 months for Johanna Robinson undertaking the role alongside Yasmin Khan as we begin the new 3-year term.</w:t>
      </w:r>
    </w:p>
    <w:p w14:paraId="3ACF2F2B" w14:textId="77777777" w:rsidR="007A5F7E" w:rsidRDefault="007A5F7E" w:rsidP="00FA1BB7">
      <w:pPr>
        <w:rPr>
          <w:rFonts w:ascii="Arial" w:hAnsi="Arial" w:cs="Arial"/>
          <w:sz w:val="24"/>
          <w:szCs w:val="24"/>
        </w:rPr>
      </w:pPr>
    </w:p>
    <w:p w14:paraId="02ACFA84" w14:textId="35BF4D58" w:rsidR="007A5F7E" w:rsidRDefault="007A5F7E" w:rsidP="00FA1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Pr="004C45E4">
        <w:rPr>
          <w:rFonts w:ascii="Arial" w:hAnsi="Arial" w:cs="Arial"/>
          <w:sz w:val="24"/>
          <w:szCs w:val="24"/>
          <w:shd w:val="clear" w:color="auto" w:fill="FFFFFF"/>
        </w:rPr>
        <w:t>heir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support is vital in</w:t>
      </w:r>
      <w:r w:rsidRPr="004C45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65EC9">
        <w:rPr>
          <w:rFonts w:ascii="Arial" w:hAnsi="Arial" w:cs="Arial"/>
          <w:sz w:val="24"/>
          <w:szCs w:val="24"/>
          <w:shd w:val="clear" w:color="auto" w:fill="FFFFFF"/>
        </w:rPr>
        <w:t>helping us deliver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the</w:t>
      </w:r>
      <w:r w:rsidRPr="00A86C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6 objectives of the </w:t>
      </w:r>
      <w:r w:rsidRPr="00A86C6B">
        <w:rPr>
          <w:rFonts w:ascii="Arial" w:hAnsi="Arial" w:cs="Arial"/>
          <w:color w:val="000000" w:themeColor="text1"/>
          <w:sz w:val="24"/>
          <w:szCs w:val="24"/>
        </w:rPr>
        <w:t>Violence against Women, Domestic Abuse and Sexual Violence Strategy for 2022-2026</w:t>
      </w:r>
      <w:r>
        <w:rPr>
          <w:rFonts w:ascii="Arial" w:hAnsi="Arial" w:cs="Arial"/>
          <w:color w:val="000000" w:themeColor="text1"/>
          <w:sz w:val="24"/>
          <w:szCs w:val="24"/>
        </w:rPr>
        <w:t>, including the implementation and delivery of the blueprint workstreams</w:t>
      </w:r>
      <w:r w:rsidR="294EBC82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the continued work towards achieving our commitment to make Wales the safest place to be a woman.</w:t>
      </w:r>
    </w:p>
    <w:p w14:paraId="5463A202" w14:textId="77777777" w:rsidR="00A83264" w:rsidRDefault="00A83264" w:rsidP="00FA1BB7">
      <w:pPr>
        <w:rPr>
          <w:rFonts w:ascii="Arial" w:hAnsi="Arial" w:cs="Arial"/>
          <w:sz w:val="24"/>
          <w:szCs w:val="24"/>
        </w:rPr>
      </w:pPr>
    </w:p>
    <w:p w14:paraId="5117AA23" w14:textId="27F04BC8" w:rsidR="001064F9" w:rsidRDefault="00157858" w:rsidP="00FA1BB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Both Yasmin and </w:t>
      </w:r>
      <w:r w:rsidR="00B33E21">
        <w:rPr>
          <w:rFonts w:ascii="Arial" w:hAnsi="Arial" w:cs="Arial"/>
          <w:sz w:val="24"/>
          <w:szCs w:val="24"/>
        </w:rPr>
        <w:t>Johann</w:t>
      </w:r>
      <w:r w:rsidR="00065EC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B33E21">
        <w:rPr>
          <w:rFonts w:ascii="Arial" w:hAnsi="Arial" w:cs="Arial"/>
          <w:sz w:val="24"/>
          <w:szCs w:val="24"/>
        </w:rPr>
        <w:t>bring</w:t>
      </w:r>
      <w:r>
        <w:rPr>
          <w:rFonts w:ascii="Arial" w:hAnsi="Arial" w:cs="Arial"/>
          <w:sz w:val="24"/>
          <w:szCs w:val="24"/>
        </w:rPr>
        <w:t xml:space="preserve"> an invaluable wealth of knowledge, </w:t>
      </w:r>
      <w:r w:rsidR="007C501C">
        <w:rPr>
          <w:rFonts w:ascii="Arial" w:hAnsi="Arial" w:cs="Arial"/>
          <w:sz w:val="24"/>
          <w:szCs w:val="24"/>
        </w:rPr>
        <w:t>expertise,</w:t>
      </w:r>
      <w:r>
        <w:rPr>
          <w:rFonts w:ascii="Arial" w:hAnsi="Arial" w:cs="Arial"/>
          <w:sz w:val="24"/>
          <w:szCs w:val="24"/>
        </w:rPr>
        <w:t xml:space="preserve"> and leadership to drive forward </w:t>
      </w:r>
      <w:r w:rsidR="007C501C">
        <w:rPr>
          <w:rFonts w:ascii="Arial" w:hAnsi="Arial" w:cs="Arial"/>
          <w:sz w:val="24"/>
          <w:szCs w:val="24"/>
        </w:rPr>
        <w:t>change for victims</w:t>
      </w:r>
      <w:r w:rsidR="00262CE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C501C">
        <w:rPr>
          <w:rFonts w:ascii="Arial" w:hAnsi="Arial" w:cs="Arial"/>
          <w:sz w:val="24"/>
          <w:szCs w:val="24"/>
        </w:rPr>
        <w:t>survivors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62CEF">
        <w:rPr>
          <w:rFonts w:ascii="Arial" w:hAnsi="Arial" w:cs="Arial"/>
          <w:sz w:val="24"/>
          <w:szCs w:val="24"/>
        </w:rPr>
        <w:t xml:space="preserve">and the specialist sector. </w:t>
      </w:r>
      <w:r w:rsidR="006C405C" w:rsidRPr="006C405C">
        <w:rPr>
          <w:rFonts w:ascii="Arial" w:hAnsi="Arial" w:cs="Arial"/>
          <w:sz w:val="24"/>
          <w:szCs w:val="24"/>
        </w:rPr>
        <w:t xml:space="preserve">They </w:t>
      </w:r>
      <w:r w:rsidR="00B33E21">
        <w:rPr>
          <w:rFonts w:ascii="Arial" w:hAnsi="Arial" w:cs="Arial"/>
          <w:sz w:val="24"/>
          <w:szCs w:val="24"/>
        </w:rPr>
        <w:t>provide</w:t>
      </w:r>
      <w:r w:rsidR="006C405C" w:rsidRPr="006C405C">
        <w:rPr>
          <w:rFonts w:ascii="Arial" w:hAnsi="Arial" w:cs="Arial"/>
          <w:sz w:val="24"/>
          <w:szCs w:val="24"/>
        </w:rPr>
        <w:t xml:space="preserve"> direction and stability at a time where </w:t>
      </w:r>
      <w:r w:rsidR="006C405C" w:rsidRPr="006C405C">
        <w:rPr>
          <w:rFonts w:ascii="Arial" w:hAnsi="Arial" w:cs="Arial"/>
          <w:sz w:val="24"/>
          <w:szCs w:val="24"/>
          <w:shd w:val="clear" w:color="auto" w:fill="FFFFFF"/>
        </w:rPr>
        <w:t xml:space="preserve">violence against women and girls is rightly at the forefront of the public conscience. </w:t>
      </w:r>
    </w:p>
    <w:p w14:paraId="1DFEA15C" w14:textId="77777777" w:rsidR="001064F9" w:rsidRDefault="001064F9" w:rsidP="00FA1BB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111FDC7" w14:textId="26C1FF21" w:rsidR="00FA1BB7" w:rsidRPr="00225F81" w:rsidRDefault="007D030F" w:rsidP="007A5F7E">
      <w:pPr>
        <w:rPr>
          <w:rFonts w:ascii="Arial" w:hAnsi="Arial" w:cs="Arial"/>
          <w:sz w:val="24"/>
          <w:szCs w:val="24"/>
        </w:rPr>
      </w:pPr>
      <w:r w:rsidRPr="00225F81">
        <w:rPr>
          <w:rFonts w:ascii="Arial" w:hAnsi="Arial" w:cs="Arial"/>
          <w:sz w:val="24"/>
          <w:szCs w:val="24"/>
        </w:rPr>
        <w:t>I would</w:t>
      </w:r>
      <w:r w:rsidR="00E77394" w:rsidRPr="00225F81">
        <w:rPr>
          <w:rFonts w:ascii="Arial" w:hAnsi="Arial" w:cs="Arial"/>
          <w:sz w:val="24"/>
          <w:szCs w:val="24"/>
        </w:rPr>
        <w:t xml:space="preserve"> </w:t>
      </w:r>
      <w:r w:rsidRPr="00225F81">
        <w:rPr>
          <w:rFonts w:ascii="Arial" w:hAnsi="Arial" w:cs="Arial"/>
          <w:sz w:val="24"/>
          <w:szCs w:val="24"/>
        </w:rPr>
        <w:t>like to</w:t>
      </w:r>
      <w:r w:rsidR="3DF50BA9" w:rsidRPr="00225F81">
        <w:rPr>
          <w:rFonts w:ascii="Arial" w:hAnsi="Arial" w:cs="Arial"/>
          <w:sz w:val="24"/>
          <w:szCs w:val="24"/>
        </w:rPr>
        <w:t xml:space="preserve"> thank</w:t>
      </w:r>
      <w:r w:rsidRPr="00225F81">
        <w:rPr>
          <w:rFonts w:ascii="Arial" w:hAnsi="Arial" w:cs="Arial"/>
          <w:sz w:val="24"/>
          <w:szCs w:val="24"/>
        </w:rPr>
        <w:t xml:space="preserve"> </w:t>
      </w:r>
      <w:r w:rsidR="007A5F7E" w:rsidRPr="00225F81">
        <w:rPr>
          <w:rFonts w:ascii="Arial" w:hAnsi="Arial" w:cs="Arial"/>
          <w:sz w:val="24"/>
          <w:szCs w:val="24"/>
        </w:rPr>
        <w:t>them</w:t>
      </w:r>
      <w:r w:rsidR="00E77394" w:rsidRPr="00225F81">
        <w:rPr>
          <w:rFonts w:ascii="Arial" w:hAnsi="Arial" w:cs="Arial"/>
          <w:sz w:val="24"/>
          <w:szCs w:val="24"/>
        </w:rPr>
        <w:t xml:space="preserve"> for the passion</w:t>
      </w:r>
      <w:r w:rsidR="008778F1" w:rsidRPr="00225F81">
        <w:rPr>
          <w:rFonts w:ascii="Arial" w:hAnsi="Arial" w:cs="Arial"/>
          <w:sz w:val="24"/>
          <w:szCs w:val="24"/>
        </w:rPr>
        <w:t xml:space="preserve"> and energy </w:t>
      </w:r>
      <w:r w:rsidR="007A5F7E" w:rsidRPr="00225F81">
        <w:rPr>
          <w:rFonts w:ascii="Arial" w:hAnsi="Arial" w:cs="Arial"/>
          <w:sz w:val="24"/>
          <w:szCs w:val="24"/>
        </w:rPr>
        <w:t>they bring</w:t>
      </w:r>
      <w:r w:rsidR="00E77394" w:rsidRPr="00225F81">
        <w:rPr>
          <w:rFonts w:ascii="Arial" w:hAnsi="Arial" w:cs="Arial"/>
          <w:sz w:val="24"/>
          <w:szCs w:val="24"/>
        </w:rPr>
        <w:t xml:space="preserve"> to the role of joint</w:t>
      </w:r>
      <w:r w:rsidRPr="00225F81">
        <w:rPr>
          <w:rFonts w:ascii="Arial" w:hAnsi="Arial" w:cs="Arial"/>
          <w:sz w:val="24"/>
          <w:szCs w:val="24"/>
        </w:rPr>
        <w:t xml:space="preserve"> National Adviser</w:t>
      </w:r>
      <w:r w:rsidR="006A1644" w:rsidRPr="00225F81">
        <w:rPr>
          <w:rFonts w:ascii="Arial" w:hAnsi="Arial" w:cs="Arial"/>
          <w:sz w:val="24"/>
          <w:szCs w:val="24"/>
        </w:rPr>
        <w:t xml:space="preserve"> </w:t>
      </w:r>
      <w:r w:rsidR="007A5F7E" w:rsidRPr="00225F81">
        <w:rPr>
          <w:rFonts w:ascii="Arial" w:hAnsi="Arial" w:cs="Arial"/>
          <w:sz w:val="24"/>
          <w:szCs w:val="24"/>
        </w:rPr>
        <w:t>and for the continued support they have given</w:t>
      </w:r>
      <w:r w:rsidR="00065EC9" w:rsidRPr="00225F81">
        <w:rPr>
          <w:rFonts w:ascii="Arial" w:hAnsi="Arial" w:cs="Arial"/>
          <w:sz w:val="24"/>
          <w:szCs w:val="24"/>
        </w:rPr>
        <w:t xml:space="preserve"> to</w:t>
      </w:r>
      <w:r w:rsidR="007A5F7E" w:rsidRPr="00225F81">
        <w:rPr>
          <w:rFonts w:ascii="Arial" w:hAnsi="Arial" w:cs="Arial"/>
          <w:sz w:val="24"/>
          <w:szCs w:val="24"/>
        </w:rPr>
        <w:t xml:space="preserve"> me and my officials throughout the reporting period.</w:t>
      </w:r>
    </w:p>
    <w:p w14:paraId="1A418BB2" w14:textId="77777777" w:rsidR="00FA1BB7" w:rsidRPr="00225F81" w:rsidRDefault="00FA1BB7" w:rsidP="00FA1BB7">
      <w:pPr>
        <w:rPr>
          <w:rFonts w:ascii="Arial" w:hAnsi="Arial"/>
          <w:b/>
          <w:sz w:val="24"/>
        </w:rPr>
      </w:pPr>
    </w:p>
    <w:p w14:paraId="5F98DB51" w14:textId="79C22E04" w:rsidR="00FA1BB7" w:rsidRDefault="00FA1BB7" w:rsidP="00FA1BB7">
      <w:pPr>
        <w:rPr>
          <w:rFonts w:ascii="Arial" w:hAnsi="Arial"/>
          <w:sz w:val="24"/>
          <w:szCs w:val="24"/>
        </w:rPr>
      </w:pPr>
      <w:r w:rsidRPr="5DC0F59E">
        <w:rPr>
          <w:rFonts w:ascii="Arial" w:hAnsi="Arial"/>
          <w:sz w:val="24"/>
          <w:szCs w:val="24"/>
        </w:rPr>
        <w:t xml:space="preserve">The report can be accessed here: </w:t>
      </w:r>
      <w:hyperlink r:id="rId11" w:history="1">
        <w:r w:rsidR="004F4CFE" w:rsidRPr="004F4CFE">
          <w:rPr>
            <w:rStyle w:val="Hyperlink"/>
            <w:rFonts w:ascii="Arial" w:hAnsi="Arial"/>
            <w:sz w:val="24"/>
            <w:szCs w:val="24"/>
          </w:rPr>
          <w:t>Violence against women, domestic abuse and sexual violence: national advisers annual report 2022 to 2023</w:t>
        </w:r>
      </w:hyperlink>
    </w:p>
    <w:sectPr w:rsidR="00FA1BB7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A411" w14:textId="77777777" w:rsidR="00D50F3A" w:rsidRDefault="00D50F3A">
      <w:r>
        <w:separator/>
      </w:r>
    </w:p>
  </w:endnote>
  <w:endnote w:type="continuationSeparator" w:id="0">
    <w:p w14:paraId="450A9951" w14:textId="77777777" w:rsidR="00D50F3A" w:rsidRDefault="00D50F3A">
      <w:r>
        <w:continuationSeparator/>
      </w:r>
    </w:p>
  </w:endnote>
  <w:endnote w:type="continuationNotice" w:id="1">
    <w:p w14:paraId="5A55F179" w14:textId="77777777" w:rsidR="00D50F3A" w:rsidRDefault="00D50F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D71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EBCB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77F3" w14:textId="5AD7B0D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E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25722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F775" w14:textId="47604BF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B347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3A6012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6E64" w14:textId="77777777" w:rsidR="00D50F3A" w:rsidRDefault="00D50F3A">
      <w:r>
        <w:separator/>
      </w:r>
    </w:p>
  </w:footnote>
  <w:footnote w:type="continuationSeparator" w:id="0">
    <w:p w14:paraId="527F5E42" w14:textId="77777777" w:rsidR="00D50F3A" w:rsidRDefault="00D50F3A">
      <w:r>
        <w:continuationSeparator/>
      </w:r>
    </w:p>
  </w:footnote>
  <w:footnote w:type="continuationNotice" w:id="1">
    <w:p w14:paraId="43A15210" w14:textId="77777777" w:rsidR="00D50F3A" w:rsidRDefault="00D50F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F25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CAC214" wp14:editId="6B8458C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5FF41B" w14:textId="77777777" w:rsidR="00DD4B82" w:rsidRDefault="00DD4B82">
    <w:pPr>
      <w:pStyle w:val="Header"/>
    </w:pPr>
  </w:p>
  <w:p w14:paraId="3A249D5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041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7E28"/>
    <w:rsid w:val="00023B69"/>
    <w:rsid w:val="000516D9"/>
    <w:rsid w:val="00065EC9"/>
    <w:rsid w:val="0006774B"/>
    <w:rsid w:val="00072324"/>
    <w:rsid w:val="00082B81"/>
    <w:rsid w:val="00090C3D"/>
    <w:rsid w:val="00097118"/>
    <w:rsid w:val="000A70A2"/>
    <w:rsid w:val="000C3A52"/>
    <w:rsid w:val="000C53DB"/>
    <w:rsid w:val="000C5E9B"/>
    <w:rsid w:val="000C63DE"/>
    <w:rsid w:val="001064F9"/>
    <w:rsid w:val="00133CB5"/>
    <w:rsid w:val="00134918"/>
    <w:rsid w:val="001353D8"/>
    <w:rsid w:val="001460B1"/>
    <w:rsid w:val="0015499A"/>
    <w:rsid w:val="00157858"/>
    <w:rsid w:val="0017102C"/>
    <w:rsid w:val="00192A3F"/>
    <w:rsid w:val="001A39E2"/>
    <w:rsid w:val="001A6AF1"/>
    <w:rsid w:val="001B027C"/>
    <w:rsid w:val="001B288D"/>
    <w:rsid w:val="001C532F"/>
    <w:rsid w:val="001E53BF"/>
    <w:rsid w:val="00214B25"/>
    <w:rsid w:val="00220D35"/>
    <w:rsid w:val="00223E62"/>
    <w:rsid w:val="00225F81"/>
    <w:rsid w:val="002334C9"/>
    <w:rsid w:val="0024061E"/>
    <w:rsid w:val="00262CEF"/>
    <w:rsid w:val="00274F08"/>
    <w:rsid w:val="002A5310"/>
    <w:rsid w:val="002C57B6"/>
    <w:rsid w:val="002F0EB9"/>
    <w:rsid w:val="002F53A9"/>
    <w:rsid w:val="00314E36"/>
    <w:rsid w:val="003220C1"/>
    <w:rsid w:val="00322730"/>
    <w:rsid w:val="00356D7B"/>
    <w:rsid w:val="00357893"/>
    <w:rsid w:val="003670C1"/>
    <w:rsid w:val="00370471"/>
    <w:rsid w:val="0038688B"/>
    <w:rsid w:val="003B1503"/>
    <w:rsid w:val="003B3D64"/>
    <w:rsid w:val="003C5133"/>
    <w:rsid w:val="00412673"/>
    <w:rsid w:val="0043031D"/>
    <w:rsid w:val="00430A0D"/>
    <w:rsid w:val="0046757C"/>
    <w:rsid w:val="004C45E4"/>
    <w:rsid w:val="004F4CFE"/>
    <w:rsid w:val="005476FE"/>
    <w:rsid w:val="00552D7A"/>
    <w:rsid w:val="00560F1F"/>
    <w:rsid w:val="00574BB3"/>
    <w:rsid w:val="00577C9A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A1644"/>
    <w:rsid w:val="006B340E"/>
    <w:rsid w:val="006B461D"/>
    <w:rsid w:val="006C405C"/>
    <w:rsid w:val="006C53C3"/>
    <w:rsid w:val="006E0A2C"/>
    <w:rsid w:val="006E201C"/>
    <w:rsid w:val="007038F4"/>
    <w:rsid w:val="00703993"/>
    <w:rsid w:val="0073380E"/>
    <w:rsid w:val="00743B79"/>
    <w:rsid w:val="007513C3"/>
    <w:rsid w:val="007523BC"/>
    <w:rsid w:val="00752C48"/>
    <w:rsid w:val="00776B79"/>
    <w:rsid w:val="007A05FB"/>
    <w:rsid w:val="007A569B"/>
    <w:rsid w:val="007A5F7E"/>
    <w:rsid w:val="007B5260"/>
    <w:rsid w:val="007C03CD"/>
    <w:rsid w:val="007C24E7"/>
    <w:rsid w:val="007C501C"/>
    <w:rsid w:val="007D030F"/>
    <w:rsid w:val="007D1402"/>
    <w:rsid w:val="007E2F32"/>
    <w:rsid w:val="007F5E64"/>
    <w:rsid w:val="00800FA0"/>
    <w:rsid w:val="00812370"/>
    <w:rsid w:val="0082411A"/>
    <w:rsid w:val="00826321"/>
    <w:rsid w:val="00841628"/>
    <w:rsid w:val="00846160"/>
    <w:rsid w:val="00857C83"/>
    <w:rsid w:val="008778F1"/>
    <w:rsid w:val="00877BD2"/>
    <w:rsid w:val="00884670"/>
    <w:rsid w:val="008B347B"/>
    <w:rsid w:val="008B7927"/>
    <w:rsid w:val="008D1E0B"/>
    <w:rsid w:val="008F0CC6"/>
    <w:rsid w:val="008F1CC2"/>
    <w:rsid w:val="008F789E"/>
    <w:rsid w:val="00905771"/>
    <w:rsid w:val="00920071"/>
    <w:rsid w:val="00953A46"/>
    <w:rsid w:val="00967473"/>
    <w:rsid w:val="009715AA"/>
    <w:rsid w:val="00973090"/>
    <w:rsid w:val="00995EEC"/>
    <w:rsid w:val="009B080A"/>
    <w:rsid w:val="009D26D8"/>
    <w:rsid w:val="009E227C"/>
    <w:rsid w:val="009E4974"/>
    <w:rsid w:val="009F06C3"/>
    <w:rsid w:val="00A06E6A"/>
    <w:rsid w:val="00A204C9"/>
    <w:rsid w:val="00A23742"/>
    <w:rsid w:val="00A3247B"/>
    <w:rsid w:val="00A71634"/>
    <w:rsid w:val="00A72CF3"/>
    <w:rsid w:val="00A82A45"/>
    <w:rsid w:val="00A83264"/>
    <w:rsid w:val="00A845A9"/>
    <w:rsid w:val="00A86958"/>
    <w:rsid w:val="00A86C6B"/>
    <w:rsid w:val="00AA4DE9"/>
    <w:rsid w:val="00AA5651"/>
    <w:rsid w:val="00AA5848"/>
    <w:rsid w:val="00AA7750"/>
    <w:rsid w:val="00AD3347"/>
    <w:rsid w:val="00AD65F1"/>
    <w:rsid w:val="00AE064D"/>
    <w:rsid w:val="00AF056B"/>
    <w:rsid w:val="00B049B1"/>
    <w:rsid w:val="00B239BA"/>
    <w:rsid w:val="00B33E21"/>
    <w:rsid w:val="00B45246"/>
    <w:rsid w:val="00B468BB"/>
    <w:rsid w:val="00B67035"/>
    <w:rsid w:val="00B81F17"/>
    <w:rsid w:val="00BC2C0F"/>
    <w:rsid w:val="00C177AF"/>
    <w:rsid w:val="00C43B4A"/>
    <w:rsid w:val="00C64FA5"/>
    <w:rsid w:val="00C84A12"/>
    <w:rsid w:val="00C85FB7"/>
    <w:rsid w:val="00CD14D3"/>
    <w:rsid w:val="00CF3DC5"/>
    <w:rsid w:val="00D017E2"/>
    <w:rsid w:val="00D16D97"/>
    <w:rsid w:val="00D27F42"/>
    <w:rsid w:val="00D50F3A"/>
    <w:rsid w:val="00D84713"/>
    <w:rsid w:val="00DB77C6"/>
    <w:rsid w:val="00DD4B82"/>
    <w:rsid w:val="00E1556F"/>
    <w:rsid w:val="00E3419E"/>
    <w:rsid w:val="00E47B1A"/>
    <w:rsid w:val="00E631B1"/>
    <w:rsid w:val="00E74E0B"/>
    <w:rsid w:val="00E77394"/>
    <w:rsid w:val="00EA5290"/>
    <w:rsid w:val="00EB248F"/>
    <w:rsid w:val="00EB5F93"/>
    <w:rsid w:val="00EC0568"/>
    <w:rsid w:val="00EE721A"/>
    <w:rsid w:val="00EF1699"/>
    <w:rsid w:val="00F0272E"/>
    <w:rsid w:val="00F17E53"/>
    <w:rsid w:val="00F2438B"/>
    <w:rsid w:val="00F81C33"/>
    <w:rsid w:val="00F923C2"/>
    <w:rsid w:val="00F97613"/>
    <w:rsid w:val="00FA1BB7"/>
    <w:rsid w:val="00FF0966"/>
    <w:rsid w:val="00FF4734"/>
    <w:rsid w:val="0450659B"/>
    <w:rsid w:val="0DDCF9D8"/>
    <w:rsid w:val="170FEB5A"/>
    <w:rsid w:val="294EBC82"/>
    <w:rsid w:val="3DF50BA9"/>
    <w:rsid w:val="4BB4A189"/>
    <w:rsid w:val="5DC0F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12BEA"/>
  <w15:docId w15:val="{56ED81FD-6FF1-4040-BAA4-5CDECAF5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227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27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273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2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730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22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2730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52D7A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080A"/>
    <w:rPr>
      <w:color w:val="605E5C"/>
      <w:shd w:val="clear" w:color="auto" w:fill="E1DFDD"/>
    </w:rPr>
  </w:style>
  <w:style w:type="paragraph" w:customStyle="1" w:styleId="legclearfix">
    <w:name w:val="legclearfix"/>
    <w:basedOn w:val="Normal"/>
    <w:rsid w:val="00A86C6B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  <w:style w:type="character" w:customStyle="1" w:styleId="legds">
    <w:name w:val="legds"/>
    <w:basedOn w:val="DefaultParagraphFont"/>
    <w:rsid w:val="00A8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wales/violence-against-women-domestic-abuse-and-sexual-violence-national-advisers-annual-report-2022-202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4" ma:contentTypeDescription="Create a new document." ma:contentTypeScope="" ma:versionID="e53e23f26320fabeb28e1d07db51ab34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9ddbd353d9492833376a3a2993242ca0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A47166912</value>
    </field>
    <field name="Objective-Title">
      <value order="0">Written Statement - National Advisers Annual Report 2022-23 (English)</value>
    </field>
    <field name="Objective-Description">
      <value order="0"/>
    </field>
    <field name="Objective-CreationStamp">
      <value order="0">2023-10-09T14:10:54Z</value>
    </field>
    <field name="Objective-IsApproved">
      <value order="0">false</value>
    </field>
    <field name="Objective-IsPublished">
      <value order="0">true</value>
    </field>
    <field name="Objective-DatePublished">
      <value order="0">2023-10-13T10:48:25Z</value>
    </field>
    <field name="Objective-ModificationStamp">
      <value order="0">2023-10-13T10:48:25Z</value>
    </field>
    <field name="Objective-Owner">
      <value order="0">Gutierrez, Angela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Cohesive Communities Division:1 - Save:CTP - Cohesive Communities Division - VAWDASV:National Advisor Working Files:Violence against Women Domestic Abuse &amp; Sexual Violence - National Advisor Working Files - 2023-2028:Annual Report 2022-23</value>
    </field>
    <field name="Objective-Parent">
      <value order="0">Annual Report 2022-23</value>
    </field>
    <field name="Objective-State">
      <value order="0">Published</value>
    </field>
    <field name="Objective-VersionId">
      <value order="0">vA89330543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qA1655752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9A719-D3C5-45A0-AC12-FDBAD4C36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DC1AB-DE36-43C5-9704-1D1132F0E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F180A962-84F0-4164-929D-96E0E4347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1868</Characters>
  <Application>Microsoft Office Word</Application>
  <DocSecurity>0</DocSecurity>
  <Lines>15</Lines>
  <Paragraphs>4</Paragraphs>
  <ScaleCrop>false</ScaleCrop>
  <Company>COI Communications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3</cp:revision>
  <cp:lastPrinted>2011-05-27T10:19:00Z</cp:lastPrinted>
  <dcterms:created xsi:type="dcterms:W3CDTF">2023-10-13T11:38:00Z</dcterms:created>
  <dcterms:modified xsi:type="dcterms:W3CDTF">2023-10-13T11:38:00Z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A47166912</vt:lpwstr>
  </property>
  <property fmtid="{D5CDD505-2E9C-101B-9397-08002B2CF9AE}" pid="4" name="Objective-Title">
    <vt:lpwstr>Written Statement - National Advisers Annual Report 2022-23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2023-10-09T14:11:01Z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2023-10-13T10:48:25Z</vt:filetime>
  </property>
  <property fmtid="{D5CDD505-2E9C-101B-9397-08002B2CF9AE}" pid="10" name="Objective-ModificationStamp">
    <vt:filetime>2023-10-13T10:48:25Z</vt:filetime>
  </property>
  <property fmtid="{D5CDD505-2E9C-101B-9397-08002B2CF9AE}" pid="11" name="Objective-Owner">
    <vt:lpwstr>Gutierrez, Angela (ESJWL - Communities &amp; Tackling Poverty)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Cohesive Communities Division:1 - Save:CTP - Cohesive Communities Division - VAWDASV:National Advisor Working Files:Violence against Women Domestic Abuse &amp; Sexual Violence - National Advisor Working Files - 2023-2028:Annual Report 2022-23:</vt:lpwstr>
  </property>
  <property fmtid="{D5CDD505-2E9C-101B-9397-08002B2CF9AE}" pid="13" name="Objective-Parent">
    <vt:lpwstr>Annual Report 2022-23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qA1655752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vA89330543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