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27A6" w14:textId="77777777" w:rsidR="001A39E2" w:rsidRDefault="001A39E2" w:rsidP="001A39E2">
      <w:pPr>
        <w:jc w:val="right"/>
        <w:rPr>
          <w:b/>
        </w:rPr>
      </w:pPr>
    </w:p>
    <w:p w14:paraId="66CC27A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6CC27C3" wp14:editId="66CC27C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B255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6CC27A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6CC27A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6CC27A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6CC27A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6CC27C5" wp14:editId="66CC27C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3254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6CC27B0" w14:textId="77777777" w:rsidTr="00B049B1">
        <w:tc>
          <w:tcPr>
            <w:tcW w:w="1383" w:type="dxa"/>
            <w:tcBorders>
              <w:top w:val="nil"/>
              <w:left w:val="nil"/>
              <w:bottom w:val="nil"/>
              <w:right w:val="nil"/>
            </w:tcBorders>
            <w:vAlign w:val="center"/>
          </w:tcPr>
          <w:p w14:paraId="66CC27AC" w14:textId="77777777" w:rsidR="00EA5290" w:rsidRDefault="00EA5290" w:rsidP="00B049B1">
            <w:pPr>
              <w:spacing w:before="120" w:after="120"/>
              <w:rPr>
                <w:rFonts w:ascii="Arial" w:hAnsi="Arial" w:cs="Arial"/>
                <w:b/>
                <w:bCs/>
                <w:sz w:val="24"/>
                <w:szCs w:val="24"/>
              </w:rPr>
            </w:pPr>
          </w:p>
          <w:p w14:paraId="66CC27A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6CC27AE" w14:textId="77777777" w:rsidR="00EA5290" w:rsidRPr="00670227" w:rsidRDefault="00EA5290" w:rsidP="00B049B1">
            <w:pPr>
              <w:spacing w:before="120" w:after="120"/>
              <w:rPr>
                <w:rFonts w:ascii="Arial" w:hAnsi="Arial" w:cs="Arial"/>
                <w:b/>
                <w:bCs/>
                <w:sz w:val="24"/>
                <w:szCs w:val="24"/>
              </w:rPr>
            </w:pPr>
          </w:p>
          <w:p w14:paraId="66CC27AF" w14:textId="4D8E5A38" w:rsidR="00EA5290" w:rsidRPr="00670227" w:rsidRDefault="00DB5FFC" w:rsidP="00B049B1">
            <w:pPr>
              <w:spacing w:before="120" w:after="120"/>
              <w:rPr>
                <w:rFonts w:ascii="Arial" w:hAnsi="Arial" w:cs="Arial"/>
                <w:b/>
                <w:bCs/>
                <w:sz w:val="24"/>
                <w:szCs w:val="24"/>
              </w:rPr>
            </w:pPr>
            <w:r>
              <w:rPr>
                <w:rFonts w:ascii="Arial" w:hAnsi="Arial" w:cs="Arial"/>
                <w:b/>
                <w:bCs/>
                <w:sz w:val="24"/>
                <w:szCs w:val="24"/>
              </w:rPr>
              <w:t xml:space="preserve">General Medical Services (GMS) Contract Reform for </w:t>
            </w:r>
            <w:r w:rsidR="003020D2">
              <w:rPr>
                <w:rFonts w:ascii="Arial" w:hAnsi="Arial" w:cs="Arial"/>
                <w:b/>
                <w:bCs/>
                <w:sz w:val="24"/>
                <w:szCs w:val="24"/>
              </w:rPr>
              <w:t xml:space="preserve">2023-24 </w:t>
            </w:r>
            <w:r>
              <w:rPr>
                <w:rFonts w:ascii="Arial" w:hAnsi="Arial" w:cs="Arial"/>
                <w:b/>
                <w:bCs/>
                <w:sz w:val="24"/>
                <w:szCs w:val="24"/>
              </w:rPr>
              <w:t xml:space="preserve"> </w:t>
            </w:r>
          </w:p>
        </w:tc>
      </w:tr>
      <w:tr w:rsidR="00EA5290" w:rsidRPr="00A011A1" w14:paraId="66CC27B3" w14:textId="77777777" w:rsidTr="00B049B1">
        <w:tc>
          <w:tcPr>
            <w:tcW w:w="1383" w:type="dxa"/>
            <w:tcBorders>
              <w:top w:val="nil"/>
              <w:left w:val="nil"/>
              <w:bottom w:val="nil"/>
              <w:right w:val="nil"/>
            </w:tcBorders>
            <w:vAlign w:val="center"/>
          </w:tcPr>
          <w:p w14:paraId="66CC27B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6CC27B2" w14:textId="4A256D32" w:rsidR="00EA5290" w:rsidRPr="00670227" w:rsidRDefault="00E81E1B" w:rsidP="00B049B1">
            <w:pPr>
              <w:spacing w:before="120" w:after="120"/>
              <w:rPr>
                <w:rFonts w:ascii="Arial" w:hAnsi="Arial" w:cs="Arial"/>
                <w:b/>
                <w:bCs/>
                <w:sz w:val="24"/>
                <w:szCs w:val="24"/>
              </w:rPr>
            </w:pPr>
            <w:r>
              <w:rPr>
                <w:rFonts w:ascii="Arial" w:hAnsi="Arial" w:cs="Arial"/>
                <w:b/>
                <w:bCs/>
                <w:sz w:val="24"/>
                <w:szCs w:val="24"/>
              </w:rPr>
              <w:t>0</w:t>
            </w:r>
            <w:r w:rsidR="0057597F">
              <w:rPr>
                <w:rFonts w:ascii="Arial" w:hAnsi="Arial" w:cs="Arial"/>
                <w:b/>
                <w:bCs/>
                <w:sz w:val="24"/>
                <w:szCs w:val="24"/>
              </w:rPr>
              <w:t xml:space="preserve">7 February 2024 </w:t>
            </w:r>
          </w:p>
        </w:tc>
      </w:tr>
      <w:tr w:rsidR="00EA5290" w:rsidRPr="00A011A1" w14:paraId="66CC27B6" w14:textId="77777777" w:rsidTr="00B049B1">
        <w:tc>
          <w:tcPr>
            <w:tcW w:w="1383" w:type="dxa"/>
            <w:tcBorders>
              <w:top w:val="nil"/>
              <w:left w:val="nil"/>
              <w:bottom w:val="nil"/>
              <w:right w:val="nil"/>
            </w:tcBorders>
            <w:vAlign w:val="center"/>
          </w:tcPr>
          <w:p w14:paraId="66CC27B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6CC27B5" w14:textId="308DD1C6" w:rsidR="00EA5290" w:rsidRPr="00670227" w:rsidRDefault="00DB5FFC" w:rsidP="001E53BF">
            <w:pPr>
              <w:spacing w:before="120" w:after="120"/>
              <w:rPr>
                <w:rFonts w:ascii="Arial" w:hAnsi="Arial" w:cs="Arial"/>
                <w:b/>
                <w:bCs/>
                <w:sz w:val="24"/>
                <w:szCs w:val="24"/>
              </w:rPr>
            </w:pPr>
            <w:r>
              <w:rPr>
                <w:rFonts w:ascii="Arial" w:hAnsi="Arial" w:cs="Arial"/>
                <w:b/>
                <w:bCs/>
                <w:sz w:val="24"/>
                <w:szCs w:val="24"/>
              </w:rPr>
              <w:t>Eluned Morgan</w:t>
            </w:r>
            <w:r w:rsidR="00EF5288">
              <w:rPr>
                <w:rFonts w:ascii="Arial" w:hAnsi="Arial" w:cs="Arial"/>
                <w:b/>
                <w:bCs/>
                <w:sz w:val="24"/>
                <w:szCs w:val="24"/>
              </w:rPr>
              <w:t xml:space="preserve"> MS</w:t>
            </w:r>
            <w:r>
              <w:rPr>
                <w:rFonts w:ascii="Arial" w:hAnsi="Arial" w:cs="Arial"/>
                <w:b/>
                <w:bCs/>
                <w:sz w:val="24"/>
                <w:szCs w:val="24"/>
              </w:rPr>
              <w:t xml:space="preserve">, Minister for </w:t>
            </w:r>
            <w:proofErr w:type="gramStart"/>
            <w:r>
              <w:rPr>
                <w:rFonts w:ascii="Arial" w:hAnsi="Arial" w:cs="Arial"/>
                <w:b/>
                <w:bCs/>
                <w:sz w:val="24"/>
                <w:szCs w:val="24"/>
              </w:rPr>
              <w:t>Health</w:t>
            </w:r>
            <w:proofErr w:type="gramEnd"/>
            <w:r>
              <w:rPr>
                <w:rFonts w:ascii="Arial" w:hAnsi="Arial" w:cs="Arial"/>
                <w:b/>
                <w:bCs/>
                <w:sz w:val="24"/>
                <w:szCs w:val="24"/>
              </w:rPr>
              <w:t xml:space="preserve"> and Social Services </w:t>
            </w:r>
          </w:p>
        </w:tc>
      </w:tr>
    </w:tbl>
    <w:p w14:paraId="66CC27B7" w14:textId="77777777" w:rsidR="00EA5290" w:rsidRPr="00A011A1" w:rsidRDefault="00EA5290" w:rsidP="00EA5290"/>
    <w:p w14:paraId="66CC27B8" w14:textId="77777777" w:rsidR="00EA5290" w:rsidRDefault="00EA5290" w:rsidP="00EA5290">
      <w:pPr>
        <w:pStyle w:val="BodyText"/>
        <w:jc w:val="left"/>
        <w:rPr>
          <w:lang w:val="en-US"/>
        </w:rPr>
      </w:pPr>
    </w:p>
    <w:p w14:paraId="4B68B6B8" w14:textId="77777777" w:rsidR="00EF5288" w:rsidRDefault="00EF5288" w:rsidP="00EF5288">
      <w:pPr>
        <w:rPr>
          <w:rFonts w:ascii="Arial" w:hAnsi="Arial"/>
          <w:bCs/>
          <w:sz w:val="24"/>
        </w:rPr>
      </w:pPr>
      <w:r>
        <w:rPr>
          <w:rFonts w:ascii="Arial" w:hAnsi="Arial"/>
          <w:bCs/>
          <w:sz w:val="24"/>
        </w:rPr>
        <w:t xml:space="preserve">I am pleased to confirm that we concluded negotiations for the 2023-24 General Medical Services (GMS) contract. </w:t>
      </w:r>
    </w:p>
    <w:p w14:paraId="0B367F4C" w14:textId="77777777" w:rsidR="00EF5288" w:rsidRDefault="00EF5288" w:rsidP="00EF5288">
      <w:pPr>
        <w:rPr>
          <w:rFonts w:ascii="Arial" w:hAnsi="Arial"/>
          <w:bCs/>
          <w:sz w:val="24"/>
        </w:rPr>
      </w:pPr>
    </w:p>
    <w:p w14:paraId="44BE40E7" w14:textId="77777777" w:rsidR="00EF5288" w:rsidRDefault="00EF5288" w:rsidP="00EF5288">
      <w:pPr>
        <w:rPr>
          <w:rFonts w:ascii="Arial" w:hAnsi="Arial"/>
          <w:bCs/>
          <w:sz w:val="24"/>
        </w:rPr>
      </w:pPr>
      <w:r>
        <w:rPr>
          <w:rFonts w:ascii="Arial" w:hAnsi="Arial"/>
          <w:bCs/>
          <w:sz w:val="24"/>
        </w:rPr>
        <w:t xml:space="preserve">As members will be aware, my officials, NHS Wales and GPC Wales have been engaged in negotiations on arrangements for the GMS contract 2023-24 since September. These have been undertaken against a very challenging financial and operational backdrop. </w:t>
      </w:r>
    </w:p>
    <w:p w14:paraId="51CCC3E5" w14:textId="77777777" w:rsidR="00EF5288" w:rsidRDefault="00EF5288" w:rsidP="00EF5288">
      <w:pPr>
        <w:rPr>
          <w:rFonts w:ascii="Arial" w:hAnsi="Arial"/>
          <w:bCs/>
          <w:sz w:val="24"/>
        </w:rPr>
      </w:pPr>
    </w:p>
    <w:p w14:paraId="37840A33" w14:textId="77777777" w:rsidR="00EF5288" w:rsidRDefault="00EF5288" w:rsidP="00EF5288">
      <w:pPr>
        <w:rPr>
          <w:rFonts w:ascii="Arial" w:hAnsi="Arial"/>
          <w:sz w:val="24"/>
        </w:rPr>
      </w:pPr>
      <w:r>
        <w:rPr>
          <w:rFonts w:ascii="Arial" w:hAnsi="Arial"/>
          <w:bCs/>
          <w:sz w:val="24"/>
        </w:rPr>
        <w:t xml:space="preserve">I have heard the strength of feeling from GPs about the future of general practice, through the Save Our Surgeries campaign and reinforced by the Senedd petition. GPC Wales has clearly outlined the challenges faced in our recent discussions. I recognise the issues highlighted will not be resolved through a single year of investment alone. </w:t>
      </w:r>
      <w:r>
        <w:rPr>
          <w:rFonts w:ascii="Arial" w:hAnsi="Arial"/>
          <w:sz w:val="24"/>
        </w:rPr>
        <w:t xml:space="preserve">It is crucial that we work together, with NHS Wales and GPC Wales to find solutions. </w:t>
      </w:r>
    </w:p>
    <w:p w14:paraId="5F88107B" w14:textId="77777777" w:rsidR="00EF5288" w:rsidRDefault="00EF5288" w:rsidP="00EF5288">
      <w:pPr>
        <w:rPr>
          <w:rFonts w:ascii="Arial" w:hAnsi="Arial"/>
          <w:sz w:val="24"/>
        </w:rPr>
      </w:pPr>
    </w:p>
    <w:p w14:paraId="01ED233E" w14:textId="77777777" w:rsidR="00EF5288" w:rsidRPr="00B75BA8" w:rsidRDefault="00EF5288" w:rsidP="00EF5288">
      <w:pPr>
        <w:rPr>
          <w:rFonts w:ascii="Arial" w:hAnsi="Arial" w:cs="Arial"/>
          <w:sz w:val="24"/>
          <w:szCs w:val="24"/>
        </w:rPr>
      </w:pPr>
      <w:r>
        <w:rPr>
          <w:rFonts w:ascii="Arial" w:hAnsi="Arial"/>
          <w:sz w:val="24"/>
        </w:rPr>
        <w:t xml:space="preserve">Staff from across the sector continue to work tirelessly in the face of ongoing demand to meet the needs of their patients. I want to take this opportunity to acknowledge my appreciation for the efforts of all staff working in general practice and their ongoing commitment to providing high-quality care. </w:t>
      </w:r>
      <w:r w:rsidRPr="00CB74D7">
        <w:rPr>
          <w:rFonts w:ascii="Arial" w:hAnsi="Arial" w:cs="Arial"/>
          <w:sz w:val="24"/>
          <w:szCs w:val="24"/>
        </w:rPr>
        <w:t>I am pleased that our investment into GMS include</w:t>
      </w:r>
      <w:r>
        <w:rPr>
          <w:rFonts w:ascii="Arial" w:hAnsi="Arial" w:cs="Arial"/>
          <w:sz w:val="24"/>
          <w:szCs w:val="24"/>
        </w:rPr>
        <w:t>s</w:t>
      </w:r>
      <w:r w:rsidRPr="00CB74D7">
        <w:rPr>
          <w:rFonts w:ascii="Arial" w:hAnsi="Arial" w:cs="Arial"/>
          <w:sz w:val="24"/>
          <w:szCs w:val="24"/>
        </w:rPr>
        <w:t xml:space="preserve"> a 5% pay uplift for </w:t>
      </w:r>
      <w:r>
        <w:rPr>
          <w:rFonts w:ascii="Arial" w:hAnsi="Arial" w:cs="Arial"/>
          <w:sz w:val="24"/>
          <w:szCs w:val="24"/>
        </w:rPr>
        <w:t>those staff</w:t>
      </w:r>
      <w:r w:rsidRPr="00CB74D7">
        <w:rPr>
          <w:rFonts w:ascii="Arial" w:hAnsi="Arial" w:cs="Arial"/>
          <w:sz w:val="24"/>
          <w:szCs w:val="24"/>
        </w:rPr>
        <w:t>.</w:t>
      </w:r>
      <w:r>
        <w:rPr>
          <w:rFonts w:ascii="Arial" w:hAnsi="Arial"/>
          <w:sz w:val="24"/>
        </w:rPr>
        <w:t xml:space="preserve"> </w:t>
      </w:r>
    </w:p>
    <w:p w14:paraId="016DABDD" w14:textId="77777777" w:rsidR="00EF5288" w:rsidRDefault="00EF5288" w:rsidP="00EF5288">
      <w:pPr>
        <w:rPr>
          <w:rFonts w:ascii="Arial" w:hAnsi="Arial"/>
          <w:sz w:val="24"/>
        </w:rPr>
      </w:pPr>
    </w:p>
    <w:p w14:paraId="6766E273" w14:textId="77777777" w:rsidR="00EF5288" w:rsidRPr="00747FCA" w:rsidRDefault="00EF5288" w:rsidP="00EF5288">
      <w:pPr>
        <w:rPr>
          <w:rFonts w:ascii="Arial" w:hAnsi="Arial"/>
          <w:color w:val="000000" w:themeColor="text1"/>
          <w:sz w:val="24"/>
        </w:rPr>
      </w:pPr>
      <w:r w:rsidRPr="00747FCA">
        <w:rPr>
          <w:rFonts w:ascii="Arial" w:hAnsi="Arial"/>
          <w:color w:val="000000" w:themeColor="text1"/>
          <w:sz w:val="24"/>
        </w:rPr>
        <w:t>I welcome the pragmatic conclusion which will see £20</w:t>
      </w:r>
      <w:r>
        <w:rPr>
          <w:rFonts w:ascii="Arial" w:hAnsi="Arial"/>
          <w:color w:val="000000" w:themeColor="text1"/>
          <w:sz w:val="24"/>
        </w:rPr>
        <w:t>m</w:t>
      </w:r>
      <w:r w:rsidRPr="00747FCA">
        <w:rPr>
          <w:rFonts w:ascii="Arial" w:hAnsi="Arial"/>
          <w:color w:val="000000" w:themeColor="text1"/>
          <w:sz w:val="24"/>
        </w:rPr>
        <w:t xml:space="preserve"> invest</w:t>
      </w:r>
      <w:r>
        <w:rPr>
          <w:rFonts w:ascii="Arial" w:hAnsi="Arial"/>
          <w:color w:val="000000" w:themeColor="text1"/>
          <w:sz w:val="24"/>
        </w:rPr>
        <w:t>ed</w:t>
      </w:r>
      <w:r w:rsidRPr="00747FCA">
        <w:rPr>
          <w:rFonts w:ascii="Arial" w:hAnsi="Arial"/>
          <w:color w:val="000000" w:themeColor="text1"/>
          <w:sz w:val="24"/>
        </w:rPr>
        <w:t xml:space="preserve"> into GMS at a time of significant financial constraint, while recognising that the outcome this year does not </w:t>
      </w:r>
      <w:r>
        <w:rPr>
          <w:rFonts w:ascii="Arial" w:hAnsi="Arial"/>
          <w:color w:val="000000" w:themeColor="text1"/>
          <w:sz w:val="24"/>
        </w:rPr>
        <w:t>fully</w:t>
      </w:r>
      <w:r w:rsidRPr="00747FCA">
        <w:rPr>
          <w:rFonts w:ascii="Arial" w:hAnsi="Arial"/>
          <w:color w:val="000000" w:themeColor="text1"/>
          <w:sz w:val="24"/>
        </w:rPr>
        <w:t xml:space="preserve"> resolve ongoing sustainability issues in general practice. </w:t>
      </w:r>
      <w:r>
        <w:rPr>
          <w:rFonts w:ascii="Arial" w:hAnsi="Arial"/>
          <w:color w:val="000000" w:themeColor="text1"/>
          <w:sz w:val="24"/>
        </w:rPr>
        <w:t xml:space="preserve">We will continue to work together to take forward shared priorities over the coming year. </w:t>
      </w:r>
    </w:p>
    <w:p w14:paraId="710A4A35" w14:textId="77777777" w:rsidR="00EF5288" w:rsidRDefault="00EF5288" w:rsidP="00EF5288">
      <w:pPr>
        <w:rPr>
          <w:rFonts w:ascii="Arial" w:hAnsi="Arial"/>
          <w:sz w:val="24"/>
        </w:rPr>
      </w:pPr>
    </w:p>
    <w:p w14:paraId="09C39752" w14:textId="77777777" w:rsidR="007A3091" w:rsidRDefault="007A3091" w:rsidP="00A845A9">
      <w:pPr>
        <w:rPr>
          <w:rFonts w:ascii="Arial" w:hAnsi="Arial"/>
          <w:sz w:val="24"/>
        </w:rPr>
      </w:pPr>
    </w:p>
    <w:sectPr w:rsidR="007A3091"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46F7" w14:textId="77777777" w:rsidR="002611FA" w:rsidRDefault="002611FA">
      <w:r>
        <w:separator/>
      </w:r>
    </w:p>
  </w:endnote>
  <w:endnote w:type="continuationSeparator" w:id="0">
    <w:p w14:paraId="481728A8" w14:textId="77777777" w:rsidR="002611FA" w:rsidRDefault="0026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27CB"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CC27C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27CD" w14:textId="4A002FD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019">
      <w:rPr>
        <w:rStyle w:val="PageNumber"/>
        <w:noProof/>
      </w:rPr>
      <w:t>2</w:t>
    </w:r>
    <w:r>
      <w:rPr>
        <w:rStyle w:val="PageNumber"/>
      </w:rPr>
      <w:fldChar w:fldCharType="end"/>
    </w:r>
  </w:p>
  <w:p w14:paraId="66CC27C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27D2"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66CC27D3"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B1DD" w14:textId="77777777" w:rsidR="002611FA" w:rsidRDefault="002611FA">
      <w:r>
        <w:separator/>
      </w:r>
    </w:p>
  </w:footnote>
  <w:footnote w:type="continuationSeparator" w:id="0">
    <w:p w14:paraId="08F00772" w14:textId="77777777" w:rsidR="002611FA" w:rsidRDefault="00261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27CF" w14:textId="77777777" w:rsidR="00AE064D" w:rsidRDefault="000C5E9B">
    <w:r>
      <w:rPr>
        <w:noProof/>
        <w:lang w:eastAsia="en-GB"/>
      </w:rPr>
      <w:drawing>
        <wp:anchor distT="0" distB="0" distL="114300" distR="114300" simplePos="0" relativeHeight="251657728" behindDoc="1" locked="0" layoutInCell="1" allowOverlap="1" wp14:anchorId="66CC27D4" wp14:editId="66CC27D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6CC27D0" w14:textId="77777777" w:rsidR="00DD4B82" w:rsidRDefault="00DD4B82">
    <w:pPr>
      <w:pStyle w:val="Header"/>
    </w:pPr>
  </w:p>
  <w:p w14:paraId="66CC27D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A71FDD"/>
    <w:multiLevelType w:val="hybridMultilevel"/>
    <w:tmpl w:val="42D0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F24E9"/>
    <w:multiLevelType w:val="hybridMultilevel"/>
    <w:tmpl w:val="8034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1330963">
    <w:abstractNumId w:val="0"/>
  </w:num>
  <w:num w:numId="2" w16cid:durableId="766928864">
    <w:abstractNumId w:val="2"/>
  </w:num>
  <w:num w:numId="3" w16cid:durableId="829247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7F36"/>
    <w:rsid w:val="00014D6E"/>
    <w:rsid w:val="00023B69"/>
    <w:rsid w:val="00024D4A"/>
    <w:rsid w:val="0004742C"/>
    <w:rsid w:val="000516D9"/>
    <w:rsid w:val="00061D16"/>
    <w:rsid w:val="00065050"/>
    <w:rsid w:val="0006774B"/>
    <w:rsid w:val="000709A0"/>
    <w:rsid w:val="000812C3"/>
    <w:rsid w:val="00082B0F"/>
    <w:rsid w:val="00082B81"/>
    <w:rsid w:val="00090C3D"/>
    <w:rsid w:val="00095026"/>
    <w:rsid w:val="00097118"/>
    <w:rsid w:val="000B1588"/>
    <w:rsid w:val="000C3A52"/>
    <w:rsid w:val="000C53DB"/>
    <w:rsid w:val="000C5E9B"/>
    <w:rsid w:val="000F59FC"/>
    <w:rsid w:val="00134918"/>
    <w:rsid w:val="00140B8F"/>
    <w:rsid w:val="001460B1"/>
    <w:rsid w:val="0017102C"/>
    <w:rsid w:val="001A39E2"/>
    <w:rsid w:val="001A6AF1"/>
    <w:rsid w:val="001B027C"/>
    <w:rsid w:val="001B288D"/>
    <w:rsid w:val="001C532F"/>
    <w:rsid w:val="001C6DBA"/>
    <w:rsid w:val="001D1DED"/>
    <w:rsid w:val="001E53BF"/>
    <w:rsid w:val="00214B25"/>
    <w:rsid w:val="00223E62"/>
    <w:rsid w:val="002611FA"/>
    <w:rsid w:val="00267134"/>
    <w:rsid w:val="002733AC"/>
    <w:rsid w:val="00274F08"/>
    <w:rsid w:val="00293D0E"/>
    <w:rsid w:val="002A5310"/>
    <w:rsid w:val="002C57B6"/>
    <w:rsid w:val="002E207B"/>
    <w:rsid w:val="002F0EB9"/>
    <w:rsid w:val="002F53A9"/>
    <w:rsid w:val="003020D2"/>
    <w:rsid w:val="00314E36"/>
    <w:rsid w:val="003220C1"/>
    <w:rsid w:val="00356D7B"/>
    <w:rsid w:val="00357893"/>
    <w:rsid w:val="0036625A"/>
    <w:rsid w:val="003670C1"/>
    <w:rsid w:val="00370471"/>
    <w:rsid w:val="0037495F"/>
    <w:rsid w:val="003B1503"/>
    <w:rsid w:val="003B3D64"/>
    <w:rsid w:val="003C5133"/>
    <w:rsid w:val="003D0C3A"/>
    <w:rsid w:val="003E0656"/>
    <w:rsid w:val="00412673"/>
    <w:rsid w:val="004272C4"/>
    <w:rsid w:val="0043031D"/>
    <w:rsid w:val="00432E61"/>
    <w:rsid w:val="0044207D"/>
    <w:rsid w:val="0044388D"/>
    <w:rsid w:val="0046757C"/>
    <w:rsid w:val="004A0EDC"/>
    <w:rsid w:val="004A4EC8"/>
    <w:rsid w:val="004B69ED"/>
    <w:rsid w:val="004C1019"/>
    <w:rsid w:val="004C63FB"/>
    <w:rsid w:val="004D2F42"/>
    <w:rsid w:val="004F3BA0"/>
    <w:rsid w:val="005207C2"/>
    <w:rsid w:val="005269C8"/>
    <w:rsid w:val="0052717F"/>
    <w:rsid w:val="0053093F"/>
    <w:rsid w:val="00560F1F"/>
    <w:rsid w:val="00574A61"/>
    <w:rsid w:val="00574BB3"/>
    <w:rsid w:val="0057597F"/>
    <w:rsid w:val="00585946"/>
    <w:rsid w:val="005960B4"/>
    <w:rsid w:val="005A13AF"/>
    <w:rsid w:val="005A22E2"/>
    <w:rsid w:val="005B030B"/>
    <w:rsid w:val="005C71F0"/>
    <w:rsid w:val="005D2A41"/>
    <w:rsid w:val="005D7663"/>
    <w:rsid w:val="005E0578"/>
    <w:rsid w:val="005F1659"/>
    <w:rsid w:val="00603548"/>
    <w:rsid w:val="00617D48"/>
    <w:rsid w:val="00623532"/>
    <w:rsid w:val="00633D6F"/>
    <w:rsid w:val="0064684C"/>
    <w:rsid w:val="00654C0A"/>
    <w:rsid w:val="006623F4"/>
    <w:rsid w:val="006633C7"/>
    <w:rsid w:val="00663F04"/>
    <w:rsid w:val="00670227"/>
    <w:rsid w:val="006814BD"/>
    <w:rsid w:val="00683724"/>
    <w:rsid w:val="0069133F"/>
    <w:rsid w:val="00691E55"/>
    <w:rsid w:val="006B340E"/>
    <w:rsid w:val="006B461D"/>
    <w:rsid w:val="006E0A2C"/>
    <w:rsid w:val="00700EB8"/>
    <w:rsid w:val="00703993"/>
    <w:rsid w:val="007131CD"/>
    <w:rsid w:val="007143BF"/>
    <w:rsid w:val="0073380E"/>
    <w:rsid w:val="00743B79"/>
    <w:rsid w:val="007456F5"/>
    <w:rsid w:val="007523BC"/>
    <w:rsid w:val="00752C48"/>
    <w:rsid w:val="007663FF"/>
    <w:rsid w:val="00782D6E"/>
    <w:rsid w:val="007A05FB"/>
    <w:rsid w:val="007A3091"/>
    <w:rsid w:val="007B5260"/>
    <w:rsid w:val="007C24E7"/>
    <w:rsid w:val="007D1402"/>
    <w:rsid w:val="007F5E64"/>
    <w:rsid w:val="007F7597"/>
    <w:rsid w:val="00800FA0"/>
    <w:rsid w:val="00812370"/>
    <w:rsid w:val="008210F0"/>
    <w:rsid w:val="0082411A"/>
    <w:rsid w:val="00841628"/>
    <w:rsid w:val="00846160"/>
    <w:rsid w:val="00877BD2"/>
    <w:rsid w:val="00881A65"/>
    <w:rsid w:val="0089721F"/>
    <w:rsid w:val="008B7927"/>
    <w:rsid w:val="008C5ADA"/>
    <w:rsid w:val="008D1E0B"/>
    <w:rsid w:val="008D6C4D"/>
    <w:rsid w:val="008F0CC6"/>
    <w:rsid w:val="008F32CE"/>
    <w:rsid w:val="008F789E"/>
    <w:rsid w:val="00905771"/>
    <w:rsid w:val="00910BFB"/>
    <w:rsid w:val="00953A46"/>
    <w:rsid w:val="00967473"/>
    <w:rsid w:val="00973090"/>
    <w:rsid w:val="00995EEC"/>
    <w:rsid w:val="009D26D8"/>
    <w:rsid w:val="009E4974"/>
    <w:rsid w:val="009E5167"/>
    <w:rsid w:val="009F06C3"/>
    <w:rsid w:val="009F4116"/>
    <w:rsid w:val="009F6CB4"/>
    <w:rsid w:val="00A04F47"/>
    <w:rsid w:val="00A204C9"/>
    <w:rsid w:val="00A23742"/>
    <w:rsid w:val="00A3247B"/>
    <w:rsid w:val="00A361AB"/>
    <w:rsid w:val="00A51355"/>
    <w:rsid w:val="00A60A37"/>
    <w:rsid w:val="00A72CF3"/>
    <w:rsid w:val="00A82A45"/>
    <w:rsid w:val="00A845A9"/>
    <w:rsid w:val="00A86958"/>
    <w:rsid w:val="00AA5651"/>
    <w:rsid w:val="00AA5848"/>
    <w:rsid w:val="00AA7750"/>
    <w:rsid w:val="00AD65F1"/>
    <w:rsid w:val="00AE064D"/>
    <w:rsid w:val="00AF056B"/>
    <w:rsid w:val="00B049B1"/>
    <w:rsid w:val="00B239BA"/>
    <w:rsid w:val="00B468BB"/>
    <w:rsid w:val="00B74B37"/>
    <w:rsid w:val="00B75BA8"/>
    <w:rsid w:val="00B81F17"/>
    <w:rsid w:val="00BE2C99"/>
    <w:rsid w:val="00C3723D"/>
    <w:rsid w:val="00C43B4A"/>
    <w:rsid w:val="00C55276"/>
    <w:rsid w:val="00C560F3"/>
    <w:rsid w:val="00C64FA5"/>
    <w:rsid w:val="00C7291B"/>
    <w:rsid w:val="00C84A12"/>
    <w:rsid w:val="00CC0E10"/>
    <w:rsid w:val="00CF3DC5"/>
    <w:rsid w:val="00D017E2"/>
    <w:rsid w:val="00D04DFE"/>
    <w:rsid w:val="00D16D97"/>
    <w:rsid w:val="00D25430"/>
    <w:rsid w:val="00D2562F"/>
    <w:rsid w:val="00D27F42"/>
    <w:rsid w:val="00D84713"/>
    <w:rsid w:val="00DA2390"/>
    <w:rsid w:val="00DB5FFC"/>
    <w:rsid w:val="00DD4B82"/>
    <w:rsid w:val="00DE1CF9"/>
    <w:rsid w:val="00E03A76"/>
    <w:rsid w:val="00E1556F"/>
    <w:rsid w:val="00E16962"/>
    <w:rsid w:val="00E3419E"/>
    <w:rsid w:val="00E34F3D"/>
    <w:rsid w:val="00E47B1A"/>
    <w:rsid w:val="00E631B1"/>
    <w:rsid w:val="00E6532E"/>
    <w:rsid w:val="00E74356"/>
    <w:rsid w:val="00E80E73"/>
    <w:rsid w:val="00E81E1B"/>
    <w:rsid w:val="00EA5290"/>
    <w:rsid w:val="00EB248F"/>
    <w:rsid w:val="00EB5F93"/>
    <w:rsid w:val="00EC0568"/>
    <w:rsid w:val="00EE721A"/>
    <w:rsid w:val="00EF5288"/>
    <w:rsid w:val="00F0272E"/>
    <w:rsid w:val="00F059B3"/>
    <w:rsid w:val="00F2438B"/>
    <w:rsid w:val="00F2514E"/>
    <w:rsid w:val="00F42316"/>
    <w:rsid w:val="00F466D0"/>
    <w:rsid w:val="00F718B4"/>
    <w:rsid w:val="00F81C33"/>
    <w:rsid w:val="00F923C2"/>
    <w:rsid w:val="00F97613"/>
    <w:rsid w:val="00FA4DAE"/>
    <w:rsid w:val="00FD5669"/>
    <w:rsid w:val="00FE31D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C27A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FE31DB"/>
    <w:rPr>
      <w:sz w:val="16"/>
      <w:szCs w:val="16"/>
    </w:rPr>
  </w:style>
  <w:style w:type="paragraph" w:styleId="CommentText">
    <w:name w:val="annotation text"/>
    <w:basedOn w:val="Normal"/>
    <w:link w:val="CommentTextChar"/>
    <w:unhideWhenUsed/>
    <w:rsid w:val="00FE31DB"/>
    <w:rPr>
      <w:sz w:val="20"/>
    </w:rPr>
  </w:style>
  <w:style w:type="character" w:customStyle="1" w:styleId="CommentTextChar">
    <w:name w:val="Comment Text Char"/>
    <w:basedOn w:val="DefaultParagraphFont"/>
    <w:link w:val="CommentText"/>
    <w:rsid w:val="00FE31DB"/>
    <w:rPr>
      <w:rFonts w:ascii="TradeGothic" w:hAnsi="TradeGothic"/>
      <w:lang w:eastAsia="en-US"/>
    </w:rPr>
  </w:style>
  <w:style w:type="paragraph" w:styleId="CommentSubject">
    <w:name w:val="annotation subject"/>
    <w:basedOn w:val="CommentText"/>
    <w:next w:val="CommentText"/>
    <w:link w:val="CommentSubjectChar"/>
    <w:semiHidden/>
    <w:unhideWhenUsed/>
    <w:rsid w:val="00FE31DB"/>
    <w:rPr>
      <w:b/>
      <w:bCs/>
    </w:rPr>
  </w:style>
  <w:style w:type="character" w:customStyle="1" w:styleId="CommentSubjectChar">
    <w:name w:val="Comment Subject Char"/>
    <w:basedOn w:val="CommentTextChar"/>
    <w:link w:val="CommentSubject"/>
    <w:semiHidden/>
    <w:rsid w:val="00FE31DB"/>
    <w:rPr>
      <w:rFonts w:ascii="TradeGothic" w:hAnsi="TradeGothic"/>
      <w:b/>
      <w:bCs/>
      <w:lang w:eastAsia="en-US"/>
    </w:rPr>
  </w:style>
  <w:style w:type="paragraph" w:styleId="Revision">
    <w:name w:val="Revision"/>
    <w:hidden/>
    <w:uiPriority w:val="99"/>
    <w:semiHidden/>
    <w:rsid w:val="00FE31D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0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A49627400</value>
    </field>
    <field name="Objective-Title">
      <value order="0">20240207 - OFFICIAL SENSITIVE - MA/EM/0202/24 - GMS Negotiations 2023-24 Outcomes - Written Statement (Eng) - Revised</value>
    </field>
    <field name="Objective-Description">
      <value order="0"/>
    </field>
    <field name="Objective-CreationStamp">
      <value order="0">2024-01-31T12:58:10Z</value>
    </field>
    <field name="Objective-IsApproved">
      <value order="0">false</value>
    </field>
    <field name="Objective-IsPublished">
      <value order="0">true</value>
    </field>
    <field name="Objective-DatePublished">
      <value order="0">2024-02-06T16:04:50Z</value>
    </field>
    <field name="Objective-ModificationStamp">
      <value order="0">2024-02-06T16:06:45Z</value>
    </field>
    <field name="Objective-Owner">
      <value order="0">Dash, Kaylie  (HSS - Primary Care &amp; Mental Health)</value>
    </field>
    <field name="Objective-Path">
      <value order="0">Objective Global Folder:#Business File Plan:WG Organisational Groups:NEW - Post April 2022 - Health &amp; Social Services:HSS Director of Primary Care &amp; Mental Health:Health &amp; Social Services (HSS) - Optometry &amp; Audiology:1 - Save:Sensory Health Branch:Sensory Branch Admin:Briefings, AQs, Jackets &amp; Submissions:2023 - Eluned Morgan - 2023 - 2024:Eluned Morgan - Minister for Health and Social Services - Primary Care Division - Ministerial Advice - 2023-2024:MA/EM/0202/24 - GMS Negotiations 2023-24 - Outcome</value>
    </field>
    <field name="Objective-Parent">
      <value order="0">MA/EM/0202/24 - GMS Negotiations 2023-24 - Outcome</value>
    </field>
    <field name="Objective-State">
      <value order="0">Published</value>
    </field>
    <field name="Objective-VersionId">
      <value order="0">vA92976482</value>
    </field>
    <field name="Objective-Version">
      <value order="0">6.0</value>
    </field>
    <field name="Objective-VersionNumber">
      <value order="0">6</value>
    </field>
    <field name="Objective-VersionComment">
      <value order="0"/>
    </field>
    <field name="Objective-FileNumber">
      <value order="0">qA1679856</value>
    </field>
    <field name="Objective-Classification">
      <value order="0">Official</value>
    </field>
    <field name="Objective-Caveats">
      <value order="0"/>
    </field>
  </systemFields>
  <catalogues>
    <catalogue name="Document Type Catalogue" type="type" ori="id:cA14">
      <field name="Objective-Date Acquired">
        <value order="0">2024-01-31T00:00:00Z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2024-02-06T17:05:00Z</dcterms:created>
  <dcterms:modified xsi:type="dcterms:W3CDTF">2024-02-06T17:05:00Z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A49627400</vt:lpwstr>
  </property>
  <property fmtid="{D5CDD505-2E9C-101B-9397-08002B2CF9AE}" pid="4" name="Objective-Title">
    <vt:lpwstr>20240207 - OFFICIAL SENSITIVE - MA/EM/0202/24 - GMS Negotiations 2023-24 Outcomes - Written Statement (Eng) - Revised</vt:lpwstr>
  </property>
  <property fmtid="{D5CDD505-2E9C-101B-9397-08002B2CF9AE}" pid="5" name="Objective-Comment">
    <vt:lpwstr/>
  </property>
  <property fmtid="{D5CDD505-2E9C-101B-9397-08002B2CF9AE}" pid="6" name="Objective-CreationStamp">
    <vt:filetime>2024-01-31T12:58:10Z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2024-02-06T16:04:50Z</vt:filetime>
  </property>
  <property fmtid="{D5CDD505-2E9C-101B-9397-08002B2CF9AE}" pid="10" name="Objective-ModificationStamp">
    <vt:filetime>2024-02-06T16:06:45Z</vt:filetime>
  </property>
  <property fmtid="{D5CDD505-2E9C-101B-9397-08002B2CF9AE}" pid="11" name="Objective-Owner">
    <vt:lpwstr>Dash, Kaylie  (HSS - Primary Care &amp; Mental Health)</vt:lpwstr>
  </property>
  <property fmtid="{D5CDD505-2E9C-101B-9397-08002B2CF9AE}" pid="12" name="Objective-Path">
    <vt:lpwstr>Objective Global Folder:#Business File Plan:WG Organisational Groups:NEW - Post April 2022 - Health &amp; Social Services:HSS Director of Primary Care &amp; Mental Health:Health &amp; Social Services (HSS) - Optometry &amp; Audiology:1 - Save:Sensory Health Branch:Sensory Branch Admin:Briefings, AQs, Jackets &amp; Submissions:2023 - Eluned Morgan - 2023 - 2024:Eluned Morgan - Minister for Health and Social Services - Primary Care Division - Ministerial Advice - 2023-2024:MA/EM/0202/24 - GMS Negotiations 2023-24 - Outcome:</vt:lpwstr>
  </property>
  <property fmtid="{D5CDD505-2E9C-101B-9397-08002B2CF9AE}" pid="13" name="Objective-Parent">
    <vt:lpwstr>MA/EM/0202/24 - GMS Negotiations 2023-24 - Outcome</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qA1679856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vA92976482</vt:lpwstr>
  </property>
  <property fmtid="{D5CDD505-2E9C-101B-9397-08002B2CF9AE}" pid="28" name="Objective-Language">
    <vt:lpwstr>English (eng)</vt:lpwstr>
  </property>
  <property fmtid="{D5CDD505-2E9C-101B-9397-08002B2CF9AE}" pid="29" name="Objective-Date Acquired">
    <vt:filetime>2024-01-31T00:00:00Z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