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68BF" w14:textId="77777777" w:rsidR="001A39E2" w:rsidRDefault="001A39E2" w:rsidP="001A39E2">
      <w:pPr>
        <w:jc w:val="right"/>
        <w:rPr>
          <w:b/>
        </w:rPr>
      </w:pPr>
    </w:p>
    <w:p w14:paraId="0D1668C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668DC" wp14:editId="0D1668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43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1668C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1668C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1668C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1668C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1668DE" wp14:editId="0D1668D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4D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1668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9853442"/>
          </w:p>
          <w:p w14:paraId="0D1668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668C8" w14:textId="6DBE05E9" w:rsidR="00EA5290" w:rsidRPr="00670227" w:rsidRDefault="00F547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Estyn Report on improving attendance in Secondary Schools</w:t>
            </w:r>
          </w:p>
        </w:tc>
      </w:tr>
      <w:bookmarkEnd w:id="0"/>
      <w:tr w:rsidR="00EA5290" w:rsidRPr="00A011A1" w14:paraId="0D1668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B" w14:textId="73C24D28" w:rsidR="00EA5290" w:rsidRPr="00670227" w:rsidRDefault="004862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4EF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F2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</w:t>
            </w:r>
            <w:r w:rsidR="006120AD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0D1668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68CE" w14:textId="0016DD83" w:rsidR="00EA5290" w:rsidRPr="00670227" w:rsidRDefault="006120A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094EF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Education </w:t>
            </w:r>
            <w:r w:rsidR="00F25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Welsh Language </w:t>
            </w:r>
          </w:p>
        </w:tc>
      </w:tr>
    </w:tbl>
    <w:p w14:paraId="0D1668D0" w14:textId="77777777" w:rsidR="00EA5290" w:rsidRPr="00A011A1" w:rsidRDefault="00EA5290" w:rsidP="00EA5290"/>
    <w:p w14:paraId="0D1668DB" w14:textId="77777777" w:rsidR="00A845A9" w:rsidRDefault="00A845A9" w:rsidP="00A845A9"/>
    <w:p w14:paraId="67D0DF32" w14:textId="6648451F" w:rsidR="00B34450" w:rsidRDefault="0031413C" w:rsidP="00E9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E92D8D">
        <w:rPr>
          <w:rFonts w:ascii="Arial" w:hAnsi="Arial" w:cs="Arial"/>
          <w:sz w:val="24"/>
          <w:szCs w:val="24"/>
        </w:rPr>
        <w:t xml:space="preserve">welcome </w:t>
      </w:r>
      <w:r w:rsidR="00B544FF">
        <w:rPr>
          <w:rFonts w:ascii="Arial" w:hAnsi="Arial" w:cs="Arial"/>
          <w:sz w:val="24"/>
          <w:szCs w:val="24"/>
        </w:rPr>
        <w:t xml:space="preserve">Estyn’s </w:t>
      </w:r>
      <w:r w:rsidR="00B34450">
        <w:rPr>
          <w:rFonts w:ascii="Arial" w:hAnsi="Arial" w:cs="Arial"/>
          <w:sz w:val="24"/>
          <w:szCs w:val="24"/>
        </w:rPr>
        <w:t>report on attendance</w:t>
      </w:r>
      <w:r w:rsidR="005A0297">
        <w:rPr>
          <w:rFonts w:ascii="Arial" w:hAnsi="Arial" w:cs="Arial"/>
          <w:sz w:val="24"/>
          <w:szCs w:val="24"/>
        </w:rPr>
        <w:t xml:space="preserve"> rates</w:t>
      </w:r>
      <w:r w:rsidR="00B34450">
        <w:rPr>
          <w:rFonts w:ascii="Arial" w:hAnsi="Arial" w:cs="Arial"/>
          <w:sz w:val="24"/>
          <w:szCs w:val="24"/>
        </w:rPr>
        <w:t xml:space="preserve"> in Secondary Schools </w:t>
      </w:r>
      <w:r w:rsidR="005A0297">
        <w:rPr>
          <w:rFonts w:ascii="Arial" w:hAnsi="Arial" w:cs="Arial"/>
          <w:sz w:val="24"/>
          <w:szCs w:val="24"/>
        </w:rPr>
        <w:t xml:space="preserve">since the removal of restrictions in place </w:t>
      </w:r>
      <w:proofErr w:type="gramStart"/>
      <w:r w:rsidR="005A0297">
        <w:rPr>
          <w:rFonts w:ascii="Arial" w:hAnsi="Arial" w:cs="Arial"/>
          <w:sz w:val="24"/>
          <w:szCs w:val="24"/>
        </w:rPr>
        <w:t>as a result of</w:t>
      </w:r>
      <w:proofErr w:type="gramEnd"/>
      <w:r w:rsidR="005A0297">
        <w:rPr>
          <w:rFonts w:ascii="Arial" w:hAnsi="Arial" w:cs="Arial"/>
          <w:sz w:val="24"/>
          <w:szCs w:val="24"/>
        </w:rPr>
        <w:t xml:space="preserve"> the pandemic</w:t>
      </w:r>
      <w:r w:rsidR="00B544FF">
        <w:rPr>
          <w:rFonts w:ascii="Arial" w:hAnsi="Arial" w:cs="Arial"/>
          <w:sz w:val="24"/>
          <w:szCs w:val="24"/>
        </w:rPr>
        <w:t xml:space="preserve">, and its publication </w:t>
      </w:r>
      <w:r w:rsidR="00D56D0B">
        <w:rPr>
          <w:rFonts w:ascii="Arial" w:hAnsi="Arial" w:cs="Arial"/>
          <w:sz w:val="24"/>
          <w:szCs w:val="24"/>
        </w:rPr>
        <w:t>in January</w:t>
      </w:r>
      <w:r w:rsidR="009F27E9">
        <w:rPr>
          <w:rFonts w:ascii="Arial" w:hAnsi="Arial" w:cs="Arial"/>
          <w:sz w:val="24"/>
          <w:szCs w:val="24"/>
        </w:rPr>
        <w:t xml:space="preserve">. </w:t>
      </w:r>
      <w:r w:rsidR="005A0297" w:rsidRPr="00AA405E" w:rsidDel="005A0297">
        <w:rPr>
          <w:rFonts w:ascii="Arial" w:hAnsi="Arial" w:cs="Arial"/>
          <w:sz w:val="24"/>
          <w:szCs w:val="24"/>
        </w:rPr>
        <w:t xml:space="preserve"> </w:t>
      </w:r>
    </w:p>
    <w:p w14:paraId="69E3B5DD" w14:textId="77777777" w:rsidR="00212BF5" w:rsidRDefault="00212BF5" w:rsidP="00E92D8D">
      <w:pPr>
        <w:rPr>
          <w:rFonts w:ascii="Arial" w:hAnsi="Arial" w:cs="Arial"/>
          <w:sz w:val="24"/>
          <w:szCs w:val="24"/>
        </w:rPr>
      </w:pPr>
    </w:p>
    <w:p w14:paraId="6A3CD107" w14:textId="6C65D287" w:rsidR="00B544FF" w:rsidRDefault="009F27E9" w:rsidP="009F27E9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We know</w:t>
      </w:r>
      <w:r w:rsidR="00837C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how important r</w:t>
      </w:r>
      <w:r w:rsidR="00A63BD4" w:rsidRPr="00A63BD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egular school attendance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in terms of </w:t>
      </w:r>
      <w:r w:rsidR="000956E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A63BD4" w:rsidRPr="00A63BD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earner outcomes, </w:t>
      </w:r>
      <w:r w:rsidR="00B544FF" w:rsidRPr="00A63BD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standards,</w:t>
      </w:r>
      <w:r w:rsidR="00A63BD4" w:rsidRPr="00A63BD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progression.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I’m pleased therefore</w:t>
      </w:r>
      <w:r w:rsidR="000956E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this report coincides with an improvement in average attendance rates </w:t>
      </w:r>
      <w:r>
        <w:rPr>
          <w:rFonts w:ascii="Arial" w:hAnsi="Arial" w:cs="Arial"/>
          <w:sz w:val="24"/>
          <w:szCs w:val="24"/>
        </w:rPr>
        <w:t>for this school year to date</w:t>
      </w:r>
      <w:r w:rsidR="00B544FF">
        <w:rPr>
          <w:rFonts w:ascii="Arial" w:hAnsi="Arial" w:cs="Arial"/>
          <w:sz w:val="24"/>
          <w:szCs w:val="24"/>
        </w:rPr>
        <w:t xml:space="preserve"> which now stands</w:t>
      </w:r>
      <w:r>
        <w:rPr>
          <w:rFonts w:ascii="Arial" w:hAnsi="Arial" w:cs="Arial"/>
          <w:sz w:val="24"/>
          <w:szCs w:val="24"/>
        </w:rPr>
        <w:t xml:space="preserve"> at 90.5%, up from 88.</w:t>
      </w:r>
      <w:r w:rsidR="00DF27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% over the same period last year. </w:t>
      </w:r>
    </w:p>
    <w:p w14:paraId="39804940" w14:textId="77777777" w:rsidR="00B544FF" w:rsidRDefault="00B544FF" w:rsidP="009F27E9">
      <w:pPr>
        <w:rPr>
          <w:rFonts w:ascii="Arial" w:hAnsi="Arial" w:cs="Arial"/>
          <w:sz w:val="24"/>
          <w:szCs w:val="24"/>
        </w:rPr>
      </w:pPr>
    </w:p>
    <w:p w14:paraId="6852A8B8" w14:textId="03FD1690" w:rsidR="009F27E9" w:rsidRPr="00837C80" w:rsidRDefault="00B544FF" w:rsidP="009F27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this improvement is very welcome, I am not suggesting that this is the extent of our ambition or that there is not room to improve further.</w:t>
      </w:r>
      <w:r w:rsidR="00E03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remain committed to ensuring there is </w:t>
      </w:r>
      <w:r w:rsidR="009F27E9">
        <w:rPr>
          <w:rFonts w:ascii="Arial" w:hAnsi="Arial" w:cs="Arial"/>
          <w:sz w:val="24"/>
          <w:szCs w:val="24"/>
        </w:rPr>
        <w:t>a relentless focus on continuing to improve attendance.</w:t>
      </w:r>
      <w:r w:rsidR="00E0322D">
        <w:rPr>
          <w:rFonts w:ascii="Arial" w:hAnsi="Arial" w:cs="Arial"/>
          <w:sz w:val="24"/>
          <w:szCs w:val="24"/>
        </w:rPr>
        <w:t xml:space="preserve"> </w:t>
      </w:r>
      <w:r w:rsidR="009F27E9">
        <w:rPr>
          <w:rFonts w:ascii="Arial" w:hAnsi="Arial" w:cs="Arial"/>
          <w:sz w:val="24"/>
          <w:szCs w:val="24"/>
        </w:rPr>
        <w:t xml:space="preserve">This is particularly so for learners who we know are more </w:t>
      </w:r>
      <w:r w:rsidR="00C924FD">
        <w:rPr>
          <w:rFonts w:ascii="Arial" w:hAnsi="Arial" w:cs="Arial"/>
          <w:sz w:val="24"/>
          <w:szCs w:val="24"/>
        </w:rPr>
        <w:t xml:space="preserve">likely to </w:t>
      </w:r>
      <w:r w:rsidR="000956E8">
        <w:rPr>
          <w:rFonts w:ascii="Arial" w:hAnsi="Arial" w:cs="Arial"/>
          <w:sz w:val="24"/>
          <w:szCs w:val="24"/>
        </w:rPr>
        <w:t xml:space="preserve">be </w:t>
      </w:r>
      <w:r w:rsidR="00C924FD">
        <w:rPr>
          <w:rFonts w:ascii="Arial" w:hAnsi="Arial" w:cs="Arial"/>
          <w:sz w:val="24"/>
          <w:szCs w:val="24"/>
        </w:rPr>
        <w:t xml:space="preserve">absent, such as those </w:t>
      </w:r>
      <w:r w:rsidR="000956E8">
        <w:rPr>
          <w:rFonts w:ascii="Arial" w:hAnsi="Arial" w:cs="Arial"/>
          <w:sz w:val="24"/>
          <w:szCs w:val="24"/>
        </w:rPr>
        <w:t xml:space="preserve">who are </w:t>
      </w:r>
      <w:r w:rsidR="00C924FD">
        <w:rPr>
          <w:rFonts w:ascii="Arial" w:hAnsi="Arial" w:cs="Arial"/>
          <w:sz w:val="24"/>
          <w:szCs w:val="24"/>
        </w:rPr>
        <w:t xml:space="preserve">eligible for free school meals. That is why we will </w:t>
      </w:r>
      <w:r w:rsidR="009F27E9">
        <w:rPr>
          <w:rFonts w:ascii="Arial" w:hAnsi="Arial" w:cs="Arial"/>
          <w:sz w:val="24"/>
          <w:szCs w:val="24"/>
        </w:rPr>
        <w:t xml:space="preserve">continue to work with parents, children, local </w:t>
      </w:r>
      <w:proofErr w:type="gramStart"/>
      <w:r w:rsidR="009F27E9">
        <w:rPr>
          <w:rFonts w:ascii="Arial" w:hAnsi="Arial" w:cs="Arial"/>
          <w:sz w:val="24"/>
          <w:szCs w:val="24"/>
        </w:rPr>
        <w:t>authorities</w:t>
      </w:r>
      <w:proofErr w:type="gramEnd"/>
      <w:r w:rsidR="009F27E9">
        <w:rPr>
          <w:rFonts w:ascii="Arial" w:hAnsi="Arial" w:cs="Arial"/>
          <w:sz w:val="24"/>
          <w:szCs w:val="24"/>
        </w:rPr>
        <w:t xml:space="preserve"> and schools to</w:t>
      </w:r>
      <w:r w:rsidR="00775616">
        <w:rPr>
          <w:rFonts w:ascii="Arial" w:hAnsi="Arial" w:cs="Arial"/>
          <w:sz w:val="24"/>
          <w:szCs w:val="24"/>
        </w:rPr>
        <w:t xml:space="preserve"> remove barriers to attendance and</w:t>
      </w:r>
      <w:r w:rsidR="00C924FD">
        <w:rPr>
          <w:rFonts w:ascii="Arial" w:hAnsi="Arial" w:cs="Arial"/>
          <w:sz w:val="24"/>
          <w:szCs w:val="24"/>
        </w:rPr>
        <w:t xml:space="preserve"> drive sustained improvement</w:t>
      </w:r>
      <w:r w:rsidR="00775616">
        <w:rPr>
          <w:rFonts w:ascii="Arial" w:hAnsi="Arial" w:cs="Arial"/>
          <w:sz w:val="24"/>
          <w:szCs w:val="24"/>
        </w:rPr>
        <w:t xml:space="preserve">. </w:t>
      </w:r>
    </w:p>
    <w:p w14:paraId="5558997E" w14:textId="461F779B" w:rsidR="009F27E9" w:rsidRDefault="009F27E9" w:rsidP="00212BF5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DD0DD" w14:textId="30DE662C" w:rsidR="00C924FD" w:rsidRDefault="00B544FF" w:rsidP="00C924FD">
      <w:pPr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Estyn’s</w:t>
      </w:r>
      <w:r w:rsidR="00C924FD" w:rsidRPr="00837C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report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also sets out </w:t>
      </w:r>
      <w:r w:rsidR="00C924FD" w:rsidRPr="00837C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some concerning trends</w:t>
      </w:r>
      <w:r w:rsidR="00C924FD" w:rsidRPr="00C924F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, such as the l</w:t>
      </w:r>
      <w:r w:rsidR="00C924FD" w:rsidRPr="00837C80">
        <w:rPr>
          <w:rFonts w:ascii="Arial" w:hAnsi="Arial" w:cs="Arial"/>
          <w:sz w:val="24"/>
          <w:szCs w:val="24"/>
        </w:rPr>
        <w:t>arge variation in attendance rates in individual schools</w:t>
      </w:r>
      <w:r w:rsidR="00C924FD">
        <w:rPr>
          <w:rFonts w:ascii="Arial" w:hAnsi="Arial" w:cs="Arial"/>
          <w:sz w:val="24"/>
          <w:szCs w:val="24"/>
        </w:rPr>
        <w:t xml:space="preserve">. </w:t>
      </w:r>
      <w:r w:rsidR="00C924FD" w:rsidRPr="00837C80">
        <w:rPr>
          <w:rFonts w:ascii="Arial" w:hAnsi="Arial" w:cs="Arial"/>
          <w:sz w:val="24"/>
          <w:szCs w:val="24"/>
        </w:rPr>
        <w:t xml:space="preserve">We </w:t>
      </w:r>
      <w:r w:rsidR="00C924FD" w:rsidRPr="00C924FD">
        <w:rPr>
          <w:rFonts w:ascii="Arial" w:hAnsi="Arial" w:cs="Arial"/>
          <w:sz w:val="24"/>
          <w:szCs w:val="24"/>
        </w:rPr>
        <w:t>are already considering</w:t>
      </w:r>
      <w:r w:rsidR="00C924FD">
        <w:rPr>
          <w:rFonts w:ascii="Arial" w:hAnsi="Arial" w:cs="Arial"/>
          <w:sz w:val="24"/>
          <w:szCs w:val="24"/>
        </w:rPr>
        <w:t xml:space="preserve">, </w:t>
      </w:r>
      <w:r w:rsidR="00941D85">
        <w:rPr>
          <w:rFonts w:ascii="Arial" w:hAnsi="Arial" w:cs="Arial"/>
          <w:sz w:val="24"/>
          <w:szCs w:val="24"/>
        </w:rPr>
        <w:t xml:space="preserve">along </w:t>
      </w:r>
      <w:r w:rsidR="00C924FD">
        <w:rPr>
          <w:rFonts w:ascii="Arial" w:hAnsi="Arial" w:cs="Arial"/>
          <w:sz w:val="24"/>
          <w:szCs w:val="24"/>
        </w:rPr>
        <w:t xml:space="preserve">with the National Attendance Taskforce, </w:t>
      </w:r>
      <w:r w:rsidR="00941D85">
        <w:rPr>
          <w:rFonts w:ascii="Arial" w:hAnsi="Arial" w:cs="Arial"/>
          <w:sz w:val="24"/>
          <w:szCs w:val="24"/>
        </w:rPr>
        <w:t xml:space="preserve">what </w:t>
      </w:r>
      <w:r w:rsidR="00C924FD" w:rsidRPr="00C924FD">
        <w:rPr>
          <w:rFonts w:ascii="Arial" w:hAnsi="Arial" w:cs="Arial"/>
          <w:sz w:val="24"/>
          <w:szCs w:val="24"/>
        </w:rPr>
        <w:t>additional data analysis</w:t>
      </w:r>
      <w:r w:rsidR="00941D85">
        <w:rPr>
          <w:rFonts w:ascii="Arial" w:hAnsi="Arial" w:cs="Arial"/>
          <w:sz w:val="24"/>
          <w:szCs w:val="24"/>
        </w:rPr>
        <w:t xml:space="preserve"> is required</w:t>
      </w:r>
      <w:r w:rsidR="00C924FD" w:rsidRPr="00C924FD">
        <w:rPr>
          <w:rFonts w:ascii="Arial" w:hAnsi="Arial" w:cs="Arial"/>
          <w:sz w:val="24"/>
          <w:szCs w:val="24"/>
        </w:rPr>
        <w:t xml:space="preserve"> to understand geographical trend</w:t>
      </w:r>
      <w:r w:rsidR="000956E8">
        <w:rPr>
          <w:rFonts w:ascii="Arial" w:hAnsi="Arial" w:cs="Arial"/>
          <w:sz w:val="24"/>
          <w:szCs w:val="24"/>
        </w:rPr>
        <w:t>s</w:t>
      </w:r>
      <w:r w:rsidR="00C924FD">
        <w:rPr>
          <w:rFonts w:ascii="Arial" w:hAnsi="Arial" w:cs="Arial"/>
          <w:sz w:val="24"/>
          <w:szCs w:val="24"/>
        </w:rPr>
        <w:t xml:space="preserve"> as well as </w:t>
      </w:r>
      <w:r w:rsidR="00C924FD" w:rsidRPr="00C924FD">
        <w:rPr>
          <w:rFonts w:ascii="Arial" w:hAnsi="Arial" w:cs="Arial"/>
          <w:sz w:val="24"/>
          <w:szCs w:val="24"/>
        </w:rPr>
        <w:t xml:space="preserve">exploring cluster development to support schools in sharing best practice and maximising </w:t>
      </w:r>
      <w:r w:rsidR="00C924FD">
        <w:rPr>
          <w:rFonts w:ascii="Arial" w:hAnsi="Arial" w:cs="Arial"/>
          <w:sz w:val="24"/>
          <w:szCs w:val="24"/>
        </w:rPr>
        <w:t xml:space="preserve">the </w:t>
      </w:r>
      <w:r w:rsidR="00C924FD" w:rsidRPr="00C924FD">
        <w:rPr>
          <w:rFonts w:ascii="Arial" w:hAnsi="Arial" w:cs="Arial"/>
          <w:sz w:val="24"/>
          <w:szCs w:val="24"/>
        </w:rPr>
        <w:t>support</w:t>
      </w:r>
      <w:r w:rsidR="00C924FD">
        <w:rPr>
          <w:rFonts w:ascii="Arial" w:hAnsi="Arial" w:cs="Arial"/>
          <w:sz w:val="24"/>
          <w:szCs w:val="24"/>
        </w:rPr>
        <w:t xml:space="preserve"> and s</w:t>
      </w:r>
      <w:r w:rsidR="00C924FD" w:rsidRPr="00C924FD">
        <w:rPr>
          <w:rFonts w:ascii="Arial" w:hAnsi="Arial" w:cs="Arial"/>
          <w:sz w:val="24"/>
          <w:szCs w:val="24"/>
        </w:rPr>
        <w:t>ervices</w:t>
      </w:r>
      <w:r w:rsidR="00C924FD">
        <w:rPr>
          <w:rFonts w:ascii="Arial" w:hAnsi="Arial" w:cs="Arial"/>
          <w:sz w:val="24"/>
          <w:szCs w:val="24"/>
        </w:rPr>
        <w:t xml:space="preserve"> available</w:t>
      </w:r>
      <w:r w:rsidR="00C924FD" w:rsidRPr="00C924FD">
        <w:rPr>
          <w:rFonts w:ascii="Arial" w:hAnsi="Arial" w:cs="Arial"/>
          <w:sz w:val="24"/>
          <w:szCs w:val="24"/>
        </w:rPr>
        <w:t xml:space="preserve"> within</w:t>
      </w:r>
      <w:r w:rsidR="00C924FD">
        <w:rPr>
          <w:rFonts w:ascii="Arial" w:hAnsi="Arial" w:cs="Arial"/>
          <w:sz w:val="24"/>
          <w:szCs w:val="24"/>
        </w:rPr>
        <w:t xml:space="preserve"> individual areas. </w:t>
      </w:r>
    </w:p>
    <w:p w14:paraId="2D910076" w14:textId="77777777" w:rsidR="00C924FD" w:rsidRDefault="00C924FD" w:rsidP="00C924FD">
      <w:pPr>
        <w:rPr>
          <w:rFonts w:ascii="Arial" w:hAnsi="Arial" w:cs="Arial"/>
          <w:sz w:val="24"/>
          <w:szCs w:val="24"/>
        </w:rPr>
      </w:pPr>
    </w:p>
    <w:p w14:paraId="457D5019" w14:textId="3B4CF217" w:rsidR="00775616" w:rsidRPr="00837C80" w:rsidRDefault="00775616" w:rsidP="00837C80">
      <w:pPr>
        <w:rPr>
          <w:rFonts w:ascii="Arial" w:hAnsi="Arial" w:cs="Arial"/>
          <w:sz w:val="24"/>
          <w:szCs w:val="24"/>
        </w:rPr>
      </w:pPr>
      <w:r w:rsidRPr="00837C80">
        <w:rPr>
          <w:rFonts w:ascii="Arial" w:hAnsi="Arial" w:cs="Arial"/>
          <w:sz w:val="24"/>
          <w:szCs w:val="24"/>
        </w:rPr>
        <w:t xml:space="preserve">Another concerning finding was </w:t>
      </w:r>
      <w:r>
        <w:rPr>
          <w:rFonts w:ascii="Arial" w:hAnsi="Arial" w:cs="Arial"/>
          <w:sz w:val="24"/>
          <w:szCs w:val="24"/>
        </w:rPr>
        <w:t xml:space="preserve">the </w:t>
      </w:r>
      <w:r w:rsidRPr="00837C80">
        <w:rPr>
          <w:rFonts w:ascii="Arial" w:hAnsi="Arial" w:cs="Arial"/>
          <w:sz w:val="24"/>
          <w:szCs w:val="24"/>
        </w:rPr>
        <w:t xml:space="preserve">use of part-time timetables </w:t>
      </w:r>
      <w:r w:rsidR="00B544FF">
        <w:rPr>
          <w:rFonts w:ascii="Arial" w:hAnsi="Arial" w:cs="Arial"/>
          <w:sz w:val="24"/>
          <w:szCs w:val="24"/>
        </w:rPr>
        <w:t xml:space="preserve">in ways </w:t>
      </w:r>
      <w:r w:rsidRPr="00837C80">
        <w:rPr>
          <w:rFonts w:ascii="Arial" w:hAnsi="Arial" w:cs="Arial"/>
          <w:sz w:val="24"/>
          <w:szCs w:val="24"/>
        </w:rPr>
        <w:t xml:space="preserve">that were not planned or reviewed regularly enough </w:t>
      </w:r>
      <w:r w:rsidR="000956E8">
        <w:rPr>
          <w:rFonts w:ascii="Arial" w:hAnsi="Arial" w:cs="Arial"/>
          <w:sz w:val="24"/>
          <w:szCs w:val="24"/>
        </w:rPr>
        <w:t xml:space="preserve">to provide </w:t>
      </w:r>
      <w:r w:rsidRPr="00837C80">
        <w:rPr>
          <w:rFonts w:ascii="Arial" w:hAnsi="Arial" w:cs="Arial"/>
          <w:sz w:val="24"/>
          <w:szCs w:val="24"/>
        </w:rPr>
        <w:t xml:space="preserve">pupils </w:t>
      </w:r>
      <w:r w:rsidR="000956E8">
        <w:rPr>
          <w:rFonts w:ascii="Arial" w:hAnsi="Arial" w:cs="Arial"/>
          <w:sz w:val="24"/>
          <w:szCs w:val="24"/>
        </w:rPr>
        <w:t xml:space="preserve">with more support </w:t>
      </w:r>
      <w:r w:rsidRPr="00837C80">
        <w:rPr>
          <w:rFonts w:ascii="Arial" w:hAnsi="Arial" w:cs="Arial"/>
          <w:sz w:val="24"/>
          <w:szCs w:val="24"/>
        </w:rPr>
        <w:t xml:space="preserve">to return to good attendance levels. </w:t>
      </w:r>
    </w:p>
    <w:p w14:paraId="4ED9E7AC" w14:textId="77777777" w:rsidR="00775616" w:rsidRDefault="00775616" w:rsidP="00775616">
      <w:pPr>
        <w:rPr>
          <w:rFonts w:ascii="Arial" w:hAnsi="Arial" w:cs="Arial"/>
          <w:sz w:val="24"/>
          <w:szCs w:val="24"/>
        </w:rPr>
      </w:pPr>
    </w:p>
    <w:p w14:paraId="29861F8E" w14:textId="748CEBFD" w:rsidR="00775616" w:rsidRPr="00837C80" w:rsidRDefault="00775616" w:rsidP="00837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previously outlined my concerns about the</w:t>
      </w:r>
      <w:r w:rsidRPr="00837C80">
        <w:rPr>
          <w:rFonts w:ascii="Arial" w:hAnsi="Arial" w:cs="Arial"/>
          <w:sz w:val="24"/>
          <w:szCs w:val="24"/>
        </w:rPr>
        <w:t xml:space="preserve"> use of part-time timetables. As part of a </w:t>
      </w:r>
      <w:r w:rsidR="00E94CC3">
        <w:rPr>
          <w:rFonts w:ascii="Arial" w:hAnsi="Arial" w:cs="Arial"/>
          <w:sz w:val="24"/>
          <w:szCs w:val="24"/>
        </w:rPr>
        <w:t xml:space="preserve">formal </w:t>
      </w:r>
      <w:r w:rsidRPr="00837C80">
        <w:rPr>
          <w:rFonts w:ascii="Arial" w:hAnsi="Arial" w:cs="Arial"/>
          <w:sz w:val="24"/>
          <w:szCs w:val="24"/>
        </w:rPr>
        <w:t>plan,</w:t>
      </w:r>
      <w:r w:rsidR="00E94CC3">
        <w:rPr>
          <w:rFonts w:ascii="Arial" w:hAnsi="Arial" w:cs="Arial"/>
          <w:sz w:val="24"/>
          <w:szCs w:val="24"/>
        </w:rPr>
        <w:t xml:space="preserve"> such as a reintegration plan, </w:t>
      </w:r>
      <w:r w:rsidRPr="00837C80">
        <w:rPr>
          <w:rFonts w:ascii="Arial" w:hAnsi="Arial" w:cs="Arial"/>
          <w:sz w:val="24"/>
          <w:szCs w:val="24"/>
        </w:rPr>
        <w:t>part-time timetables can help learners re-integrate into a school after a long absence; or be a means of preventing greater absenc</w:t>
      </w:r>
      <w:r w:rsidR="00070D0E">
        <w:rPr>
          <w:rFonts w:ascii="Arial" w:hAnsi="Arial" w:cs="Arial"/>
          <w:sz w:val="24"/>
          <w:szCs w:val="24"/>
        </w:rPr>
        <w:t xml:space="preserve">e; </w:t>
      </w:r>
      <w:r w:rsidR="00B544FF">
        <w:rPr>
          <w:rFonts w:ascii="Arial" w:hAnsi="Arial" w:cs="Arial"/>
          <w:sz w:val="24"/>
          <w:szCs w:val="24"/>
        </w:rPr>
        <w:t>but</w:t>
      </w:r>
      <w:r w:rsidR="000956E8">
        <w:rPr>
          <w:rFonts w:ascii="Arial" w:hAnsi="Arial" w:cs="Arial"/>
          <w:sz w:val="24"/>
          <w:szCs w:val="24"/>
        </w:rPr>
        <w:t xml:space="preserve"> it</w:t>
      </w:r>
      <w:r w:rsidRPr="00837C80">
        <w:rPr>
          <w:rFonts w:ascii="Arial" w:hAnsi="Arial" w:cs="Arial"/>
          <w:sz w:val="24"/>
          <w:szCs w:val="24"/>
        </w:rPr>
        <w:t xml:space="preserve"> can </w:t>
      </w:r>
      <w:r w:rsidR="000956E8">
        <w:rPr>
          <w:rFonts w:ascii="Arial" w:hAnsi="Arial" w:cs="Arial"/>
          <w:sz w:val="24"/>
          <w:szCs w:val="24"/>
        </w:rPr>
        <w:t xml:space="preserve">also </w:t>
      </w:r>
      <w:r w:rsidRPr="00837C80">
        <w:rPr>
          <w:rFonts w:ascii="Arial" w:hAnsi="Arial" w:cs="Arial"/>
          <w:sz w:val="24"/>
          <w:szCs w:val="24"/>
        </w:rPr>
        <w:t>have a negative impact on learner progress and wellbeing</w:t>
      </w:r>
      <w:r w:rsidR="00070D0E">
        <w:rPr>
          <w:rFonts w:ascii="Arial" w:hAnsi="Arial" w:cs="Arial"/>
          <w:sz w:val="24"/>
          <w:szCs w:val="24"/>
        </w:rPr>
        <w:t xml:space="preserve">, </w:t>
      </w:r>
      <w:r w:rsidRPr="00837C80">
        <w:rPr>
          <w:rFonts w:ascii="Arial" w:hAnsi="Arial" w:cs="Arial"/>
          <w:sz w:val="24"/>
          <w:szCs w:val="24"/>
        </w:rPr>
        <w:t>plac</w:t>
      </w:r>
      <w:r w:rsidR="000956E8">
        <w:rPr>
          <w:rFonts w:ascii="Arial" w:hAnsi="Arial" w:cs="Arial"/>
          <w:sz w:val="24"/>
          <w:szCs w:val="24"/>
        </w:rPr>
        <w:t>ing</w:t>
      </w:r>
      <w:r w:rsidRPr="00837C80">
        <w:rPr>
          <w:rFonts w:ascii="Arial" w:hAnsi="Arial" w:cs="Arial"/>
          <w:sz w:val="24"/>
          <w:szCs w:val="24"/>
        </w:rPr>
        <w:t xml:space="preserve"> </w:t>
      </w:r>
      <w:r w:rsidR="00070D0E">
        <w:rPr>
          <w:rFonts w:ascii="Arial" w:hAnsi="Arial" w:cs="Arial"/>
          <w:sz w:val="24"/>
          <w:szCs w:val="24"/>
        </w:rPr>
        <w:t xml:space="preserve">further </w:t>
      </w:r>
      <w:r w:rsidRPr="00837C80">
        <w:rPr>
          <w:rFonts w:ascii="Arial" w:hAnsi="Arial" w:cs="Arial"/>
          <w:sz w:val="24"/>
          <w:szCs w:val="24"/>
        </w:rPr>
        <w:t xml:space="preserve">pressures on families </w:t>
      </w:r>
      <w:r w:rsidR="00070D0E">
        <w:rPr>
          <w:rFonts w:ascii="Arial" w:hAnsi="Arial" w:cs="Arial"/>
          <w:sz w:val="24"/>
          <w:szCs w:val="24"/>
        </w:rPr>
        <w:t>and</w:t>
      </w:r>
      <w:r w:rsidRPr="00837C80">
        <w:rPr>
          <w:rFonts w:ascii="Arial" w:hAnsi="Arial" w:cs="Arial"/>
          <w:sz w:val="24"/>
          <w:szCs w:val="24"/>
        </w:rPr>
        <w:t xml:space="preserve"> </w:t>
      </w:r>
      <w:r w:rsidR="00070D0E">
        <w:rPr>
          <w:rFonts w:ascii="Arial" w:hAnsi="Arial" w:cs="Arial"/>
          <w:sz w:val="24"/>
          <w:szCs w:val="24"/>
        </w:rPr>
        <w:t xml:space="preserve">lead to </w:t>
      </w:r>
      <w:r w:rsidRPr="00837C80">
        <w:rPr>
          <w:rFonts w:ascii="Arial" w:hAnsi="Arial" w:cs="Arial"/>
          <w:sz w:val="24"/>
          <w:szCs w:val="24"/>
        </w:rPr>
        <w:t>further</w:t>
      </w:r>
      <w:r w:rsidR="00070D0E">
        <w:rPr>
          <w:rFonts w:ascii="Arial" w:hAnsi="Arial" w:cs="Arial"/>
          <w:sz w:val="24"/>
          <w:szCs w:val="24"/>
        </w:rPr>
        <w:t xml:space="preserve"> </w:t>
      </w:r>
      <w:r w:rsidRPr="00837C80">
        <w:rPr>
          <w:rFonts w:ascii="Arial" w:hAnsi="Arial" w:cs="Arial"/>
          <w:sz w:val="24"/>
          <w:szCs w:val="24"/>
        </w:rPr>
        <w:t xml:space="preserve">disengagement from education. The </w:t>
      </w:r>
      <w:hyperlink r:id="rId8" w:history="1">
        <w:r w:rsidR="00941D85" w:rsidRPr="00837C80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Belonging, engaging and </w:t>
        </w:r>
        <w:r w:rsidR="00941D85" w:rsidRPr="00837C80">
          <w:rPr>
            <w:rFonts w:ascii="Arial" w:hAnsi="Arial" w:cs="Arial"/>
            <w:color w:val="0000FF"/>
            <w:sz w:val="24"/>
            <w:szCs w:val="24"/>
            <w:u w:val="single"/>
          </w:rPr>
          <w:lastRenderedPageBreak/>
          <w:t>participating</w:t>
        </w:r>
      </w:hyperlink>
      <w:hyperlink r:id="rId9" w:history="1">
        <w:r w:rsidRPr="00837C80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guidance </w:t>
        </w:r>
      </w:hyperlink>
      <w:r w:rsidRPr="00837C80">
        <w:rPr>
          <w:rFonts w:ascii="Arial" w:hAnsi="Arial" w:cs="Arial"/>
          <w:sz w:val="24"/>
          <w:szCs w:val="24"/>
        </w:rPr>
        <w:t xml:space="preserve"> provides clarity in relation to the use of part-time timetables in schools</w:t>
      </w:r>
      <w:r w:rsidR="00941D85">
        <w:rPr>
          <w:rFonts w:ascii="Arial" w:hAnsi="Arial" w:cs="Arial"/>
          <w:sz w:val="24"/>
          <w:szCs w:val="24"/>
        </w:rPr>
        <w:t xml:space="preserve"> but we intend to</w:t>
      </w:r>
      <w:r w:rsidR="00941D85" w:rsidRPr="00941D85">
        <w:rPr>
          <w:rFonts w:ascii="Arial" w:hAnsi="Arial" w:cs="Arial"/>
          <w:sz w:val="24"/>
          <w:szCs w:val="24"/>
        </w:rPr>
        <w:t xml:space="preserve"> publish</w:t>
      </w:r>
      <w:r w:rsidRPr="00837C80">
        <w:rPr>
          <w:rFonts w:ascii="Arial" w:hAnsi="Arial" w:cs="Arial"/>
          <w:sz w:val="24"/>
          <w:szCs w:val="24"/>
        </w:rPr>
        <w:t xml:space="preserve"> separate guidance about the use of part-time timetables</w:t>
      </w:r>
      <w:r w:rsidR="00941D85">
        <w:rPr>
          <w:rFonts w:ascii="Arial" w:hAnsi="Arial" w:cs="Arial"/>
          <w:sz w:val="24"/>
          <w:szCs w:val="24"/>
        </w:rPr>
        <w:t xml:space="preserve">, that </w:t>
      </w:r>
      <w:r w:rsidRPr="00837C80">
        <w:rPr>
          <w:rFonts w:ascii="Arial" w:hAnsi="Arial" w:cs="Arial"/>
          <w:sz w:val="24"/>
          <w:szCs w:val="24"/>
        </w:rPr>
        <w:t>will include further detail</w:t>
      </w:r>
      <w:r w:rsidR="00941D85">
        <w:rPr>
          <w:rFonts w:ascii="Arial" w:hAnsi="Arial" w:cs="Arial"/>
          <w:sz w:val="24"/>
          <w:szCs w:val="24"/>
        </w:rPr>
        <w:t xml:space="preserve"> about the </w:t>
      </w:r>
      <w:r w:rsidRPr="00837C80">
        <w:rPr>
          <w:rFonts w:ascii="Arial" w:hAnsi="Arial" w:cs="Arial"/>
          <w:sz w:val="24"/>
          <w:szCs w:val="24"/>
        </w:rPr>
        <w:t>use of part-time timetables for EOTAS pupils and pupils with additional learning needs.</w:t>
      </w:r>
    </w:p>
    <w:p w14:paraId="7094D244" w14:textId="4E6C8874" w:rsidR="00C924FD" w:rsidRPr="0048201D" w:rsidRDefault="00C924FD" w:rsidP="00C924FD">
      <w:pPr>
        <w:rPr>
          <w:rFonts w:ascii="Arial" w:hAnsi="Arial" w:cs="Arial"/>
          <w:sz w:val="24"/>
          <w:szCs w:val="24"/>
        </w:rPr>
      </w:pPr>
    </w:p>
    <w:p w14:paraId="004AEF37" w14:textId="3F54C73A" w:rsidR="00212BF5" w:rsidRPr="0048201D" w:rsidRDefault="00070D0E" w:rsidP="00212BF5">
      <w:pPr>
        <w:rPr>
          <w:rFonts w:ascii="Arial" w:hAnsi="Arial" w:cs="Arial"/>
          <w:sz w:val="24"/>
          <w:szCs w:val="24"/>
        </w:rPr>
      </w:pPr>
      <w:r w:rsidRPr="0048201D">
        <w:rPr>
          <w:rFonts w:ascii="Arial" w:hAnsi="Arial" w:cs="Arial"/>
          <w:sz w:val="24"/>
          <w:szCs w:val="24"/>
        </w:rPr>
        <w:t xml:space="preserve">Welsh Government’s response to the recommendations can be found </w:t>
      </w:r>
      <w:hyperlink r:id="rId10" w:history="1">
        <w:r w:rsidR="0048201D" w:rsidRPr="0048201D">
          <w:rPr>
            <w:rFonts w:ascii="Arial" w:hAnsi="Arial" w:cs="Arial"/>
            <w:color w:val="0000FF"/>
            <w:sz w:val="24"/>
            <w:szCs w:val="24"/>
            <w:u w:val="single"/>
          </w:rPr>
          <w:t>here</w:t>
        </w:r>
      </w:hyperlink>
    </w:p>
    <w:p w14:paraId="68C8A7AD" w14:textId="77777777" w:rsidR="002F51A9" w:rsidRPr="00B308DF" w:rsidRDefault="002F51A9" w:rsidP="00212BF5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</w:rPr>
      </w:pPr>
    </w:p>
    <w:p w14:paraId="57258C90" w14:textId="77777777" w:rsidR="00212BF5" w:rsidRDefault="00212BF5" w:rsidP="00212BF5">
      <w:pPr>
        <w:rPr>
          <w:rFonts w:ascii="Arial" w:hAnsi="Arial" w:cs="Arial"/>
          <w:sz w:val="24"/>
          <w:szCs w:val="24"/>
        </w:rPr>
      </w:pPr>
    </w:p>
    <w:p w14:paraId="5C1E6F62" w14:textId="568E4B20" w:rsidR="00B34450" w:rsidRPr="00B34450" w:rsidRDefault="00B34450" w:rsidP="00E92D8D">
      <w:pPr>
        <w:rPr>
          <w:rFonts w:ascii="Arial" w:hAnsi="Arial" w:cs="Arial"/>
          <w:sz w:val="24"/>
          <w:szCs w:val="24"/>
        </w:rPr>
      </w:pPr>
    </w:p>
    <w:sectPr w:rsidR="00B34450" w:rsidRPr="00B34450" w:rsidSect="005E0D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D16C" w14:textId="77777777" w:rsidR="005E0D45" w:rsidRDefault="005E0D45">
      <w:r>
        <w:separator/>
      </w:r>
    </w:p>
  </w:endnote>
  <w:endnote w:type="continuationSeparator" w:id="0">
    <w:p w14:paraId="33146707" w14:textId="77777777" w:rsidR="005E0D45" w:rsidRDefault="005E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668E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6" w14:textId="39E269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668E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668E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F07A" w14:textId="77777777" w:rsidR="005E0D45" w:rsidRDefault="005E0D45">
      <w:r>
        <w:separator/>
      </w:r>
    </w:p>
  </w:footnote>
  <w:footnote w:type="continuationSeparator" w:id="0">
    <w:p w14:paraId="071DC8D9" w14:textId="77777777" w:rsidR="005E0D45" w:rsidRDefault="005E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8E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1668ED" wp14:editId="0D1668E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668E9" w14:textId="77777777" w:rsidR="00DD4B82" w:rsidRDefault="00DD4B82">
    <w:pPr>
      <w:pStyle w:val="Header"/>
    </w:pPr>
  </w:p>
  <w:p w14:paraId="0D1668E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A315D"/>
    <w:multiLevelType w:val="hybridMultilevel"/>
    <w:tmpl w:val="CABC363C"/>
    <w:lvl w:ilvl="0" w:tplc="F6AC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C91"/>
    <w:multiLevelType w:val="hybridMultilevel"/>
    <w:tmpl w:val="A370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15396">
    <w:abstractNumId w:val="0"/>
  </w:num>
  <w:num w:numId="2" w16cid:durableId="2002850552">
    <w:abstractNumId w:val="1"/>
  </w:num>
  <w:num w:numId="3" w16cid:durableId="45425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29E"/>
    <w:rsid w:val="00023B69"/>
    <w:rsid w:val="000516D9"/>
    <w:rsid w:val="0006774B"/>
    <w:rsid w:val="00070D0E"/>
    <w:rsid w:val="00082B81"/>
    <w:rsid w:val="000860CA"/>
    <w:rsid w:val="00090C3D"/>
    <w:rsid w:val="00094EF1"/>
    <w:rsid w:val="000956E8"/>
    <w:rsid w:val="00097118"/>
    <w:rsid w:val="000C3A52"/>
    <w:rsid w:val="000C53DB"/>
    <w:rsid w:val="000C5E9B"/>
    <w:rsid w:val="000D2AAF"/>
    <w:rsid w:val="0011657F"/>
    <w:rsid w:val="00124F6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2BF5"/>
    <w:rsid w:val="00214B25"/>
    <w:rsid w:val="00223E62"/>
    <w:rsid w:val="00274F08"/>
    <w:rsid w:val="002A5310"/>
    <w:rsid w:val="002C57B6"/>
    <w:rsid w:val="002D0ACE"/>
    <w:rsid w:val="002F0EB9"/>
    <w:rsid w:val="002F51A9"/>
    <w:rsid w:val="002F53A9"/>
    <w:rsid w:val="0031413C"/>
    <w:rsid w:val="00314E36"/>
    <w:rsid w:val="003220C1"/>
    <w:rsid w:val="003313BE"/>
    <w:rsid w:val="00356D7B"/>
    <w:rsid w:val="00357893"/>
    <w:rsid w:val="00364DB0"/>
    <w:rsid w:val="003670C1"/>
    <w:rsid w:val="00370471"/>
    <w:rsid w:val="003B1503"/>
    <w:rsid w:val="003B3D64"/>
    <w:rsid w:val="003C5133"/>
    <w:rsid w:val="003E0062"/>
    <w:rsid w:val="00412673"/>
    <w:rsid w:val="0043031D"/>
    <w:rsid w:val="0044696F"/>
    <w:rsid w:val="0046757C"/>
    <w:rsid w:val="0048201D"/>
    <w:rsid w:val="00486280"/>
    <w:rsid w:val="004C2173"/>
    <w:rsid w:val="00560F1F"/>
    <w:rsid w:val="00574BB3"/>
    <w:rsid w:val="005A0297"/>
    <w:rsid w:val="005A22E2"/>
    <w:rsid w:val="005B030B"/>
    <w:rsid w:val="005D2A41"/>
    <w:rsid w:val="005D7663"/>
    <w:rsid w:val="005E0D45"/>
    <w:rsid w:val="005F1659"/>
    <w:rsid w:val="00603548"/>
    <w:rsid w:val="006120AD"/>
    <w:rsid w:val="00636153"/>
    <w:rsid w:val="00637032"/>
    <w:rsid w:val="00654C0A"/>
    <w:rsid w:val="006633C7"/>
    <w:rsid w:val="00663F04"/>
    <w:rsid w:val="006674CF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5616"/>
    <w:rsid w:val="007A05FB"/>
    <w:rsid w:val="007B5260"/>
    <w:rsid w:val="007C24E7"/>
    <w:rsid w:val="007D1402"/>
    <w:rsid w:val="007F5E64"/>
    <w:rsid w:val="00800FA0"/>
    <w:rsid w:val="00812370"/>
    <w:rsid w:val="0082411A"/>
    <w:rsid w:val="00837C80"/>
    <w:rsid w:val="00841628"/>
    <w:rsid w:val="00846160"/>
    <w:rsid w:val="00877BD2"/>
    <w:rsid w:val="008B7927"/>
    <w:rsid w:val="008D1E0B"/>
    <w:rsid w:val="008F0CC6"/>
    <w:rsid w:val="008F789E"/>
    <w:rsid w:val="00905771"/>
    <w:rsid w:val="00941D85"/>
    <w:rsid w:val="00953A46"/>
    <w:rsid w:val="00967473"/>
    <w:rsid w:val="00973090"/>
    <w:rsid w:val="00991936"/>
    <w:rsid w:val="00995EEC"/>
    <w:rsid w:val="009A4646"/>
    <w:rsid w:val="009D26D8"/>
    <w:rsid w:val="009E4974"/>
    <w:rsid w:val="009E783E"/>
    <w:rsid w:val="009F0374"/>
    <w:rsid w:val="009F06C3"/>
    <w:rsid w:val="009F27E9"/>
    <w:rsid w:val="00A204C9"/>
    <w:rsid w:val="00A23742"/>
    <w:rsid w:val="00A2605D"/>
    <w:rsid w:val="00A3247B"/>
    <w:rsid w:val="00A63BD4"/>
    <w:rsid w:val="00A72CF3"/>
    <w:rsid w:val="00A82A45"/>
    <w:rsid w:val="00A845A9"/>
    <w:rsid w:val="00A86958"/>
    <w:rsid w:val="00A90DD5"/>
    <w:rsid w:val="00AA5651"/>
    <w:rsid w:val="00AA5848"/>
    <w:rsid w:val="00AA7750"/>
    <w:rsid w:val="00AD65F1"/>
    <w:rsid w:val="00AE064D"/>
    <w:rsid w:val="00AF056B"/>
    <w:rsid w:val="00B01ADB"/>
    <w:rsid w:val="00B049B1"/>
    <w:rsid w:val="00B239BA"/>
    <w:rsid w:val="00B34450"/>
    <w:rsid w:val="00B468BB"/>
    <w:rsid w:val="00B544FF"/>
    <w:rsid w:val="00B81F17"/>
    <w:rsid w:val="00C43B4A"/>
    <w:rsid w:val="00C64FA5"/>
    <w:rsid w:val="00C76CF0"/>
    <w:rsid w:val="00C82EFF"/>
    <w:rsid w:val="00C84A12"/>
    <w:rsid w:val="00C924FD"/>
    <w:rsid w:val="00CD5EAF"/>
    <w:rsid w:val="00CF3DC5"/>
    <w:rsid w:val="00D017E2"/>
    <w:rsid w:val="00D16D97"/>
    <w:rsid w:val="00D27F42"/>
    <w:rsid w:val="00D56D0B"/>
    <w:rsid w:val="00D84713"/>
    <w:rsid w:val="00DD4B82"/>
    <w:rsid w:val="00DF276D"/>
    <w:rsid w:val="00E0322D"/>
    <w:rsid w:val="00E1556F"/>
    <w:rsid w:val="00E3419E"/>
    <w:rsid w:val="00E47B1A"/>
    <w:rsid w:val="00E631B1"/>
    <w:rsid w:val="00E92D8D"/>
    <w:rsid w:val="00E94CC3"/>
    <w:rsid w:val="00EA5290"/>
    <w:rsid w:val="00EB248F"/>
    <w:rsid w:val="00EB5F93"/>
    <w:rsid w:val="00EC0568"/>
    <w:rsid w:val="00EE721A"/>
    <w:rsid w:val="00F0272E"/>
    <w:rsid w:val="00F03A6E"/>
    <w:rsid w:val="00F2438B"/>
    <w:rsid w:val="00F253A2"/>
    <w:rsid w:val="00F32F72"/>
    <w:rsid w:val="00F54713"/>
    <w:rsid w:val="00F7031C"/>
    <w:rsid w:val="00F81C33"/>
    <w:rsid w:val="00F923C2"/>
    <w:rsid w:val="00F97613"/>
    <w:rsid w:val="00FB600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668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List Paragraph1,Numbered Para 1,No Spacing1,List Paragraph12,Bullet Points,MAIN CONTENT,Bullet Style,OBC Bullet,List Paragraph11,Colorful List - Accent 11,L,Bullet,F5 List Paragraph,Ti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cf01">
    <w:name w:val="cf01"/>
    <w:basedOn w:val="DefaultParagraphFont"/>
    <w:rsid w:val="00E92D8D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Dot pt Char,List Paragraph Char Char Char Char,Indicator Text Char,List Paragraph1 Char,Numbered Para 1 Char,No Spacing1 Char,List Paragraph12 Char,Bullet Points Char,MAIN CONTENT Char,Bullet Style Char,OBC Bullet Char,L Char,Ti Char"/>
    <w:link w:val="ListParagraph"/>
    <w:uiPriority w:val="34"/>
    <w:qFormat/>
    <w:rsid w:val="00A63BD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1413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70D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0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0D0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D0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sites/default/files/publications/2023-10/improving-school-attendance-guidance_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wales/improving-attendance-secondary-schools-government-response-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wales/sites/default/files/publications/2023-10/improving-school-attendance-guidance_0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A49046976</value>
    </field>
    <field name="Objective-Title">
      <value order="0">*Annex 3 - Written Statement - Improving Attendance in secondary schools (English version)</value>
    </field>
    <field name="Objective-Description">
      <value order="0"/>
    </field>
    <field name="Objective-CreationStamp">
      <value order="0">2024-01-11T14:38:36Z</value>
    </field>
    <field name="Objective-IsApproved">
      <value order="0">false</value>
    </field>
    <field name="Objective-IsPublished">
      <value order="0">true</value>
    </field>
    <field name="Objective-DatePublished">
      <value order="0">2024-02-12T14:06:00Z</value>
    </field>
    <field name="Objective-ModificationStamp">
      <value order="0">2024-02-12T14:06:00Z</value>
    </field>
    <field name="Objective-Owner">
      <value order="0">Richards, Sian (PSWL - Education)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Save:Divisional Ministerial Files:Jeremy Miles - Minister for Education and the Welsh Language - Ministerial Advice - Policy - Equity in Education - 2024:MA/JMEWL/0011/24 - Estyn Thematic Report - Improving Attendance in Secondary Schools</value>
    </field>
    <field name="Objective-Parent">
      <value order="0">MA/JMEWL/0011/24 - Estyn Thematic Report - Improving Attendance in Secondary Schools</value>
    </field>
    <field name="Objective-State">
      <value order="0">Published</value>
    </field>
    <field name="Objective-VersionId">
      <value order="0">vA93255910</value>
    </field>
    <field name="Objective-Version">
      <value order="0">19.0</value>
    </field>
    <field name="Objective-VersionNumber">
      <value order="0">21</value>
    </field>
    <field name="Objective-VersionComment">
      <value order="0"/>
    </field>
    <field name="Objective-FileNumber">
      <value order="0">qA2003864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2024-02-28T11:35:00Z</dcterms:created>
  <dcterms:modified xsi:type="dcterms:W3CDTF">2024-02-28T11:35:00Z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A49046976</vt:lpwstr>
  </property>
  <property fmtid="{D5CDD505-2E9C-101B-9397-08002B2CF9AE}" pid="4" name="Objective-Title">
    <vt:lpwstr>*Annex 3 - Written Statement - Improving Attendance in secondary schools (English version)</vt:lpwstr>
  </property>
  <property fmtid="{D5CDD505-2E9C-101B-9397-08002B2CF9AE}" pid="5" name="Objective-Comment">
    <vt:lpwstr/>
  </property>
  <property fmtid="{D5CDD505-2E9C-101B-9397-08002B2CF9AE}" pid="6" name="Objective-CreationStamp">
    <vt:filetime>2024-01-11T14:38:36Z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2024-02-12T14:06:00Z</vt:filetime>
  </property>
  <property fmtid="{D5CDD505-2E9C-101B-9397-08002B2CF9AE}" pid="10" name="Objective-ModificationStamp">
    <vt:filetime>2024-02-12T14:06:00Z</vt:filetime>
  </property>
  <property fmtid="{D5CDD505-2E9C-101B-9397-08002B2CF9AE}" pid="11" name="Objective-Owner">
    <vt:lpwstr>Richards, Sian (PSWL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Save:Divisional Ministerial Files:Jeremy Miles - Minister for Education and the Welsh Language - Ministerial Advice - Policy - Equity in Education - 2024:MA/JMEWL/0011/24 - Estyn Thematic Report - Improving Attendance in Secondary Schools:</vt:lpwstr>
  </property>
  <property fmtid="{D5CDD505-2E9C-101B-9397-08002B2CF9AE}" pid="13" name="Objective-Parent">
    <vt:lpwstr>MA/JMEWL/0011/24 - Estyn Thematic Report - Improving Attendance in Secondary Schools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vA93255910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