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8C66" w14:textId="0AD01F5F" w:rsidR="001A39E2" w:rsidRPr="00813B41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6A9DE1D2" w14:textId="77777777" w:rsidR="00A845A9" w:rsidRPr="00813B41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813B41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5CBEFE" wp14:editId="2017E2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8283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ED1B0B" w14:textId="77777777" w:rsidR="00A845A9" w:rsidRPr="00613697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 xml:space="preserve">WRITTEN </w:t>
      </w:r>
      <w:r w:rsidR="00A845A9" w:rsidRPr="00613697">
        <w:rPr>
          <w:rFonts w:ascii="Times New Roman" w:hAnsi="Times New Roman"/>
          <w:color w:val="FF0000"/>
          <w:sz w:val="40"/>
          <w:szCs w:val="24"/>
        </w:rPr>
        <w:t>STATEMENT</w:t>
      </w:r>
    </w:p>
    <w:p w14:paraId="34334219" w14:textId="77777777" w:rsidR="00A845A9" w:rsidRPr="00613697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>BY</w:t>
      </w:r>
    </w:p>
    <w:p w14:paraId="2D7B8F67" w14:textId="77777777" w:rsidR="00A845A9" w:rsidRPr="00613697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78391F7B" w14:textId="77777777" w:rsidR="00A845A9" w:rsidRPr="00813B41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13B4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4CB243" wp14:editId="4C5F8CF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104F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813B41" w14:paraId="56A97A7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C0D4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D4AC" w14:textId="4C88B285" w:rsidR="0071179C" w:rsidRPr="00813B41" w:rsidRDefault="0071179C" w:rsidP="001B780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OVID</w:t>
            </w:r>
            <w:r w:rsidR="00FE5927">
              <w:rPr>
                <w:rFonts w:ascii="Arial" w:hAnsi="Arial" w:cs="Arial"/>
                <w:b/>
                <w:bCs/>
                <w:sz w:val="24"/>
                <w:szCs w:val="24"/>
              </w:rPr>
              <w:t>-19 Vaccination</w:t>
            </w: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11A3C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1B78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C1F2D">
              <w:rPr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  <w:r w:rsidR="00A11A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C1F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against </w:t>
            </w:r>
            <w:r w:rsidR="00310413">
              <w:rPr>
                <w:rFonts w:ascii="Arial" w:hAnsi="Arial" w:cs="Arial"/>
                <w:b/>
                <w:bCs/>
                <w:sz w:val="24"/>
                <w:szCs w:val="24"/>
              </w:rPr>
              <w:t>Strategy</w:t>
            </w:r>
            <w:bookmarkEnd w:id="0"/>
            <w:r w:rsidR="003104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1179C" w:rsidRPr="00813B41" w14:paraId="30A427E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FE1E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A02A" w14:textId="7FCC01C8" w:rsidR="0071179C" w:rsidRPr="00813B41" w:rsidRDefault="00D117E8" w:rsidP="0014348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Octobe</w:t>
            </w:r>
            <w:r w:rsidR="002664B9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1434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79C" w:rsidRPr="0042204E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340E5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71179C" w:rsidRPr="00813B41" w14:paraId="38B6EE03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9431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125" w14:textId="33CDDB12" w:rsidR="0071179C" w:rsidRPr="00813B41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Morgan, </w:t>
            </w:r>
            <w:r w:rsidR="0071179C"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5CD5AD33" w14:textId="77777777" w:rsidR="0071179C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3BACAE98" w14:textId="77777777" w:rsidR="00DC3D2E" w:rsidRDefault="00DC3D2E" w:rsidP="00B84F9A">
      <w:pPr>
        <w:pStyle w:val="xmsonormal"/>
        <w:rPr>
          <w:rFonts w:ascii="Arial" w:hAnsi="Arial" w:cs="Arial"/>
          <w:lang w:val="en"/>
        </w:rPr>
      </w:pPr>
    </w:p>
    <w:p w14:paraId="2E9F317C" w14:textId="13EF3992" w:rsidR="00F95C74" w:rsidRDefault="001B780D" w:rsidP="00AC42D6">
      <w:pPr>
        <w:pStyle w:val="xmsonorma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Today</w:t>
      </w:r>
      <w:r w:rsidR="00DA7B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am p</w:t>
      </w:r>
      <w:r w:rsidR="00684914" w:rsidRPr="00B23D96">
        <w:rPr>
          <w:rFonts w:ascii="Arial" w:hAnsi="Arial" w:cs="Arial"/>
        </w:rPr>
        <w:t>ublishing the latest version of our COVID-19 vaccination programme</w:t>
      </w:r>
      <w:hyperlink r:id="rId11" w:history="1">
        <w:r w:rsidR="00684914" w:rsidRPr="00B23D96">
          <w:rPr>
            <w:rStyle w:val="Hyperlink"/>
            <w:rFonts w:ascii="Arial" w:hAnsi="Arial" w:cs="Arial"/>
          </w:rPr>
          <w:t xml:space="preserve"> update</w:t>
        </w:r>
      </w:hyperlink>
      <w:r w:rsidR="002664B9">
        <w:rPr>
          <w:rFonts w:ascii="Arial" w:hAnsi="Arial" w:cs="Arial"/>
        </w:rPr>
        <w:t xml:space="preserve">. </w:t>
      </w:r>
    </w:p>
    <w:p w14:paraId="4DDD77DD" w14:textId="77777777" w:rsidR="00F95C74" w:rsidRDefault="00F95C74" w:rsidP="00AC42D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164B9776" w14:textId="4E26697B" w:rsidR="00DA7B64" w:rsidRDefault="00AC42D6" w:rsidP="00AC42D6">
      <w:p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12 </w:t>
      </w:r>
      <w:proofErr w:type="gramStart"/>
      <w:r>
        <w:rPr>
          <w:rFonts w:ascii="Arial" w:hAnsi="Arial" w:cs="Arial"/>
          <w:sz w:val="24"/>
          <w:szCs w:val="24"/>
        </w:rPr>
        <w:t>October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E279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published the </w:t>
      </w:r>
      <w:hyperlink r:id="rId12" w:history="1">
        <w:r w:rsidR="00A04739" w:rsidRPr="00302BF2">
          <w:rPr>
            <w:rStyle w:val="Hyperlink"/>
            <w:rFonts w:ascii="Arial" w:hAnsi="Arial" w:cs="Arial"/>
            <w:sz w:val="24"/>
            <w:szCs w:val="24"/>
          </w:rPr>
          <w:t>Vaccination Strategy for Autumn and Winter</w:t>
        </w:r>
      </w:hyperlink>
      <w:r>
        <w:rPr>
          <w:rFonts w:ascii="Arial" w:hAnsi="Arial" w:cs="Arial"/>
          <w:sz w:val="24"/>
          <w:szCs w:val="24"/>
        </w:rPr>
        <w:t xml:space="preserve"> outlining </w:t>
      </w:r>
      <w:r w:rsidR="002E279F">
        <w:rPr>
          <w:rFonts w:ascii="Arial" w:hAnsi="Arial" w:cs="Arial"/>
          <w:sz w:val="24"/>
          <w:szCs w:val="24"/>
        </w:rPr>
        <w:t>my</w:t>
      </w:r>
      <w:r>
        <w:rPr>
          <w:rFonts w:ascii="Arial" w:hAnsi="Arial" w:cs="Arial"/>
          <w:sz w:val="24"/>
          <w:szCs w:val="24"/>
        </w:rPr>
        <w:t xml:space="preserve"> priorities for the months</w:t>
      </w:r>
      <w:r w:rsidR="00A04739">
        <w:rPr>
          <w:rFonts w:ascii="Arial" w:hAnsi="Arial" w:cs="Arial"/>
          <w:sz w:val="24"/>
          <w:szCs w:val="24"/>
        </w:rPr>
        <w:t xml:space="preserve"> ahead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D7D0D5F" w14:textId="77777777" w:rsidR="00DA7B64" w:rsidRDefault="00DA7B64" w:rsidP="00AC42D6">
      <w:p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</w:p>
    <w:p w14:paraId="7E7D4C90" w14:textId="53374B7A" w:rsidR="00B23D96" w:rsidRDefault="004B1AFB" w:rsidP="00AC42D6">
      <w:pPr>
        <w:spacing w:line="276" w:lineRule="auto"/>
        <w:contextualSpacing/>
        <w:rPr>
          <w:rFonts w:ascii="Arial" w:hAnsi="Arial" w:cs="Arial"/>
          <w:color w:val="10101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We are on track to offer all f</w:t>
      </w:r>
      <w:r w:rsidR="00B23D96" w:rsidRPr="002F2421">
        <w:rPr>
          <w:rFonts w:ascii="Arial" w:hAnsi="Arial" w:cs="Arial"/>
          <w:sz w:val="24"/>
          <w:szCs w:val="24"/>
        </w:rPr>
        <w:t xml:space="preserve">rontline staff, health and social care workers and care home residents </w:t>
      </w:r>
      <w:r w:rsidR="001B780D">
        <w:rPr>
          <w:rFonts w:ascii="Arial" w:hAnsi="Arial" w:cs="Arial"/>
          <w:sz w:val="24"/>
          <w:szCs w:val="24"/>
        </w:rPr>
        <w:t xml:space="preserve">across Wales </w:t>
      </w:r>
      <w:r>
        <w:rPr>
          <w:rFonts w:ascii="Arial" w:hAnsi="Arial" w:cs="Arial"/>
          <w:sz w:val="24"/>
          <w:szCs w:val="24"/>
        </w:rPr>
        <w:t xml:space="preserve">an </w:t>
      </w:r>
      <w:r w:rsidR="00AC42D6">
        <w:rPr>
          <w:rFonts w:ascii="Arial" w:hAnsi="Arial" w:cs="Arial"/>
          <w:sz w:val="24"/>
          <w:szCs w:val="24"/>
        </w:rPr>
        <w:t>invite</w:t>
      </w:r>
      <w:r>
        <w:rPr>
          <w:rFonts w:ascii="Arial" w:hAnsi="Arial" w:cs="Arial"/>
          <w:sz w:val="24"/>
          <w:szCs w:val="24"/>
        </w:rPr>
        <w:t xml:space="preserve"> for their booster vaccine</w:t>
      </w:r>
      <w:r w:rsidR="00AC42D6">
        <w:rPr>
          <w:rFonts w:ascii="Arial" w:hAnsi="Arial" w:cs="Arial"/>
          <w:sz w:val="24"/>
          <w:szCs w:val="24"/>
        </w:rPr>
        <w:t xml:space="preserve"> by 1 November.  </w:t>
      </w:r>
      <w:r w:rsidR="003E2FB2">
        <w:rPr>
          <w:rFonts w:ascii="Arial" w:hAnsi="Arial" w:cs="Arial"/>
          <w:sz w:val="24"/>
          <w:szCs w:val="24"/>
        </w:rPr>
        <w:t>By 31 December we aim to have vaccinated the majority of people eligible for a booster</w:t>
      </w:r>
      <w:r w:rsidR="00AC42D6">
        <w:rPr>
          <w:rFonts w:ascii="Arial" w:hAnsi="Arial" w:cs="Arial"/>
          <w:sz w:val="24"/>
          <w:szCs w:val="24"/>
        </w:rPr>
        <w:t>.</w:t>
      </w:r>
      <w:r w:rsidR="00AC42D6" w:rsidRPr="00AC42D6">
        <w:rPr>
          <w:rFonts w:ascii="Arial" w:hAnsi="Arial" w:cs="Arial"/>
          <w:sz w:val="24"/>
          <w:szCs w:val="24"/>
        </w:rPr>
        <w:t xml:space="preserve"> </w:t>
      </w:r>
      <w:r w:rsidR="00AC42D6">
        <w:rPr>
          <w:rFonts w:ascii="Arial" w:hAnsi="Arial" w:cs="Arial"/>
          <w:sz w:val="24"/>
          <w:szCs w:val="24"/>
        </w:rPr>
        <w:t>I would like to reiterate that the</w:t>
      </w:r>
      <w:r w:rsidR="004C3B05" w:rsidRPr="002F2421">
        <w:rPr>
          <w:rFonts w:ascii="Arial" w:hAnsi="Arial" w:cs="Arial"/>
          <w:color w:val="101010"/>
          <w:sz w:val="24"/>
          <w:szCs w:val="24"/>
          <w:lang w:val="en-US"/>
        </w:rPr>
        <w:t xml:space="preserve">re is no need </w:t>
      </w:r>
      <w:r w:rsidR="00D74484" w:rsidRPr="002F2421">
        <w:rPr>
          <w:rFonts w:ascii="Arial" w:hAnsi="Arial" w:cs="Arial"/>
          <w:color w:val="101010"/>
          <w:sz w:val="24"/>
          <w:szCs w:val="24"/>
          <w:lang w:val="en-US"/>
        </w:rPr>
        <w:t xml:space="preserve">for </w:t>
      </w:r>
      <w:r w:rsidR="00DA7B64">
        <w:rPr>
          <w:rFonts w:ascii="Arial" w:hAnsi="Arial" w:cs="Arial"/>
          <w:color w:val="101010"/>
          <w:sz w:val="24"/>
          <w:szCs w:val="24"/>
          <w:lang w:val="en-US"/>
        </w:rPr>
        <w:t xml:space="preserve">people </w:t>
      </w:r>
      <w:r w:rsidR="004C3B05" w:rsidRPr="002F2421">
        <w:rPr>
          <w:rFonts w:ascii="Arial" w:hAnsi="Arial" w:cs="Arial"/>
          <w:color w:val="101010"/>
          <w:sz w:val="24"/>
          <w:szCs w:val="24"/>
          <w:lang w:val="en-US"/>
        </w:rPr>
        <w:t xml:space="preserve">to contact the NHS or health services to check if </w:t>
      </w:r>
      <w:r w:rsidR="00D74484" w:rsidRPr="002F2421">
        <w:rPr>
          <w:rFonts w:ascii="Arial" w:hAnsi="Arial" w:cs="Arial"/>
          <w:color w:val="101010"/>
          <w:sz w:val="24"/>
          <w:szCs w:val="24"/>
          <w:lang w:val="en-US"/>
        </w:rPr>
        <w:t xml:space="preserve">they </w:t>
      </w:r>
      <w:r w:rsidR="004C3B05" w:rsidRPr="002F2421">
        <w:rPr>
          <w:rFonts w:ascii="Arial" w:hAnsi="Arial" w:cs="Arial"/>
          <w:color w:val="101010"/>
          <w:sz w:val="24"/>
          <w:szCs w:val="24"/>
          <w:lang w:val="en-US"/>
        </w:rPr>
        <w:t>have a</w:t>
      </w:r>
      <w:r w:rsidR="00DA7B64">
        <w:rPr>
          <w:rFonts w:ascii="Arial" w:hAnsi="Arial" w:cs="Arial"/>
          <w:color w:val="101010"/>
          <w:sz w:val="24"/>
          <w:szCs w:val="24"/>
          <w:lang w:val="en-US"/>
        </w:rPr>
        <w:t xml:space="preserve">n </w:t>
      </w:r>
      <w:r w:rsidR="004C3B05" w:rsidRPr="002F2421">
        <w:rPr>
          <w:rFonts w:ascii="Arial" w:hAnsi="Arial" w:cs="Arial"/>
          <w:color w:val="101010"/>
          <w:sz w:val="24"/>
          <w:szCs w:val="24"/>
          <w:lang w:val="en-US"/>
        </w:rPr>
        <w:t>appointment</w:t>
      </w:r>
      <w:r>
        <w:rPr>
          <w:rFonts w:ascii="Arial" w:hAnsi="Arial" w:cs="Arial"/>
          <w:color w:val="101010"/>
          <w:sz w:val="24"/>
          <w:szCs w:val="24"/>
          <w:lang w:val="en-US"/>
        </w:rPr>
        <w:t xml:space="preserve">, </w:t>
      </w:r>
      <w:r w:rsidR="00D74484" w:rsidRPr="002F2421">
        <w:rPr>
          <w:rFonts w:ascii="Arial" w:hAnsi="Arial" w:cs="Arial"/>
          <w:color w:val="101010"/>
          <w:sz w:val="24"/>
          <w:szCs w:val="24"/>
          <w:lang w:val="en-US"/>
        </w:rPr>
        <w:t xml:space="preserve">they </w:t>
      </w:r>
      <w:r w:rsidR="004C3B05" w:rsidRPr="002F2421">
        <w:rPr>
          <w:rFonts w:ascii="Arial" w:hAnsi="Arial" w:cs="Arial"/>
          <w:color w:val="101010"/>
          <w:sz w:val="24"/>
          <w:szCs w:val="24"/>
          <w:lang w:val="en-US"/>
        </w:rPr>
        <w:t xml:space="preserve">will automatically receive </w:t>
      </w:r>
      <w:r w:rsidR="00E83A8E">
        <w:rPr>
          <w:rFonts w:ascii="Arial" w:hAnsi="Arial" w:cs="Arial"/>
          <w:color w:val="101010"/>
          <w:sz w:val="24"/>
          <w:szCs w:val="24"/>
          <w:lang w:val="en-US"/>
        </w:rPr>
        <w:t xml:space="preserve">an invitation to attend </w:t>
      </w:r>
      <w:r w:rsidR="004C3B05" w:rsidRPr="002F2421">
        <w:rPr>
          <w:rFonts w:ascii="Arial" w:hAnsi="Arial" w:cs="Arial"/>
          <w:color w:val="101010"/>
          <w:sz w:val="24"/>
          <w:szCs w:val="24"/>
          <w:lang w:val="en-US"/>
        </w:rPr>
        <w:t xml:space="preserve">an appointment for the booster when it is </w:t>
      </w:r>
      <w:r w:rsidR="00D74484" w:rsidRPr="002F2421">
        <w:rPr>
          <w:rFonts w:ascii="Arial" w:hAnsi="Arial" w:cs="Arial"/>
          <w:color w:val="101010"/>
          <w:sz w:val="24"/>
          <w:szCs w:val="24"/>
          <w:lang w:val="en-US"/>
        </w:rPr>
        <w:t xml:space="preserve">their </w:t>
      </w:r>
      <w:r w:rsidR="004C3B05" w:rsidRPr="002F2421">
        <w:rPr>
          <w:rFonts w:ascii="Arial" w:hAnsi="Arial" w:cs="Arial"/>
          <w:color w:val="101010"/>
          <w:sz w:val="24"/>
          <w:szCs w:val="24"/>
          <w:lang w:val="en-US"/>
        </w:rPr>
        <w:t xml:space="preserve">turn. </w:t>
      </w:r>
    </w:p>
    <w:p w14:paraId="5C1ED074" w14:textId="77777777" w:rsidR="00AC42D6" w:rsidRDefault="00AC42D6" w:rsidP="00AC42D6">
      <w:pPr>
        <w:pStyle w:val="xmsonormal"/>
        <w:spacing w:line="276" w:lineRule="auto"/>
        <w:rPr>
          <w:rFonts w:ascii="Arial" w:eastAsia="Times New Roman" w:hAnsi="Arial" w:cs="Arial"/>
          <w:color w:val="101010"/>
          <w:lang w:val="en-US" w:eastAsia="en-US"/>
        </w:rPr>
      </w:pPr>
    </w:p>
    <w:p w14:paraId="239BDC49" w14:textId="566B7997" w:rsidR="00336FD3" w:rsidRDefault="004C3B05" w:rsidP="00AC42D6">
      <w:pPr>
        <w:pStyle w:val="xmsonormal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lastRenderedPageBreak/>
        <w:t>More than</w:t>
      </w:r>
      <w:r w:rsidRPr="00B23D96">
        <w:rPr>
          <w:rFonts w:ascii="Arial" w:hAnsi="Arial" w:cs="Arial"/>
          <w:lang w:val="en"/>
        </w:rPr>
        <w:t xml:space="preserve"> </w:t>
      </w:r>
      <w:r w:rsidR="00AC42D6">
        <w:rPr>
          <w:rFonts w:ascii="Arial" w:hAnsi="Arial" w:cs="Arial"/>
          <w:lang w:val="en"/>
        </w:rPr>
        <w:t xml:space="preserve">4.6 </w:t>
      </w:r>
      <w:r w:rsidR="00DA7B64">
        <w:rPr>
          <w:rFonts w:ascii="Arial" w:hAnsi="Arial" w:cs="Arial"/>
          <w:lang w:val="en"/>
        </w:rPr>
        <w:t>m</w:t>
      </w:r>
      <w:r w:rsidR="00AC42D6">
        <w:rPr>
          <w:rFonts w:ascii="Arial" w:hAnsi="Arial" w:cs="Arial"/>
          <w:lang w:val="en"/>
        </w:rPr>
        <w:t>illion COVID-19</w:t>
      </w:r>
      <w:r w:rsidR="00B84F9A" w:rsidRPr="00B23D96">
        <w:rPr>
          <w:rFonts w:ascii="Arial" w:hAnsi="Arial" w:cs="Arial"/>
          <w:lang w:val="en"/>
        </w:rPr>
        <w:t xml:space="preserve"> vaccinations </w:t>
      </w:r>
      <w:r w:rsidR="00684914" w:rsidRPr="00B23D96">
        <w:rPr>
          <w:rFonts w:ascii="Arial" w:hAnsi="Arial" w:cs="Arial"/>
          <w:lang w:val="en"/>
        </w:rPr>
        <w:t xml:space="preserve">have been </w:t>
      </w:r>
      <w:r w:rsidR="002E0880" w:rsidRPr="00B23D96">
        <w:rPr>
          <w:rFonts w:ascii="Arial" w:hAnsi="Arial" w:cs="Arial"/>
          <w:lang w:val="en"/>
        </w:rPr>
        <w:t>administered in Wales.</w:t>
      </w:r>
      <w:r w:rsidR="00993DED">
        <w:rPr>
          <w:rFonts w:ascii="Arial" w:hAnsi="Arial" w:cs="Arial"/>
          <w:lang w:val="en"/>
        </w:rPr>
        <w:t xml:space="preserve"> </w:t>
      </w:r>
      <w:r w:rsidR="00A04739">
        <w:rPr>
          <w:rFonts w:ascii="Arial" w:hAnsi="Arial" w:cs="Arial"/>
          <w:lang w:val="en"/>
        </w:rPr>
        <w:t>To date</w:t>
      </w:r>
      <w:r w:rsidR="00336FD3">
        <w:rPr>
          <w:rFonts w:ascii="Arial" w:hAnsi="Arial" w:cs="Arial"/>
          <w:lang w:val="en"/>
        </w:rPr>
        <w:t xml:space="preserve"> </w:t>
      </w:r>
      <w:r w:rsidR="009A5BC6" w:rsidRPr="009A5BC6">
        <w:rPr>
          <w:rFonts w:ascii="Arial" w:hAnsi="Arial" w:cs="Arial"/>
          <w:lang w:val="en"/>
        </w:rPr>
        <w:t>30.</w:t>
      </w:r>
      <w:r w:rsidR="00836942">
        <w:rPr>
          <w:rFonts w:ascii="Arial" w:hAnsi="Arial" w:cs="Arial"/>
          <w:lang w:val="en"/>
        </w:rPr>
        <w:t>9</w:t>
      </w:r>
      <w:r w:rsidR="00336FD3" w:rsidRPr="009A5BC6">
        <w:rPr>
          <w:rFonts w:ascii="Arial" w:hAnsi="Arial" w:cs="Arial"/>
          <w:lang w:val="en"/>
        </w:rPr>
        <w:t xml:space="preserve">% of </w:t>
      </w:r>
      <w:r w:rsidR="00336FD3">
        <w:rPr>
          <w:rFonts w:ascii="Arial" w:hAnsi="Arial" w:cs="Arial"/>
          <w:lang w:val="en"/>
        </w:rPr>
        <w:t>12-15 year olds have received a first dose</w:t>
      </w:r>
      <w:r w:rsidR="00A04739">
        <w:rPr>
          <w:rFonts w:ascii="Arial" w:hAnsi="Arial" w:cs="Arial"/>
          <w:lang w:val="en"/>
        </w:rPr>
        <w:t xml:space="preserve"> and</w:t>
      </w:r>
      <w:r w:rsidR="004B1AFB">
        <w:rPr>
          <w:rFonts w:ascii="Arial" w:hAnsi="Arial" w:cs="Arial"/>
          <w:lang w:val="en"/>
        </w:rPr>
        <w:t xml:space="preserve"> we will have offered all in this age group first dose by 1 November. </w:t>
      </w:r>
    </w:p>
    <w:p w14:paraId="5A035A37" w14:textId="77777777" w:rsidR="00336FD3" w:rsidRDefault="00336FD3" w:rsidP="00AC42D6">
      <w:pPr>
        <w:pStyle w:val="xmsonormal"/>
        <w:spacing w:line="276" w:lineRule="auto"/>
        <w:rPr>
          <w:rFonts w:ascii="Arial" w:hAnsi="Arial" w:cs="Arial"/>
          <w:lang w:val="en"/>
        </w:rPr>
      </w:pPr>
    </w:p>
    <w:p w14:paraId="7707B94E" w14:textId="0BA74113" w:rsidR="00B84F9A" w:rsidRPr="00E74C8C" w:rsidRDefault="00DA7B64" w:rsidP="00AC42D6">
      <w:pPr>
        <w:pStyle w:val="xmsonorma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84F9A" w:rsidRPr="00B23D96">
        <w:rPr>
          <w:rFonts w:ascii="Arial" w:hAnsi="Arial" w:cs="Arial"/>
        </w:rPr>
        <w:t xml:space="preserve">vaccine is our best </w:t>
      </w:r>
      <w:r>
        <w:rPr>
          <w:rFonts w:ascii="Arial" w:hAnsi="Arial" w:cs="Arial"/>
        </w:rPr>
        <w:t xml:space="preserve">means of </w:t>
      </w:r>
      <w:r w:rsidR="00B84F9A" w:rsidRPr="00B23D96">
        <w:rPr>
          <w:rFonts w:ascii="Arial" w:hAnsi="Arial" w:cs="Arial"/>
        </w:rPr>
        <w:t xml:space="preserve">protection against coronavirus. </w:t>
      </w:r>
      <w:r w:rsidR="00684914" w:rsidRPr="00B23D96">
        <w:rPr>
          <w:rFonts w:ascii="Arial" w:eastAsia="Times New Roman" w:hAnsi="Arial" w:cs="Arial"/>
          <w:color w:val="1F1F1F"/>
        </w:rPr>
        <w:t xml:space="preserve">Vaccination centres across Wales are </w:t>
      </w:r>
      <w:r w:rsidR="00B23D96">
        <w:rPr>
          <w:rFonts w:ascii="Arial" w:eastAsia="Times New Roman" w:hAnsi="Arial" w:cs="Arial"/>
          <w:color w:val="1F1F1F"/>
        </w:rPr>
        <w:t>accepting</w:t>
      </w:r>
      <w:r w:rsidR="00684914" w:rsidRPr="00B23D96">
        <w:rPr>
          <w:rFonts w:ascii="Arial" w:eastAsia="Times New Roman" w:hAnsi="Arial" w:cs="Arial"/>
          <w:color w:val="1F1F1F"/>
        </w:rPr>
        <w:t xml:space="preserve"> </w:t>
      </w:r>
      <w:r w:rsidR="002E0880" w:rsidRPr="00B23D96">
        <w:rPr>
          <w:rFonts w:ascii="Arial" w:eastAsia="Times New Roman" w:hAnsi="Arial" w:cs="Arial"/>
          <w:color w:val="1F1F1F"/>
        </w:rPr>
        <w:t>walk</w:t>
      </w:r>
      <w:r w:rsidR="004C3B05">
        <w:rPr>
          <w:rFonts w:ascii="Arial" w:eastAsia="Times New Roman" w:hAnsi="Arial" w:cs="Arial"/>
          <w:color w:val="1F1F1F"/>
        </w:rPr>
        <w:t>-</w:t>
      </w:r>
      <w:r w:rsidR="002E0880" w:rsidRPr="00B23D96">
        <w:rPr>
          <w:rFonts w:ascii="Arial" w:eastAsia="Times New Roman" w:hAnsi="Arial" w:cs="Arial"/>
          <w:color w:val="1F1F1F"/>
        </w:rPr>
        <w:t xml:space="preserve">in appointments </w:t>
      </w:r>
      <w:r w:rsidR="00336FD3">
        <w:rPr>
          <w:rFonts w:ascii="Arial" w:eastAsia="Times New Roman" w:hAnsi="Arial" w:cs="Arial"/>
          <w:color w:val="1F1F1F"/>
        </w:rPr>
        <w:t xml:space="preserve">for first and second doses </w:t>
      </w:r>
      <w:r w:rsidR="00B23D96">
        <w:rPr>
          <w:rFonts w:ascii="Arial" w:eastAsia="Times New Roman" w:hAnsi="Arial" w:cs="Arial"/>
          <w:color w:val="1F1F1F"/>
        </w:rPr>
        <w:t>and</w:t>
      </w:r>
      <w:r w:rsidR="00B23D96" w:rsidRPr="00B23D96">
        <w:rPr>
          <w:rFonts w:ascii="Arial" w:eastAsia="Times New Roman" w:hAnsi="Arial" w:cs="Arial"/>
          <w:color w:val="1F1F1F"/>
        </w:rPr>
        <w:t xml:space="preserve"> I encourage </w:t>
      </w:r>
      <w:r w:rsidR="00D74484">
        <w:rPr>
          <w:rFonts w:ascii="Arial" w:eastAsia="Times New Roman" w:hAnsi="Arial" w:cs="Arial"/>
          <w:color w:val="1F1F1F"/>
        </w:rPr>
        <w:t>all those</w:t>
      </w:r>
      <w:r w:rsidR="00B23D96" w:rsidRPr="00B23D96">
        <w:rPr>
          <w:rFonts w:ascii="Arial" w:eastAsia="Times New Roman" w:hAnsi="Arial" w:cs="Arial"/>
          <w:color w:val="1F1F1F"/>
        </w:rPr>
        <w:t xml:space="preserve"> </w:t>
      </w:r>
      <w:r>
        <w:rPr>
          <w:rFonts w:ascii="Arial" w:eastAsia="Times New Roman" w:hAnsi="Arial" w:cs="Arial"/>
          <w:color w:val="1F1F1F"/>
        </w:rPr>
        <w:t xml:space="preserve">who haven’t yet been </w:t>
      </w:r>
      <w:r w:rsidR="00B23D96" w:rsidRPr="00B23D96">
        <w:rPr>
          <w:rFonts w:ascii="Arial" w:eastAsia="Times New Roman" w:hAnsi="Arial" w:cs="Arial"/>
          <w:color w:val="1F1F1F"/>
        </w:rPr>
        <w:t xml:space="preserve">vaccinated to take up this opportunity. </w:t>
      </w:r>
    </w:p>
    <w:sectPr w:rsidR="00B84F9A" w:rsidRPr="00E74C8C" w:rsidSect="00976B24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FA21C" w14:textId="77777777" w:rsidR="000F2DBA" w:rsidRDefault="000F2DBA">
      <w:r>
        <w:separator/>
      </w:r>
    </w:p>
  </w:endnote>
  <w:endnote w:type="continuationSeparator" w:id="0">
    <w:p w14:paraId="470B84F1" w14:textId="77777777" w:rsidR="000F2DBA" w:rsidRDefault="000F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EDF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AB6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09AE" w14:textId="1E4CAC5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F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C15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1156" w14:textId="0F09F79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E458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EDDC4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3D3BF" w14:textId="77777777" w:rsidR="000F2DBA" w:rsidRDefault="000F2DBA">
      <w:r>
        <w:separator/>
      </w:r>
    </w:p>
  </w:footnote>
  <w:footnote w:type="continuationSeparator" w:id="0">
    <w:p w14:paraId="1D7C98BF" w14:textId="77777777" w:rsidR="000F2DBA" w:rsidRDefault="000F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176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2E5071" wp14:editId="28D0E4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F148" w14:textId="77777777" w:rsidR="00DD4B82" w:rsidRDefault="00DD4B82">
    <w:pPr>
      <w:pStyle w:val="Header"/>
    </w:pPr>
  </w:p>
  <w:p w14:paraId="006144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8"/>
  </w:num>
  <w:num w:numId="9">
    <w:abstractNumId w:val="19"/>
  </w:num>
  <w:num w:numId="10">
    <w:abstractNumId w:val="4"/>
  </w:num>
  <w:num w:numId="11">
    <w:abstractNumId w:val="27"/>
  </w:num>
  <w:num w:numId="12">
    <w:abstractNumId w:val="23"/>
  </w:num>
  <w:num w:numId="13">
    <w:abstractNumId w:val="0"/>
  </w:num>
  <w:num w:numId="14">
    <w:abstractNumId w:val="29"/>
  </w:num>
  <w:num w:numId="15">
    <w:abstractNumId w:val="22"/>
  </w:num>
  <w:num w:numId="16">
    <w:abstractNumId w:val="7"/>
  </w:num>
  <w:num w:numId="17">
    <w:abstractNumId w:val="30"/>
  </w:num>
  <w:num w:numId="18">
    <w:abstractNumId w:val="13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0"/>
  </w:num>
  <w:num w:numId="23">
    <w:abstractNumId w:val="16"/>
  </w:num>
  <w:num w:numId="24">
    <w:abstractNumId w:val="18"/>
  </w:num>
  <w:num w:numId="25">
    <w:abstractNumId w:val="24"/>
  </w:num>
  <w:num w:numId="26">
    <w:abstractNumId w:val="28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1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53CA"/>
    <w:rsid w:val="00006174"/>
    <w:rsid w:val="0000669C"/>
    <w:rsid w:val="00012BBD"/>
    <w:rsid w:val="000144AF"/>
    <w:rsid w:val="00023B69"/>
    <w:rsid w:val="0002727D"/>
    <w:rsid w:val="0003036B"/>
    <w:rsid w:val="0003225E"/>
    <w:rsid w:val="0003291C"/>
    <w:rsid w:val="000333C1"/>
    <w:rsid w:val="0003413E"/>
    <w:rsid w:val="000427F9"/>
    <w:rsid w:val="0004783D"/>
    <w:rsid w:val="000516D9"/>
    <w:rsid w:val="0005519E"/>
    <w:rsid w:val="000559C0"/>
    <w:rsid w:val="00060A2A"/>
    <w:rsid w:val="0006774B"/>
    <w:rsid w:val="00070CB4"/>
    <w:rsid w:val="00082663"/>
    <w:rsid w:val="00082B81"/>
    <w:rsid w:val="00083014"/>
    <w:rsid w:val="00083DF4"/>
    <w:rsid w:val="00090508"/>
    <w:rsid w:val="00090C3D"/>
    <w:rsid w:val="00097118"/>
    <w:rsid w:val="000A1206"/>
    <w:rsid w:val="000A1A2A"/>
    <w:rsid w:val="000A1B1D"/>
    <w:rsid w:val="000A4C6B"/>
    <w:rsid w:val="000A6DBB"/>
    <w:rsid w:val="000B26B9"/>
    <w:rsid w:val="000B4149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8E2"/>
    <w:rsid w:val="000E28D8"/>
    <w:rsid w:val="000E3B6C"/>
    <w:rsid w:val="000E458A"/>
    <w:rsid w:val="000F04C3"/>
    <w:rsid w:val="000F2DBA"/>
    <w:rsid w:val="000F442E"/>
    <w:rsid w:val="00101A5A"/>
    <w:rsid w:val="001157EB"/>
    <w:rsid w:val="001169DC"/>
    <w:rsid w:val="00117FB2"/>
    <w:rsid w:val="00122DE6"/>
    <w:rsid w:val="001230E1"/>
    <w:rsid w:val="001247D8"/>
    <w:rsid w:val="00125BFD"/>
    <w:rsid w:val="0012660C"/>
    <w:rsid w:val="00134918"/>
    <w:rsid w:val="00137F49"/>
    <w:rsid w:val="00143482"/>
    <w:rsid w:val="001441EB"/>
    <w:rsid w:val="001460B1"/>
    <w:rsid w:val="00146AD4"/>
    <w:rsid w:val="00150DC0"/>
    <w:rsid w:val="00157822"/>
    <w:rsid w:val="00163AD7"/>
    <w:rsid w:val="00165113"/>
    <w:rsid w:val="00166D8C"/>
    <w:rsid w:val="0017102C"/>
    <w:rsid w:val="00172020"/>
    <w:rsid w:val="00173C67"/>
    <w:rsid w:val="00174544"/>
    <w:rsid w:val="0017474B"/>
    <w:rsid w:val="001834B8"/>
    <w:rsid w:val="00183C4E"/>
    <w:rsid w:val="00190A42"/>
    <w:rsid w:val="001936FD"/>
    <w:rsid w:val="00194164"/>
    <w:rsid w:val="00195D7B"/>
    <w:rsid w:val="00197C34"/>
    <w:rsid w:val="00197C48"/>
    <w:rsid w:val="001A39E2"/>
    <w:rsid w:val="001A6AF1"/>
    <w:rsid w:val="001A6F88"/>
    <w:rsid w:val="001B027C"/>
    <w:rsid w:val="001B11FF"/>
    <w:rsid w:val="001B288D"/>
    <w:rsid w:val="001B3551"/>
    <w:rsid w:val="001B4BBE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7087"/>
    <w:rsid w:val="00202B2F"/>
    <w:rsid w:val="00203AA4"/>
    <w:rsid w:val="002049CB"/>
    <w:rsid w:val="00214B25"/>
    <w:rsid w:val="00221E9D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53BCF"/>
    <w:rsid w:val="00253D50"/>
    <w:rsid w:val="00261A4B"/>
    <w:rsid w:val="00262EEE"/>
    <w:rsid w:val="002664B9"/>
    <w:rsid w:val="0027269C"/>
    <w:rsid w:val="00274893"/>
    <w:rsid w:val="00274F08"/>
    <w:rsid w:val="00274FF6"/>
    <w:rsid w:val="00276445"/>
    <w:rsid w:val="0028388E"/>
    <w:rsid w:val="00291839"/>
    <w:rsid w:val="002925AE"/>
    <w:rsid w:val="00295B63"/>
    <w:rsid w:val="00296B2E"/>
    <w:rsid w:val="002A0F20"/>
    <w:rsid w:val="002A5310"/>
    <w:rsid w:val="002B04EC"/>
    <w:rsid w:val="002B0B18"/>
    <w:rsid w:val="002B1AA4"/>
    <w:rsid w:val="002B259E"/>
    <w:rsid w:val="002B7F79"/>
    <w:rsid w:val="002C1778"/>
    <w:rsid w:val="002C57B6"/>
    <w:rsid w:val="002C7084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300352"/>
    <w:rsid w:val="00302BF2"/>
    <w:rsid w:val="00306489"/>
    <w:rsid w:val="0030661E"/>
    <w:rsid w:val="003078AC"/>
    <w:rsid w:val="00307C22"/>
    <w:rsid w:val="00310413"/>
    <w:rsid w:val="00314D46"/>
    <w:rsid w:val="00314E36"/>
    <w:rsid w:val="00315121"/>
    <w:rsid w:val="003220C1"/>
    <w:rsid w:val="00325B09"/>
    <w:rsid w:val="00327748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2DA4"/>
    <w:rsid w:val="003F622A"/>
    <w:rsid w:val="00411624"/>
    <w:rsid w:val="0041243E"/>
    <w:rsid w:val="00412673"/>
    <w:rsid w:val="0042204E"/>
    <w:rsid w:val="00422A41"/>
    <w:rsid w:val="0042411D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0780"/>
    <w:rsid w:val="004518BA"/>
    <w:rsid w:val="0046045F"/>
    <w:rsid w:val="00461DD4"/>
    <w:rsid w:val="0046757C"/>
    <w:rsid w:val="004705EF"/>
    <w:rsid w:val="00470711"/>
    <w:rsid w:val="00480A06"/>
    <w:rsid w:val="004817AE"/>
    <w:rsid w:val="004844FC"/>
    <w:rsid w:val="00484620"/>
    <w:rsid w:val="0048517D"/>
    <w:rsid w:val="00492CDA"/>
    <w:rsid w:val="00494EC2"/>
    <w:rsid w:val="00495B28"/>
    <w:rsid w:val="00496189"/>
    <w:rsid w:val="004A736B"/>
    <w:rsid w:val="004B1AFB"/>
    <w:rsid w:val="004B5798"/>
    <w:rsid w:val="004C1EFC"/>
    <w:rsid w:val="004C34C8"/>
    <w:rsid w:val="004C3B05"/>
    <w:rsid w:val="004C66DF"/>
    <w:rsid w:val="004D3731"/>
    <w:rsid w:val="004D5043"/>
    <w:rsid w:val="004D648F"/>
    <w:rsid w:val="004D75CA"/>
    <w:rsid w:val="004E39BE"/>
    <w:rsid w:val="004E5C4A"/>
    <w:rsid w:val="004F1327"/>
    <w:rsid w:val="004F13AC"/>
    <w:rsid w:val="004F2663"/>
    <w:rsid w:val="004F6210"/>
    <w:rsid w:val="00500D14"/>
    <w:rsid w:val="00506736"/>
    <w:rsid w:val="00510729"/>
    <w:rsid w:val="00510764"/>
    <w:rsid w:val="005112F8"/>
    <w:rsid w:val="00512CDF"/>
    <w:rsid w:val="005139F5"/>
    <w:rsid w:val="005146F5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7D2"/>
    <w:rsid w:val="00560F1F"/>
    <w:rsid w:val="00561E7B"/>
    <w:rsid w:val="00562C76"/>
    <w:rsid w:val="00563F04"/>
    <w:rsid w:val="005674A9"/>
    <w:rsid w:val="00570215"/>
    <w:rsid w:val="00574BB3"/>
    <w:rsid w:val="00582FE1"/>
    <w:rsid w:val="00585EC0"/>
    <w:rsid w:val="00587D68"/>
    <w:rsid w:val="005909BC"/>
    <w:rsid w:val="00594372"/>
    <w:rsid w:val="0059592D"/>
    <w:rsid w:val="00595FC1"/>
    <w:rsid w:val="005A1128"/>
    <w:rsid w:val="005A1A00"/>
    <w:rsid w:val="005A22E2"/>
    <w:rsid w:val="005B030B"/>
    <w:rsid w:val="005B229B"/>
    <w:rsid w:val="005B2D0F"/>
    <w:rsid w:val="005C1280"/>
    <w:rsid w:val="005D1718"/>
    <w:rsid w:val="005D2A41"/>
    <w:rsid w:val="005D3864"/>
    <w:rsid w:val="005D5BD5"/>
    <w:rsid w:val="005D7663"/>
    <w:rsid w:val="005E1865"/>
    <w:rsid w:val="005E29ED"/>
    <w:rsid w:val="005E3D88"/>
    <w:rsid w:val="005E3F12"/>
    <w:rsid w:val="005E5E8B"/>
    <w:rsid w:val="005F1659"/>
    <w:rsid w:val="005F2308"/>
    <w:rsid w:val="006013A4"/>
    <w:rsid w:val="00601C70"/>
    <w:rsid w:val="00603548"/>
    <w:rsid w:val="006040AA"/>
    <w:rsid w:val="006109DA"/>
    <w:rsid w:val="00611991"/>
    <w:rsid w:val="00613697"/>
    <w:rsid w:val="0062562A"/>
    <w:rsid w:val="00626CB9"/>
    <w:rsid w:val="006303FB"/>
    <w:rsid w:val="006311F3"/>
    <w:rsid w:val="0064088D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726D"/>
    <w:rsid w:val="00687E0F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6A41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2F05"/>
    <w:rsid w:val="00703993"/>
    <w:rsid w:val="0071179C"/>
    <w:rsid w:val="00714045"/>
    <w:rsid w:val="00716800"/>
    <w:rsid w:val="007203DA"/>
    <w:rsid w:val="00724EE3"/>
    <w:rsid w:val="007264F6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594F"/>
    <w:rsid w:val="007A6019"/>
    <w:rsid w:val="007B00CB"/>
    <w:rsid w:val="007B1CBA"/>
    <w:rsid w:val="007B3264"/>
    <w:rsid w:val="007B5260"/>
    <w:rsid w:val="007C04AF"/>
    <w:rsid w:val="007C24E7"/>
    <w:rsid w:val="007C5AD1"/>
    <w:rsid w:val="007C737D"/>
    <w:rsid w:val="007D1402"/>
    <w:rsid w:val="007D3423"/>
    <w:rsid w:val="007D5E36"/>
    <w:rsid w:val="007E1B93"/>
    <w:rsid w:val="007E4104"/>
    <w:rsid w:val="007E5201"/>
    <w:rsid w:val="007F19E0"/>
    <w:rsid w:val="007F5E64"/>
    <w:rsid w:val="007F7CA3"/>
    <w:rsid w:val="00800FA0"/>
    <w:rsid w:val="00807793"/>
    <w:rsid w:val="00807B01"/>
    <w:rsid w:val="00812370"/>
    <w:rsid w:val="0081327E"/>
    <w:rsid w:val="00813B41"/>
    <w:rsid w:val="0081530B"/>
    <w:rsid w:val="00816206"/>
    <w:rsid w:val="00817EA4"/>
    <w:rsid w:val="0082411A"/>
    <w:rsid w:val="008335B8"/>
    <w:rsid w:val="00835970"/>
    <w:rsid w:val="00835CED"/>
    <w:rsid w:val="008364CF"/>
    <w:rsid w:val="00836942"/>
    <w:rsid w:val="00841628"/>
    <w:rsid w:val="00843919"/>
    <w:rsid w:val="00844D51"/>
    <w:rsid w:val="00846160"/>
    <w:rsid w:val="00852627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DE2"/>
    <w:rsid w:val="008B5FAD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3EE5"/>
    <w:rsid w:val="00917458"/>
    <w:rsid w:val="00917C73"/>
    <w:rsid w:val="00921CB5"/>
    <w:rsid w:val="00921FB1"/>
    <w:rsid w:val="00924567"/>
    <w:rsid w:val="00932B77"/>
    <w:rsid w:val="00936B46"/>
    <w:rsid w:val="00941615"/>
    <w:rsid w:val="00941CAE"/>
    <w:rsid w:val="00944ACD"/>
    <w:rsid w:val="009451F9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C5D27"/>
    <w:rsid w:val="009D0FF8"/>
    <w:rsid w:val="009D26D8"/>
    <w:rsid w:val="009D3C3E"/>
    <w:rsid w:val="009D6979"/>
    <w:rsid w:val="009E4974"/>
    <w:rsid w:val="009E6253"/>
    <w:rsid w:val="009E690A"/>
    <w:rsid w:val="009F06C3"/>
    <w:rsid w:val="009F6DC4"/>
    <w:rsid w:val="009F7CF0"/>
    <w:rsid w:val="00A04739"/>
    <w:rsid w:val="00A050C2"/>
    <w:rsid w:val="00A074BA"/>
    <w:rsid w:val="00A11A3C"/>
    <w:rsid w:val="00A14252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4354B"/>
    <w:rsid w:val="00A4508B"/>
    <w:rsid w:val="00A45AC8"/>
    <w:rsid w:val="00A54E11"/>
    <w:rsid w:val="00A648CB"/>
    <w:rsid w:val="00A657C2"/>
    <w:rsid w:val="00A66CE7"/>
    <w:rsid w:val="00A70214"/>
    <w:rsid w:val="00A726B0"/>
    <w:rsid w:val="00A72CF3"/>
    <w:rsid w:val="00A75BC6"/>
    <w:rsid w:val="00A77F59"/>
    <w:rsid w:val="00A82A45"/>
    <w:rsid w:val="00A838CB"/>
    <w:rsid w:val="00A845A9"/>
    <w:rsid w:val="00A85B69"/>
    <w:rsid w:val="00A86958"/>
    <w:rsid w:val="00A90697"/>
    <w:rsid w:val="00A91427"/>
    <w:rsid w:val="00A91BDE"/>
    <w:rsid w:val="00AA1DE5"/>
    <w:rsid w:val="00AA5651"/>
    <w:rsid w:val="00AA5848"/>
    <w:rsid w:val="00AA7750"/>
    <w:rsid w:val="00AB2686"/>
    <w:rsid w:val="00AB3F8D"/>
    <w:rsid w:val="00AB434F"/>
    <w:rsid w:val="00AB49BF"/>
    <w:rsid w:val="00AB7C2E"/>
    <w:rsid w:val="00AC42D6"/>
    <w:rsid w:val="00AD1E22"/>
    <w:rsid w:val="00AD24D4"/>
    <w:rsid w:val="00AD65F1"/>
    <w:rsid w:val="00AD7222"/>
    <w:rsid w:val="00AE064D"/>
    <w:rsid w:val="00AF056B"/>
    <w:rsid w:val="00AF1462"/>
    <w:rsid w:val="00AF1E31"/>
    <w:rsid w:val="00AF3614"/>
    <w:rsid w:val="00AF4C96"/>
    <w:rsid w:val="00AF5549"/>
    <w:rsid w:val="00AF6D65"/>
    <w:rsid w:val="00AF7304"/>
    <w:rsid w:val="00B049B1"/>
    <w:rsid w:val="00B07ACB"/>
    <w:rsid w:val="00B100A7"/>
    <w:rsid w:val="00B15F71"/>
    <w:rsid w:val="00B20459"/>
    <w:rsid w:val="00B239BA"/>
    <w:rsid w:val="00B23D96"/>
    <w:rsid w:val="00B2578E"/>
    <w:rsid w:val="00B31B45"/>
    <w:rsid w:val="00B31E55"/>
    <w:rsid w:val="00B33095"/>
    <w:rsid w:val="00B41190"/>
    <w:rsid w:val="00B42BF4"/>
    <w:rsid w:val="00B46648"/>
    <w:rsid w:val="00B468BB"/>
    <w:rsid w:val="00B47D9A"/>
    <w:rsid w:val="00B525F6"/>
    <w:rsid w:val="00B6242B"/>
    <w:rsid w:val="00B62A24"/>
    <w:rsid w:val="00B63507"/>
    <w:rsid w:val="00B63814"/>
    <w:rsid w:val="00B63EF8"/>
    <w:rsid w:val="00B66804"/>
    <w:rsid w:val="00B66CB2"/>
    <w:rsid w:val="00B77160"/>
    <w:rsid w:val="00B81F17"/>
    <w:rsid w:val="00B820BA"/>
    <w:rsid w:val="00B84F9A"/>
    <w:rsid w:val="00B86A11"/>
    <w:rsid w:val="00B90E81"/>
    <w:rsid w:val="00BA44BB"/>
    <w:rsid w:val="00BA67E7"/>
    <w:rsid w:val="00BA6DD6"/>
    <w:rsid w:val="00BB1C3A"/>
    <w:rsid w:val="00BC270E"/>
    <w:rsid w:val="00BD0395"/>
    <w:rsid w:val="00BD08C3"/>
    <w:rsid w:val="00BD3D0A"/>
    <w:rsid w:val="00BD6923"/>
    <w:rsid w:val="00BD7FC0"/>
    <w:rsid w:val="00BE3A02"/>
    <w:rsid w:val="00BE691D"/>
    <w:rsid w:val="00BF2468"/>
    <w:rsid w:val="00BF3CB9"/>
    <w:rsid w:val="00C006C6"/>
    <w:rsid w:val="00C021E0"/>
    <w:rsid w:val="00C03C01"/>
    <w:rsid w:val="00C03F76"/>
    <w:rsid w:val="00C12D01"/>
    <w:rsid w:val="00C25940"/>
    <w:rsid w:val="00C271E9"/>
    <w:rsid w:val="00C33AC2"/>
    <w:rsid w:val="00C42FB0"/>
    <w:rsid w:val="00C43B4A"/>
    <w:rsid w:val="00C43F20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667A"/>
    <w:rsid w:val="00C76B97"/>
    <w:rsid w:val="00C776C9"/>
    <w:rsid w:val="00C77B32"/>
    <w:rsid w:val="00C8130D"/>
    <w:rsid w:val="00C82A05"/>
    <w:rsid w:val="00C84A12"/>
    <w:rsid w:val="00C902B4"/>
    <w:rsid w:val="00C9149A"/>
    <w:rsid w:val="00CB19E2"/>
    <w:rsid w:val="00CB5B91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2052"/>
    <w:rsid w:val="00CF3DC5"/>
    <w:rsid w:val="00CF5DAD"/>
    <w:rsid w:val="00CF7436"/>
    <w:rsid w:val="00D017E2"/>
    <w:rsid w:val="00D02D8A"/>
    <w:rsid w:val="00D06AC1"/>
    <w:rsid w:val="00D100A2"/>
    <w:rsid w:val="00D117E8"/>
    <w:rsid w:val="00D11DEC"/>
    <w:rsid w:val="00D1298F"/>
    <w:rsid w:val="00D13648"/>
    <w:rsid w:val="00D13780"/>
    <w:rsid w:val="00D15200"/>
    <w:rsid w:val="00D16A52"/>
    <w:rsid w:val="00D16D97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615E7"/>
    <w:rsid w:val="00D67681"/>
    <w:rsid w:val="00D74484"/>
    <w:rsid w:val="00D805F3"/>
    <w:rsid w:val="00D80BC0"/>
    <w:rsid w:val="00D81F5A"/>
    <w:rsid w:val="00D83934"/>
    <w:rsid w:val="00D84713"/>
    <w:rsid w:val="00D84B0A"/>
    <w:rsid w:val="00D90082"/>
    <w:rsid w:val="00D94A1A"/>
    <w:rsid w:val="00DA298C"/>
    <w:rsid w:val="00DA7210"/>
    <w:rsid w:val="00DA7B64"/>
    <w:rsid w:val="00DB2D87"/>
    <w:rsid w:val="00DB3B0E"/>
    <w:rsid w:val="00DB44AB"/>
    <w:rsid w:val="00DB55BE"/>
    <w:rsid w:val="00DB6225"/>
    <w:rsid w:val="00DB7299"/>
    <w:rsid w:val="00DB7CC2"/>
    <w:rsid w:val="00DC3D2E"/>
    <w:rsid w:val="00DC6B5D"/>
    <w:rsid w:val="00DC71F4"/>
    <w:rsid w:val="00DD4B82"/>
    <w:rsid w:val="00DD6AE9"/>
    <w:rsid w:val="00DE4F64"/>
    <w:rsid w:val="00DE5DBE"/>
    <w:rsid w:val="00DE6372"/>
    <w:rsid w:val="00DF074F"/>
    <w:rsid w:val="00DF23BF"/>
    <w:rsid w:val="00DF493A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5044"/>
    <w:rsid w:val="00E26CF7"/>
    <w:rsid w:val="00E275A0"/>
    <w:rsid w:val="00E31DAB"/>
    <w:rsid w:val="00E3419E"/>
    <w:rsid w:val="00E35A27"/>
    <w:rsid w:val="00E35EC3"/>
    <w:rsid w:val="00E4440B"/>
    <w:rsid w:val="00E4741E"/>
    <w:rsid w:val="00E47B1A"/>
    <w:rsid w:val="00E56DB0"/>
    <w:rsid w:val="00E6278D"/>
    <w:rsid w:val="00E631B1"/>
    <w:rsid w:val="00E63A16"/>
    <w:rsid w:val="00E67125"/>
    <w:rsid w:val="00E67C38"/>
    <w:rsid w:val="00E70144"/>
    <w:rsid w:val="00E70427"/>
    <w:rsid w:val="00E73B68"/>
    <w:rsid w:val="00E74007"/>
    <w:rsid w:val="00E81A60"/>
    <w:rsid w:val="00E83A8E"/>
    <w:rsid w:val="00E863FE"/>
    <w:rsid w:val="00E90402"/>
    <w:rsid w:val="00E92053"/>
    <w:rsid w:val="00E92A3B"/>
    <w:rsid w:val="00E941A4"/>
    <w:rsid w:val="00E957E6"/>
    <w:rsid w:val="00E96EA8"/>
    <w:rsid w:val="00EA21C4"/>
    <w:rsid w:val="00EA5290"/>
    <w:rsid w:val="00EA786E"/>
    <w:rsid w:val="00EB248F"/>
    <w:rsid w:val="00EB5F93"/>
    <w:rsid w:val="00EC0568"/>
    <w:rsid w:val="00EC08D8"/>
    <w:rsid w:val="00EC5EBB"/>
    <w:rsid w:val="00ED240B"/>
    <w:rsid w:val="00ED2D5C"/>
    <w:rsid w:val="00ED2DD4"/>
    <w:rsid w:val="00ED3495"/>
    <w:rsid w:val="00ED5899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F0272E"/>
    <w:rsid w:val="00F03796"/>
    <w:rsid w:val="00F04015"/>
    <w:rsid w:val="00F1068C"/>
    <w:rsid w:val="00F10889"/>
    <w:rsid w:val="00F111DA"/>
    <w:rsid w:val="00F2114F"/>
    <w:rsid w:val="00F2438B"/>
    <w:rsid w:val="00F26A69"/>
    <w:rsid w:val="00F26CB9"/>
    <w:rsid w:val="00F36897"/>
    <w:rsid w:val="00F372E3"/>
    <w:rsid w:val="00F4186E"/>
    <w:rsid w:val="00F41CCD"/>
    <w:rsid w:val="00F439CD"/>
    <w:rsid w:val="00F452D2"/>
    <w:rsid w:val="00F47F6D"/>
    <w:rsid w:val="00F55D10"/>
    <w:rsid w:val="00F55F78"/>
    <w:rsid w:val="00F61849"/>
    <w:rsid w:val="00F63D2B"/>
    <w:rsid w:val="00F66A9A"/>
    <w:rsid w:val="00F72F59"/>
    <w:rsid w:val="00F758B4"/>
    <w:rsid w:val="00F779C1"/>
    <w:rsid w:val="00F81C33"/>
    <w:rsid w:val="00F855BE"/>
    <w:rsid w:val="00F91A7C"/>
    <w:rsid w:val="00F923C2"/>
    <w:rsid w:val="00F92A74"/>
    <w:rsid w:val="00F93476"/>
    <w:rsid w:val="00F94CD3"/>
    <w:rsid w:val="00F95C74"/>
    <w:rsid w:val="00F95C8A"/>
    <w:rsid w:val="00F97613"/>
    <w:rsid w:val="00FA0873"/>
    <w:rsid w:val="00FA4FC4"/>
    <w:rsid w:val="00FA61A0"/>
    <w:rsid w:val="00FA62CF"/>
    <w:rsid w:val="00FB20FD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8086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.wales/sites/default/files/publications/2021-10/covid-19-vaccination-strategy--for-autumn-winter-202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covid-19-vaccination-programme-updat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A36993278</value>
    </field>
    <field name="Objective-Title">
      <value order="0">2021-10 -19 - Written statement on Vaccination Deployment - Update against Strategy</value>
    </field>
    <field name="Objective-Description">
      <value order="0"/>
    </field>
    <field name="Objective-CreationStamp">
      <value order="0">2021-10-15T09:56:37Z</value>
    </field>
    <field name="Objective-IsApproved">
      <value order="0">false</value>
    </field>
    <field name="Objective-IsPublished">
      <value order="0">true</value>
    </field>
    <field name="Objective-DatePublished">
      <value order="0">2021-10-19T10:38:34Z</value>
    </field>
    <field name="Objective-ModificationStamp">
      <value order="0">2021-10-19T10:38:34Z</value>
    </field>
    <field name="Objective-Owner">
      <value order="0">Andrews, Megan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vA72349578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2D6BB-0E9A-4BF6-8B74-58CDEBCAC0D8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fad5256b-9034-4098-a484-2992d39a629e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9AC777-5061-4B14-88AB-A03DBF20B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2021-10-19T12:49:00Z</dcterms:created>
  <dcterms:modified xsi:type="dcterms:W3CDTF">2021-10-19T12:49:00Z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A36993278</vt:lpwstr>
  </property>
  <property fmtid="{D5CDD505-2E9C-101B-9397-08002B2CF9AE}" pid="4" name="Objective-Title">
    <vt:lpwstr>2021-10 -19 - Written statement on Vaccination Deployment - Update against Strategy</vt:lpwstr>
  </property>
  <property fmtid="{D5CDD505-2E9C-101B-9397-08002B2CF9AE}" pid="5" name="Objective-Comment">
    <vt:lpwstr/>
  </property>
  <property fmtid="{D5CDD505-2E9C-101B-9397-08002B2CF9AE}" pid="6" name="Objective-CreationStamp">
    <vt:filetime>2021-10-15T09:56:51Z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2021-10-19T10:38:34Z</vt:filetime>
  </property>
  <property fmtid="{D5CDD505-2E9C-101B-9397-08002B2CF9AE}" pid="10" name="Objective-ModificationStamp">
    <vt:filetime>2021-10-19T10:38:34Z</vt:filetime>
  </property>
  <property fmtid="{D5CDD505-2E9C-101B-9397-08002B2CF9AE}" pid="11" name="Objective-Owner">
    <vt:lpwstr>Andrews, Megan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vA72349578</vt:lpwstr>
  </property>
  <property fmtid="{D5CDD505-2E9C-101B-9397-08002B2CF9AE}" pid="28" name="Objective-Language">
    <vt:lpwstr/>
  </property>
  <property fmtid="{D5CDD505-2E9C-101B-9397-08002B2CF9AE}" pid="29" name="Objective-Date Acquired">
    <vt:lpwstr/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