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4FE2" w14:textId="77777777" w:rsidR="001A39E2" w:rsidRDefault="001A39E2" w:rsidP="001A39E2">
      <w:pPr>
        <w:jc w:val="right"/>
        <w:rPr>
          <w:b/>
        </w:rPr>
      </w:pPr>
    </w:p>
    <w:p w14:paraId="11774F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774FFF" wp14:editId="117750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1BD9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1774F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1774F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1774F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1774F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775001" wp14:editId="117750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82D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1774F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4F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74F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4FE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74FEB" w14:textId="45F59362" w:rsidR="00EA5290" w:rsidRPr="00670227" w:rsidRDefault="00C7165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Climate Action Wales – Public Engagement Programme</w:t>
            </w:r>
          </w:p>
        </w:tc>
      </w:tr>
      <w:tr w:rsidR="00EA5290" w:rsidRPr="00A011A1" w14:paraId="11774F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4F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4FEE" w14:textId="4E910A19" w:rsidR="00EA5290" w:rsidRPr="00670227" w:rsidRDefault="00B52B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C716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2023</w:t>
            </w:r>
          </w:p>
        </w:tc>
      </w:tr>
      <w:tr w:rsidR="00EA5290" w:rsidRPr="00A011A1" w14:paraId="11774F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4F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4FF1" w14:textId="549FE552" w:rsidR="00EA5290" w:rsidRPr="00670227" w:rsidRDefault="00C7165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11774FF3" w14:textId="77777777" w:rsidR="00EA5290" w:rsidRPr="00A011A1" w:rsidRDefault="00EA5290" w:rsidP="00EA5290"/>
    <w:p w14:paraId="181B5011" w14:textId="051641D9" w:rsidR="0085739A" w:rsidRDefault="00C71658" w:rsidP="00CC59A7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</w:t>
      </w:r>
      <w:r w:rsidR="002D377E">
        <w:rPr>
          <w:rFonts w:ascii="Arial" w:hAnsi="Arial" w:cs="Arial"/>
          <w:sz w:val="24"/>
          <w:szCs w:val="24"/>
        </w:rPr>
        <w:t>publish</w:t>
      </w:r>
      <w:r>
        <w:rPr>
          <w:rFonts w:ascii="Arial" w:hAnsi="Arial" w:cs="Arial"/>
          <w:sz w:val="24"/>
          <w:szCs w:val="24"/>
        </w:rPr>
        <w:t xml:space="preserve"> a new public engagement strategy marking the beginning of a new national </w:t>
      </w:r>
      <w:r w:rsidR="00956416">
        <w:rPr>
          <w:rFonts w:ascii="Arial" w:hAnsi="Arial" w:cs="Arial"/>
          <w:sz w:val="24"/>
          <w:szCs w:val="24"/>
        </w:rPr>
        <w:t xml:space="preserve">programme </w:t>
      </w:r>
      <w:r w:rsidR="00A86A4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support the </w:t>
      </w:r>
      <w:r w:rsidR="00A86A44">
        <w:rPr>
          <w:rFonts w:ascii="Arial" w:hAnsi="Arial" w:cs="Arial"/>
          <w:sz w:val="24"/>
          <w:szCs w:val="24"/>
        </w:rPr>
        <w:t xml:space="preserve">transition </w:t>
      </w:r>
      <w:r w:rsidR="0085739A">
        <w:rPr>
          <w:rFonts w:ascii="Arial" w:hAnsi="Arial" w:cs="Arial"/>
          <w:sz w:val="24"/>
          <w:szCs w:val="24"/>
        </w:rPr>
        <w:t>towards a greener way of living.</w:t>
      </w:r>
      <w:r w:rsidR="00E5223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F6E65">
          <w:rPr>
            <w:rStyle w:val="Hyperlink"/>
            <w:rFonts w:ascii="Arial" w:hAnsi="Arial" w:cs="Arial"/>
            <w:i/>
            <w:iCs/>
            <w:sz w:val="24"/>
            <w:szCs w:val="24"/>
          </w:rPr>
          <w:t>Climate Action Wales – Public Engagement Strategy (2023-26)</w:t>
        </w:r>
      </w:hyperlink>
      <w:r w:rsidRPr="002D377E">
        <w:rPr>
          <w:rFonts w:ascii="Arial" w:hAnsi="Arial" w:cs="Arial"/>
          <w:sz w:val="24"/>
          <w:szCs w:val="24"/>
        </w:rPr>
        <w:t>’</w:t>
      </w:r>
      <w:r w:rsidR="007F6E65">
        <w:rPr>
          <w:rFonts w:ascii="Arial" w:hAnsi="Arial" w:cs="Arial"/>
          <w:sz w:val="24"/>
          <w:szCs w:val="24"/>
        </w:rPr>
        <w:t xml:space="preserve">, </w:t>
      </w:r>
      <w:r w:rsidR="00956416">
        <w:rPr>
          <w:rFonts w:ascii="Arial" w:hAnsi="Arial" w:cs="Arial"/>
          <w:sz w:val="24"/>
          <w:szCs w:val="24"/>
        </w:rPr>
        <w:t xml:space="preserve">is designed to </w:t>
      </w:r>
      <w:r w:rsidR="0085739A">
        <w:rPr>
          <w:rFonts w:ascii="Arial" w:hAnsi="Arial" w:cs="Arial"/>
          <w:sz w:val="24"/>
          <w:szCs w:val="24"/>
        </w:rPr>
        <w:t>make green</w:t>
      </w:r>
      <w:r w:rsidR="00956416">
        <w:rPr>
          <w:rFonts w:ascii="Arial" w:hAnsi="Arial" w:cs="Arial"/>
          <w:sz w:val="24"/>
          <w:szCs w:val="24"/>
        </w:rPr>
        <w:t>er</w:t>
      </w:r>
      <w:r w:rsidR="0085739A">
        <w:rPr>
          <w:rFonts w:ascii="Arial" w:hAnsi="Arial" w:cs="Arial"/>
          <w:sz w:val="24"/>
          <w:szCs w:val="24"/>
        </w:rPr>
        <w:t xml:space="preserve"> </w:t>
      </w:r>
      <w:r w:rsidR="0085739A" w:rsidRPr="0085739A">
        <w:rPr>
          <w:rFonts w:ascii="Arial" w:hAnsi="Arial" w:cs="Arial"/>
          <w:sz w:val="24"/>
          <w:szCs w:val="24"/>
        </w:rPr>
        <w:t>choices</w:t>
      </w:r>
      <w:r w:rsidR="00956416">
        <w:rPr>
          <w:rFonts w:ascii="Arial" w:hAnsi="Arial" w:cs="Arial"/>
          <w:sz w:val="24"/>
          <w:szCs w:val="24"/>
        </w:rPr>
        <w:t xml:space="preserve"> </w:t>
      </w:r>
      <w:r w:rsidR="0085739A" w:rsidRPr="0085739A">
        <w:rPr>
          <w:rFonts w:ascii="Arial" w:hAnsi="Arial" w:cs="Arial"/>
          <w:sz w:val="24"/>
          <w:szCs w:val="24"/>
        </w:rPr>
        <w:t>more affordable and more convenient</w:t>
      </w:r>
      <w:r w:rsidR="00956416">
        <w:rPr>
          <w:rFonts w:ascii="Arial" w:hAnsi="Arial" w:cs="Arial"/>
          <w:sz w:val="24"/>
          <w:szCs w:val="24"/>
        </w:rPr>
        <w:t xml:space="preserve"> and is</w:t>
      </w:r>
      <w:r w:rsidR="00E52236">
        <w:rPr>
          <w:rFonts w:ascii="Arial" w:hAnsi="Arial" w:cs="Arial"/>
          <w:sz w:val="24"/>
          <w:szCs w:val="24"/>
        </w:rPr>
        <w:t xml:space="preserve"> </w:t>
      </w:r>
      <w:r w:rsidR="00E52236" w:rsidRPr="00E52236">
        <w:rPr>
          <w:rFonts w:ascii="Arial" w:hAnsi="Arial" w:cs="Arial"/>
          <w:sz w:val="24"/>
          <w:szCs w:val="24"/>
        </w:rPr>
        <w:t>driven by the guiding principle of leaving no-one behind.</w:t>
      </w:r>
    </w:p>
    <w:p w14:paraId="23041F6F" w14:textId="77777777" w:rsidR="00CC59A7" w:rsidRDefault="00CC59A7" w:rsidP="00CC59A7"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2CE9318F" w14:textId="204533EC" w:rsidR="00C71658" w:rsidRDefault="00FD098E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956416">
        <w:rPr>
          <w:rFonts w:ascii="Arial" w:hAnsi="Arial" w:cs="Arial"/>
          <w:sz w:val="24"/>
          <w:szCs w:val="24"/>
        </w:rPr>
        <w:t xml:space="preserve">has been </w:t>
      </w:r>
      <w:r w:rsidR="002D377E">
        <w:rPr>
          <w:rFonts w:ascii="Arial" w:hAnsi="Arial" w:cs="Arial"/>
          <w:sz w:val="24"/>
          <w:szCs w:val="24"/>
        </w:rPr>
        <w:t xml:space="preserve">shaped </w:t>
      </w:r>
      <w:r w:rsidR="00956416">
        <w:rPr>
          <w:rFonts w:ascii="Arial" w:hAnsi="Arial" w:cs="Arial"/>
          <w:sz w:val="24"/>
          <w:szCs w:val="24"/>
        </w:rPr>
        <w:t xml:space="preserve">by </w:t>
      </w:r>
      <w:r w:rsidR="002D377E">
        <w:rPr>
          <w:rFonts w:ascii="Arial" w:hAnsi="Arial" w:cs="Arial"/>
          <w:sz w:val="24"/>
          <w:szCs w:val="24"/>
        </w:rPr>
        <w:t xml:space="preserve">extensive engagement and </w:t>
      </w:r>
      <w:r w:rsidR="0085739A" w:rsidRPr="007F6E65">
        <w:rPr>
          <w:rFonts w:ascii="Arial" w:hAnsi="Arial" w:cs="Arial"/>
          <w:sz w:val="24"/>
          <w:szCs w:val="24"/>
        </w:rPr>
        <w:t>cons</w:t>
      </w:r>
      <w:r w:rsidR="0085739A" w:rsidRPr="007F6E65">
        <w:rPr>
          <w:rFonts w:ascii="Arial" w:hAnsi="Arial" w:cs="Arial"/>
          <w:sz w:val="24"/>
          <w:szCs w:val="24"/>
        </w:rPr>
        <w:t>u</w:t>
      </w:r>
      <w:r w:rsidR="0085739A" w:rsidRPr="007F6E65">
        <w:rPr>
          <w:rFonts w:ascii="Arial" w:hAnsi="Arial" w:cs="Arial"/>
          <w:sz w:val="24"/>
          <w:szCs w:val="24"/>
        </w:rPr>
        <w:t>ltation</w:t>
      </w:r>
      <w:r w:rsidR="002D377E">
        <w:rPr>
          <w:rFonts w:ascii="Arial" w:hAnsi="Arial" w:cs="Arial"/>
          <w:sz w:val="24"/>
          <w:szCs w:val="24"/>
        </w:rPr>
        <w:t xml:space="preserve"> </w:t>
      </w:r>
      <w:r w:rsidR="0085739A">
        <w:rPr>
          <w:rFonts w:ascii="Arial" w:hAnsi="Arial" w:cs="Arial"/>
          <w:sz w:val="24"/>
          <w:szCs w:val="24"/>
        </w:rPr>
        <w:t xml:space="preserve">with </w:t>
      </w:r>
      <w:r w:rsidR="00C71658" w:rsidRPr="00C71658">
        <w:rPr>
          <w:rFonts w:ascii="Arial" w:hAnsi="Arial" w:cs="Arial"/>
          <w:sz w:val="24"/>
          <w:szCs w:val="24"/>
        </w:rPr>
        <w:t xml:space="preserve">national and regional </w:t>
      </w:r>
      <w:r w:rsidR="002D377E">
        <w:rPr>
          <w:rFonts w:ascii="Arial" w:hAnsi="Arial" w:cs="Arial"/>
          <w:sz w:val="24"/>
          <w:szCs w:val="24"/>
        </w:rPr>
        <w:t xml:space="preserve">delivery </w:t>
      </w:r>
      <w:r w:rsidR="00C71658" w:rsidRPr="00C71658">
        <w:rPr>
          <w:rFonts w:ascii="Arial" w:hAnsi="Arial" w:cs="Arial"/>
          <w:sz w:val="24"/>
          <w:szCs w:val="24"/>
        </w:rPr>
        <w:t xml:space="preserve">partners, </w:t>
      </w:r>
      <w:proofErr w:type="gramStart"/>
      <w:r w:rsidR="00C71658" w:rsidRPr="00C71658">
        <w:rPr>
          <w:rFonts w:ascii="Arial" w:hAnsi="Arial" w:cs="Arial"/>
          <w:sz w:val="24"/>
          <w:szCs w:val="24"/>
        </w:rPr>
        <w:t>people</w:t>
      </w:r>
      <w:proofErr w:type="gramEnd"/>
      <w:r w:rsidR="00C71658" w:rsidRPr="00C71658">
        <w:rPr>
          <w:rFonts w:ascii="Arial" w:hAnsi="Arial" w:cs="Arial"/>
          <w:sz w:val="24"/>
          <w:szCs w:val="24"/>
        </w:rPr>
        <w:t xml:space="preserve"> and communities most likely to be affected by climate change. </w:t>
      </w:r>
      <w:r w:rsidR="00A86A44">
        <w:rPr>
          <w:rFonts w:ascii="Arial" w:hAnsi="Arial" w:cs="Arial"/>
          <w:sz w:val="24"/>
          <w:szCs w:val="24"/>
        </w:rPr>
        <w:t xml:space="preserve">A </w:t>
      </w:r>
      <w:hyperlink r:id="rId9" w:history="1">
        <w:r w:rsidR="00A86A44" w:rsidRPr="007F6E65">
          <w:rPr>
            <w:rStyle w:val="Hyperlink"/>
            <w:rFonts w:ascii="Arial" w:hAnsi="Arial" w:cs="Arial"/>
            <w:sz w:val="24"/>
            <w:szCs w:val="24"/>
          </w:rPr>
          <w:t>report summarising the outcomes from the consultation</w:t>
        </w:r>
      </w:hyperlink>
      <w:r>
        <w:rPr>
          <w:rFonts w:ascii="Arial" w:hAnsi="Arial" w:cs="Arial"/>
          <w:sz w:val="24"/>
          <w:szCs w:val="24"/>
        </w:rPr>
        <w:t>,</w:t>
      </w:r>
      <w:r w:rsidR="00A86A44">
        <w:rPr>
          <w:rFonts w:ascii="Arial" w:hAnsi="Arial" w:cs="Arial"/>
          <w:sz w:val="24"/>
          <w:szCs w:val="24"/>
        </w:rPr>
        <w:t xml:space="preserve"> and events held to discuss the strategy during </w:t>
      </w:r>
      <w:hyperlink r:id="rId10" w:history="1">
        <w:r w:rsidR="00A86A44" w:rsidRPr="00A86A44">
          <w:rPr>
            <w:rStyle w:val="Hyperlink"/>
            <w:rFonts w:ascii="Arial" w:hAnsi="Arial" w:cs="Arial"/>
            <w:sz w:val="24"/>
            <w:szCs w:val="24"/>
          </w:rPr>
          <w:t>Wales Climate</w:t>
        </w:r>
        <w:r w:rsidR="00A86A44" w:rsidRPr="00A86A4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A86A44" w:rsidRPr="00A86A44">
          <w:rPr>
            <w:rStyle w:val="Hyperlink"/>
            <w:rFonts w:ascii="Arial" w:hAnsi="Arial" w:cs="Arial"/>
            <w:sz w:val="24"/>
            <w:szCs w:val="24"/>
          </w:rPr>
          <w:t>Week 2022</w:t>
        </w:r>
      </w:hyperlink>
      <w:r w:rsidR="00A86A44">
        <w:rPr>
          <w:rFonts w:ascii="Arial" w:hAnsi="Arial" w:cs="Arial"/>
          <w:sz w:val="24"/>
          <w:szCs w:val="24"/>
        </w:rPr>
        <w:t xml:space="preserve"> </w:t>
      </w:r>
      <w:r w:rsidR="00145121" w:rsidRPr="007F6E65">
        <w:rPr>
          <w:rFonts w:ascii="Arial" w:hAnsi="Arial" w:cs="Arial"/>
          <w:sz w:val="24"/>
          <w:szCs w:val="24"/>
        </w:rPr>
        <w:t>is availabl</w:t>
      </w:r>
      <w:r w:rsidR="00145121" w:rsidRPr="007F6E65">
        <w:rPr>
          <w:rFonts w:ascii="Arial" w:hAnsi="Arial" w:cs="Arial"/>
          <w:sz w:val="24"/>
          <w:szCs w:val="24"/>
        </w:rPr>
        <w:t>e</w:t>
      </w:r>
      <w:r w:rsidR="00145121" w:rsidRPr="007F6E65">
        <w:rPr>
          <w:rFonts w:ascii="Arial" w:hAnsi="Arial" w:cs="Arial"/>
          <w:sz w:val="24"/>
          <w:szCs w:val="24"/>
        </w:rPr>
        <w:t xml:space="preserve"> her</w:t>
      </w:r>
      <w:r w:rsidR="007F6E65">
        <w:rPr>
          <w:rFonts w:ascii="Arial" w:hAnsi="Arial" w:cs="Arial"/>
          <w:sz w:val="24"/>
          <w:szCs w:val="24"/>
        </w:rPr>
        <w:t xml:space="preserve">e.  </w:t>
      </w:r>
      <w:r w:rsidR="00C71658" w:rsidRPr="00C71658">
        <w:rPr>
          <w:rFonts w:ascii="Arial" w:hAnsi="Arial" w:cs="Arial"/>
          <w:sz w:val="24"/>
          <w:szCs w:val="24"/>
        </w:rPr>
        <w:t xml:space="preserve">As well as setting out how the </w:t>
      </w:r>
      <w:r w:rsidR="00961185">
        <w:rPr>
          <w:rFonts w:ascii="Arial" w:hAnsi="Arial" w:cs="Arial"/>
          <w:sz w:val="24"/>
          <w:szCs w:val="24"/>
        </w:rPr>
        <w:t>p</w:t>
      </w:r>
      <w:r w:rsidR="00C71658" w:rsidRPr="00C71658">
        <w:rPr>
          <w:rFonts w:ascii="Arial" w:hAnsi="Arial" w:cs="Arial"/>
          <w:sz w:val="24"/>
          <w:szCs w:val="24"/>
        </w:rPr>
        <w:t>rogramme will be delivered</w:t>
      </w:r>
      <w:r w:rsidR="00E52236">
        <w:rPr>
          <w:rFonts w:ascii="Arial" w:hAnsi="Arial" w:cs="Arial"/>
          <w:sz w:val="24"/>
          <w:szCs w:val="24"/>
        </w:rPr>
        <w:t xml:space="preserve"> in collaboration with others</w:t>
      </w:r>
      <w:r w:rsidR="00C71658" w:rsidRPr="00C71658">
        <w:rPr>
          <w:rFonts w:ascii="Arial" w:hAnsi="Arial" w:cs="Arial"/>
          <w:sz w:val="24"/>
          <w:szCs w:val="24"/>
        </w:rPr>
        <w:t xml:space="preserve">, </w:t>
      </w:r>
      <w:r w:rsidR="00E5223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="00E52236">
        <w:rPr>
          <w:rFonts w:ascii="Arial" w:hAnsi="Arial" w:cs="Arial"/>
          <w:sz w:val="24"/>
          <w:szCs w:val="24"/>
        </w:rPr>
        <w:t xml:space="preserve"> strategy</w:t>
      </w:r>
      <w:r w:rsidR="00C71658" w:rsidRPr="00C71658">
        <w:rPr>
          <w:rFonts w:ascii="Arial" w:hAnsi="Arial" w:cs="Arial"/>
          <w:sz w:val="24"/>
          <w:szCs w:val="24"/>
        </w:rPr>
        <w:t xml:space="preserve"> provides a springboard for a series of actions and commitments</w:t>
      </w:r>
      <w:r w:rsidR="00E52236">
        <w:rPr>
          <w:rFonts w:ascii="Arial" w:hAnsi="Arial" w:cs="Arial"/>
          <w:sz w:val="24"/>
          <w:szCs w:val="24"/>
        </w:rPr>
        <w:t xml:space="preserve"> </w:t>
      </w:r>
      <w:r w:rsidR="00956416">
        <w:rPr>
          <w:rFonts w:ascii="Arial" w:hAnsi="Arial" w:cs="Arial"/>
          <w:sz w:val="24"/>
          <w:szCs w:val="24"/>
        </w:rPr>
        <w:t xml:space="preserve">by </w:t>
      </w:r>
      <w:r w:rsidR="00E52236">
        <w:rPr>
          <w:rFonts w:ascii="Arial" w:hAnsi="Arial" w:cs="Arial"/>
          <w:sz w:val="24"/>
          <w:szCs w:val="24"/>
        </w:rPr>
        <w:t xml:space="preserve">the Welsh Government. </w:t>
      </w:r>
    </w:p>
    <w:p w14:paraId="23FA84B2" w14:textId="77777777" w:rsidR="002D377E" w:rsidRDefault="002D377E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6B8D5659" w14:textId="2E4F2FE6" w:rsidR="002D377E" w:rsidRDefault="00956416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>The strategy</w:t>
      </w:r>
      <w:r w:rsidRPr="002D377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 xml:space="preserve">was developed in response to the commitment (Policy 16) in </w:t>
      </w:r>
      <w:hyperlink r:id="rId11" w:history="1">
        <w:r w:rsidR="002D377E" w:rsidRPr="002D377E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Net Zero Wales</w:t>
        </w:r>
      </w:hyperlink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 xml:space="preserve"> (our current emissions reduction plan) which highlighted that achieving Net Zero by 2050 will require greater involvement from the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public </w:t>
      </w:r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 xml:space="preserve">to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help Wales meet its </w:t>
      </w:r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 xml:space="preserve">emissions reduction targets. The new strategy was welcomed by the Climate Change Committee in </w:t>
      </w:r>
      <w:r>
        <w:rPr>
          <w:rFonts w:ascii="Arial" w:eastAsia="Calibri" w:hAnsi="Arial" w:cs="Arial"/>
          <w:sz w:val="24"/>
          <w:szCs w:val="24"/>
          <w:lang w:val="en-US"/>
        </w:rPr>
        <w:t>its</w:t>
      </w:r>
      <w:r w:rsidRPr="002D377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hyperlink r:id="rId12" w:history="1">
        <w:r w:rsidR="002D377E" w:rsidRPr="002D377E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June 2023 Progress Report: Reducing Emissions in Wales</w:t>
        </w:r>
      </w:hyperlink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 xml:space="preserve">which </w:t>
      </w:r>
      <w:proofErr w:type="spellStart"/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>recognises</w:t>
      </w:r>
      <w:proofErr w:type="spellEnd"/>
      <w:r w:rsidR="002D377E" w:rsidRPr="002D377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D377E" w:rsidRPr="002D377E">
        <w:rPr>
          <w:rFonts w:ascii="Arial" w:hAnsi="Arial" w:cs="Arial"/>
          <w:sz w:val="24"/>
          <w:szCs w:val="24"/>
        </w:rPr>
        <w:t>Wales is a step ahead of UK-level progress in this area.</w:t>
      </w:r>
    </w:p>
    <w:p w14:paraId="55996A51" w14:textId="77777777" w:rsidR="000223F8" w:rsidRDefault="000223F8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0387005B" w14:textId="129B199D" w:rsidR="00A86A44" w:rsidRDefault="000223F8" w:rsidP="00956416">
      <w:pPr>
        <w:spacing w:after="200"/>
        <w:contextualSpacing/>
        <w:rPr>
          <w:rFonts w:ascii="Arial" w:hAnsi="Arial" w:cs="Arial"/>
          <w:sz w:val="24"/>
          <w:szCs w:val="24"/>
        </w:rPr>
      </w:pPr>
      <w:r w:rsidRPr="00FD098E">
        <w:rPr>
          <w:rFonts w:ascii="Arial" w:hAnsi="Arial" w:cs="Arial"/>
          <w:sz w:val="24"/>
          <w:szCs w:val="24"/>
        </w:rPr>
        <w:t xml:space="preserve">The </w:t>
      </w:r>
      <w:r w:rsidR="00956416">
        <w:rPr>
          <w:rFonts w:ascii="Arial" w:hAnsi="Arial" w:cs="Arial"/>
          <w:sz w:val="24"/>
          <w:szCs w:val="24"/>
        </w:rPr>
        <w:t xml:space="preserve">focus </w:t>
      </w:r>
      <w:r w:rsidRPr="00FD098E">
        <w:rPr>
          <w:rFonts w:ascii="Arial" w:hAnsi="Arial" w:cs="Arial"/>
          <w:sz w:val="24"/>
          <w:szCs w:val="24"/>
        </w:rPr>
        <w:t xml:space="preserve">will be on helping </w:t>
      </w:r>
      <w:r w:rsidR="00FD098E">
        <w:rPr>
          <w:rFonts w:ascii="Arial" w:hAnsi="Arial" w:cs="Arial"/>
          <w:sz w:val="24"/>
          <w:szCs w:val="24"/>
        </w:rPr>
        <w:t>us all</w:t>
      </w:r>
      <w:r w:rsidRPr="00FD098E">
        <w:rPr>
          <w:rFonts w:ascii="Arial" w:hAnsi="Arial" w:cs="Arial"/>
          <w:sz w:val="24"/>
          <w:szCs w:val="24"/>
        </w:rPr>
        <w:t xml:space="preserve"> make choices </w:t>
      </w:r>
      <w:r w:rsidR="00956416">
        <w:rPr>
          <w:rFonts w:ascii="Arial" w:hAnsi="Arial" w:cs="Arial"/>
          <w:sz w:val="24"/>
          <w:szCs w:val="24"/>
        </w:rPr>
        <w:t xml:space="preserve">which can </w:t>
      </w:r>
      <w:r w:rsidRPr="00FD098E">
        <w:rPr>
          <w:rFonts w:ascii="Arial" w:hAnsi="Arial" w:cs="Arial"/>
          <w:sz w:val="24"/>
          <w:szCs w:val="24"/>
        </w:rPr>
        <w:t>reduce carbon emissions</w:t>
      </w:r>
      <w:r w:rsidR="00A86A44" w:rsidRPr="00FD098E">
        <w:rPr>
          <w:rFonts w:ascii="Arial" w:hAnsi="Arial" w:cs="Arial"/>
          <w:sz w:val="24"/>
          <w:szCs w:val="24"/>
        </w:rPr>
        <w:t xml:space="preserve">, </w:t>
      </w:r>
      <w:r w:rsidR="00956416">
        <w:rPr>
          <w:rFonts w:ascii="Arial" w:hAnsi="Arial" w:cs="Arial"/>
          <w:sz w:val="24"/>
          <w:szCs w:val="24"/>
        </w:rPr>
        <w:t xml:space="preserve">starting with </w:t>
      </w:r>
      <w:r w:rsidR="00FD098E">
        <w:rPr>
          <w:rFonts w:ascii="Arial" w:hAnsi="Arial" w:cs="Arial"/>
          <w:sz w:val="24"/>
          <w:szCs w:val="24"/>
        </w:rPr>
        <w:t xml:space="preserve">using less, reusing, </w:t>
      </w:r>
      <w:proofErr w:type="gramStart"/>
      <w:r w:rsidR="00FD098E">
        <w:rPr>
          <w:rFonts w:ascii="Arial" w:hAnsi="Arial" w:cs="Arial"/>
          <w:sz w:val="24"/>
          <w:szCs w:val="24"/>
        </w:rPr>
        <w:t>repairing</w:t>
      </w:r>
      <w:proofErr w:type="gramEnd"/>
      <w:r w:rsidR="00FD098E">
        <w:rPr>
          <w:rFonts w:ascii="Arial" w:hAnsi="Arial" w:cs="Arial"/>
          <w:sz w:val="24"/>
          <w:szCs w:val="24"/>
        </w:rPr>
        <w:t xml:space="preserve"> and recycling more</w:t>
      </w:r>
      <w:r w:rsidR="00956416">
        <w:rPr>
          <w:rFonts w:ascii="Arial" w:hAnsi="Arial" w:cs="Arial"/>
          <w:sz w:val="24"/>
          <w:szCs w:val="24"/>
        </w:rPr>
        <w:t>;</w:t>
      </w:r>
      <w:r w:rsidR="00FD098E">
        <w:rPr>
          <w:rFonts w:ascii="Arial" w:hAnsi="Arial" w:cs="Arial"/>
          <w:sz w:val="24"/>
          <w:szCs w:val="24"/>
        </w:rPr>
        <w:t xml:space="preserve"> reducing food waste, buying only what we need</w:t>
      </w:r>
      <w:r w:rsidR="00956416">
        <w:rPr>
          <w:rFonts w:ascii="Arial" w:hAnsi="Arial" w:cs="Arial"/>
          <w:sz w:val="24"/>
          <w:szCs w:val="24"/>
        </w:rPr>
        <w:t>;</w:t>
      </w:r>
      <w:r w:rsidR="00FD098E">
        <w:rPr>
          <w:rFonts w:ascii="Arial" w:hAnsi="Arial" w:cs="Arial"/>
          <w:sz w:val="24"/>
          <w:szCs w:val="24"/>
        </w:rPr>
        <w:t xml:space="preserve"> reducing home energy use, and when we can, cycling and walking more. </w:t>
      </w:r>
    </w:p>
    <w:p w14:paraId="5CA3D851" w14:textId="77777777" w:rsidR="00956416" w:rsidRPr="00FD098E" w:rsidRDefault="00956416" w:rsidP="009B6C09">
      <w:pPr>
        <w:spacing w:after="200"/>
        <w:contextualSpacing/>
        <w:rPr>
          <w:rFonts w:ascii="Arial" w:hAnsi="Arial" w:cs="Arial"/>
          <w:sz w:val="24"/>
          <w:szCs w:val="24"/>
        </w:rPr>
      </w:pPr>
    </w:p>
    <w:p w14:paraId="74BE1B94" w14:textId="4ACDD3F2" w:rsidR="00A86A44" w:rsidRPr="00FD098E" w:rsidRDefault="00A86A44" w:rsidP="00956416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will also focus on </w:t>
      </w:r>
      <w:r w:rsidRPr="00FD098E">
        <w:rPr>
          <w:rFonts w:ascii="Arial" w:hAnsi="Arial" w:cs="Arial"/>
          <w:sz w:val="24"/>
          <w:szCs w:val="24"/>
        </w:rPr>
        <w:t xml:space="preserve">messages </w:t>
      </w:r>
      <w:r w:rsidR="00FD098E" w:rsidRPr="00FD098E">
        <w:rPr>
          <w:rFonts w:ascii="Arial" w:hAnsi="Arial" w:cs="Arial"/>
          <w:sz w:val="24"/>
          <w:szCs w:val="24"/>
        </w:rPr>
        <w:t xml:space="preserve">in areas where we know </w:t>
      </w:r>
      <w:r w:rsidR="00956416">
        <w:rPr>
          <w:rFonts w:ascii="Arial" w:hAnsi="Arial" w:cs="Arial"/>
          <w:sz w:val="24"/>
          <w:szCs w:val="24"/>
        </w:rPr>
        <w:t xml:space="preserve">the </w:t>
      </w:r>
      <w:r w:rsidR="00FD098E" w:rsidRPr="00FD098E">
        <w:rPr>
          <w:rFonts w:ascii="Arial" w:hAnsi="Arial" w:cs="Arial"/>
          <w:sz w:val="24"/>
          <w:szCs w:val="24"/>
        </w:rPr>
        <w:t>barriers</w:t>
      </w:r>
      <w:r w:rsidR="00956416">
        <w:rPr>
          <w:rFonts w:ascii="Arial" w:hAnsi="Arial" w:cs="Arial"/>
          <w:sz w:val="24"/>
          <w:szCs w:val="24"/>
        </w:rPr>
        <w:t xml:space="preserve"> to action </w:t>
      </w:r>
      <w:r w:rsidR="00FD098E" w:rsidRPr="00FD098E">
        <w:rPr>
          <w:rFonts w:ascii="Arial" w:hAnsi="Arial" w:cs="Arial"/>
          <w:sz w:val="24"/>
          <w:szCs w:val="24"/>
        </w:rPr>
        <w:t>are typically higher</w:t>
      </w:r>
      <w:r w:rsidR="00FD098E">
        <w:rPr>
          <w:rFonts w:ascii="Arial" w:hAnsi="Arial" w:cs="Arial"/>
          <w:sz w:val="24"/>
          <w:szCs w:val="24"/>
        </w:rPr>
        <w:t xml:space="preserve"> </w:t>
      </w:r>
      <w:r w:rsidR="00956416">
        <w:rPr>
          <w:rFonts w:ascii="Arial" w:hAnsi="Arial" w:cs="Arial"/>
          <w:sz w:val="24"/>
          <w:szCs w:val="24"/>
        </w:rPr>
        <w:t xml:space="preserve">because of </w:t>
      </w:r>
      <w:r w:rsidR="00FD098E">
        <w:rPr>
          <w:rFonts w:ascii="Arial" w:hAnsi="Arial" w:cs="Arial"/>
          <w:sz w:val="24"/>
          <w:szCs w:val="24"/>
        </w:rPr>
        <w:t xml:space="preserve">cost, </w:t>
      </w:r>
      <w:proofErr w:type="gramStart"/>
      <w:r w:rsidR="00FD098E">
        <w:rPr>
          <w:rFonts w:ascii="Arial" w:hAnsi="Arial" w:cs="Arial"/>
          <w:sz w:val="24"/>
          <w:szCs w:val="24"/>
        </w:rPr>
        <w:t>convenience</w:t>
      </w:r>
      <w:proofErr w:type="gramEnd"/>
      <w:r w:rsidR="00FD098E">
        <w:rPr>
          <w:rFonts w:ascii="Arial" w:hAnsi="Arial" w:cs="Arial"/>
          <w:sz w:val="24"/>
          <w:szCs w:val="24"/>
        </w:rPr>
        <w:t xml:space="preserve"> or availability</w:t>
      </w:r>
      <w:r w:rsidR="00956416">
        <w:rPr>
          <w:rFonts w:ascii="Arial" w:hAnsi="Arial" w:cs="Arial"/>
          <w:sz w:val="24"/>
          <w:szCs w:val="24"/>
        </w:rPr>
        <w:t xml:space="preserve">. These </w:t>
      </w:r>
      <w:proofErr w:type="gramStart"/>
      <w:r w:rsidR="00956416">
        <w:rPr>
          <w:rFonts w:ascii="Arial" w:hAnsi="Arial" w:cs="Arial"/>
          <w:sz w:val="24"/>
          <w:szCs w:val="24"/>
        </w:rPr>
        <w:t xml:space="preserve">include </w:t>
      </w:r>
      <w:r w:rsidR="00FD098E" w:rsidRPr="00FD098E">
        <w:rPr>
          <w:rFonts w:ascii="Arial" w:hAnsi="Arial" w:cs="Arial"/>
          <w:sz w:val="24"/>
          <w:szCs w:val="24"/>
        </w:rPr>
        <w:t xml:space="preserve"> s</w:t>
      </w:r>
      <w:r w:rsidRPr="00FD098E">
        <w:rPr>
          <w:rFonts w:ascii="Arial" w:hAnsi="Arial" w:cs="Arial"/>
          <w:sz w:val="24"/>
          <w:szCs w:val="24"/>
        </w:rPr>
        <w:t>hop</w:t>
      </w:r>
      <w:r w:rsidR="00FD098E" w:rsidRPr="00FD098E">
        <w:rPr>
          <w:rFonts w:ascii="Arial" w:hAnsi="Arial" w:cs="Arial"/>
          <w:sz w:val="24"/>
          <w:szCs w:val="24"/>
        </w:rPr>
        <w:t>ping</w:t>
      </w:r>
      <w:proofErr w:type="gramEnd"/>
      <w:r w:rsidRPr="00FD098E">
        <w:rPr>
          <w:rFonts w:ascii="Arial" w:hAnsi="Arial" w:cs="Arial"/>
          <w:sz w:val="24"/>
          <w:szCs w:val="24"/>
        </w:rPr>
        <w:t xml:space="preserve"> sustainably</w:t>
      </w:r>
      <w:r w:rsidR="00FD098E" w:rsidRPr="00FD098E">
        <w:rPr>
          <w:rFonts w:ascii="Arial" w:hAnsi="Arial" w:cs="Arial"/>
          <w:sz w:val="24"/>
          <w:szCs w:val="24"/>
        </w:rPr>
        <w:t>, h</w:t>
      </w:r>
      <w:r w:rsidRPr="00FD098E">
        <w:rPr>
          <w:rFonts w:ascii="Arial" w:hAnsi="Arial" w:cs="Arial"/>
          <w:sz w:val="24"/>
          <w:szCs w:val="24"/>
        </w:rPr>
        <w:t xml:space="preserve">ealthier eating and </w:t>
      </w:r>
      <w:r w:rsidR="00FD098E" w:rsidRPr="00FD098E">
        <w:rPr>
          <w:rFonts w:ascii="Arial" w:hAnsi="Arial" w:cs="Arial"/>
          <w:sz w:val="24"/>
          <w:szCs w:val="24"/>
        </w:rPr>
        <w:t xml:space="preserve">making </w:t>
      </w:r>
      <w:r w:rsidRPr="00FD098E">
        <w:rPr>
          <w:rFonts w:ascii="Arial" w:hAnsi="Arial" w:cs="Arial"/>
          <w:sz w:val="24"/>
          <w:szCs w:val="24"/>
        </w:rPr>
        <w:t>sustainable food choices</w:t>
      </w:r>
      <w:r w:rsidR="00FD098E" w:rsidRPr="00FD098E">
        <w:rPr>
          <w:rFonts w:ascii="Arial" w:hAnsi="Arial" w:cs="Arial"/>
          <w:sz w:val="24"/>
          <w:szCs w:val="24"/>
        </w:rPr>
        <w:t>, a</w:t>
      </w:r>
      <w:r w:rsidRPr="00FD098E">
        <w:rPr>
          <w:rFonts w:ascii="Arial" w:hAnsi="Arial" w:cs="Arial"/>
          <w:sz w:val="24"/>
          <w:szCs w:val="24"/>
        </w:rPr>
        <w:t>dapt</w:t>
      </w:r>
      <w:r w:rsidR="00FD098E" w:rsidRPr="00FD098E">
        <w:rPr>
          <w:rFonts w:ascii="Arial" w:hAnsi="Arial" w:cs="Arial"/>
          <w:sz w:val="24"/>
          <w:szCs w:val="24"/>
        </w:rPr>
        <w:t xml:space="preserve">ing </w:t>
      </w:r>
      <w:r w:rsidR="00FD098E" w:rsidRPr="00FD098E">
        <w:rPr>
          <w:rFonts w:ascii="Arial" w:hAnsi="Arial" w:cs="Arial"/>
          <w:sz w:val="24"/>
          <w:szCs w:val="24"/>
        </w:rPr>
        <w:lastRenderedPageBreak/>
        <w:t>our</w:t>
      </w:r>
      <w:r w:rsidRPr="00FD098E">
        <w:rPr>
          <w:rFonts w:ascii="Arial" w:hAnsi="Arial" w:cs="Arial"/>
          <w:sz w:val="24"/>
          <w:szCs w:val="24"/>
        </w:rPr>
        <w:t xml:space="preserve"> ho</w:t>
      </w:r>
      <w:r w:rsidR="00FD098E" w:rsidRPr="00FD098E">
        <w:rPr>
          <w:rFonts w:ascii="Arial" w:hAnsi="Arial" w:cs="Arial"/>
          <w:sz w:val="24"/>
          <w:szCs w:val="24"/>
        </w:rPr>
        <w:t>mes</w:t>
      </w:r>
      <w:r w:rsidRPr="00FD098E">
        <w:rPr>
          <w:rFonts w:ascii="Arial" w:hAnsi="Arial" w:cs="Arial"/>
          <w:sz w:val="24"/>
          <w:szCs w:val="24"/>
        </w:rPr>
        <w:t xml:space="preserve"> for better energy efficiency</w:t>
      </w:r>
      <w:r w:rsidR="00FD098E" w:rsidRPr="00FD098E">
        <w:rPr>
          <w:rFonts w:ascii="Arial" w:hAnsi="Arial" w:cs="Arial"/>
          <w:sz w:val="24"/>
          <w:szCs w:val="24"/>
        </w:rPr>
        <w:t>, d</w:t>
      </w:r>
      <w:r w:rsidRPr="00FD098E">
        <w:rPr>
          <w:rFonts w:ascii="Arial" w:hAnsi="Arial" w:cs="Arial"/>
          <w:sz w:val="24"/>
          <w:szCs w:val="24"/>
        </w:rPr>
        <w:t>riv</w:t>
      </w:r>
      <w:r w:rsidR="00FD098E" w:rsidRPr="00FD098E">
        <w:rPr>
          <w:rFonts w:ascii="Arial" w:hAnsi="Arial" w:cs="Arial"/>
          <w:sz w:val="24"/>
          <w:szCs w:val="24"/>
        </w:rPr>
        <w:t>ing</w:t>
      </w:r>
      <w:r w:rsidRPr="00FD098E">
        <w:rPr>
          <w:rFonts w:ascii="Arial" w:hAnsi="Arial" w:cs="Arial"/>
          <w:sz w:val="24"/>
          <w:szCs w:val="24"/>
        </w:rPr>
        <w:t xml:space="preserve"> less</w:t>
      </w:r>
      <w:r w:rsidR="00FD098E" w:rsidRPr="00FD098E">
        <w:rPr>
          <w:rFonts w:ascii="Arial" w:hAnsi="Arial" w:cs="Arial"/>
          <w:sz w:val="24"/>
          <w:szCs w:val="24"/>
        </w:rPr>
        <w:t xml:space="preserve">, </w:t>
      </w:r>
      <w:r w:rsidRPr="00FD098E">
        <w:rPr>
          <w:rFonts w:ascii="Arial" w:hAnsi="Arial" w:cs="Arial"/>
          <w:sz w:val="24"/>
          <w:szCs w:val="24"/>
        </w:rPr>
        <w:t>taking up active travel and </w:t>
      </w:r>
      <w:r w:rsidR="00FD098E" w:rsidRPr="00FD098E">
        <w:rPr>
          <w:rFonts w:ascii="Arial" w:hAnsi="Arial" w:cs="Arial"/>
          <w:sz w:val="24"/>
          <w:szCs w:val="24"/>
        </w:rPr>
        <w:t xml:space="preserve">using </w:t>
      </w:r>
      <w:r w:rsidRPr="00FD098E">
        <w:rPr>
          <w:rFonts w:ascii="Arial" w:hAnsi="Arial" w:cs="Arial"/>
          <w:sz w:val="24"/>
          <w:szCs w:val="24"/>
        </w:rPr>
        <w:t>public transport</w:t>
      </w:r>
      <w:r w:rsidR="00956416">
        <w:rPr>
          <w:rFonts w:ascii="Arial" w:hAnsi="Arial" w:cs="Arial"/>
          <w:sz w:val="24"/>
          <w:szCs w:val="24"/>
        </w:rPr>
        <w:t xml:space="preserve"> or using an electric vehicle.</w:t>
      </w:r>
    </w:p>
    <w:p w14:paraId="63A97EED" w14:textId="77777777" w:rsidR="00A86A44" w:rsidRDefault="00A86A44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32F6DB1C" w14:textId="78C274A0" w:rsidR="000223F8" w:rsidRDefault="00956416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also be a focus on </w:t>
      </w:r>
      <w:r w:rsidR="000223F8">
        <w:rPr>
          <w:rFonts w:ascii="Arial" w:hAnsi="Arial" w:cs="Arial"/>
          <w:sz w:val="24"/>
          <w:szCs w:val="24"/>
        </w:rPr>
        <w:t>adapt</w:t>
      </w:r>
      <w:r w:rsidR="00FD098E">
        <w:rPr>
          <w:rFonts w:ascii="Arial" w:hAnsi="Arial" w:cs="Arial"/>
          <w:sz w:val="24"/>
          <w:szCs w:val="24"/>
        </w:rPr>
        <w:t>ing</w:t>
      </w:r>
      <w:r w:rsidR="000223F8">
        <w:rPr>
          <w:rFonts w:ascii="Arial" w:hAnsi="Arial" w:cs="Arial"/>
          <w:sz w:val="24"/>
          <w:szCs w:val="24"/>
        </w:rPr>
        <w:t xml:space="preserve"> our homes and communities to the impacts </w:t>
      </w:r>
      <w:r w:rsidR="00FD098E">
        <w:rPr>
          <w:rFonts w:ascii="Arial" w:hAnsi="Arial" w:cs="Arial"/>
          <w:sz w:val="24"/>
          <w:szCs w:val="24"/>
        </w:rPr>
        <w:t xml:space="preserve">of </w:t>
      </w:r>
      <w:r w:rsidR="000223F8">
        <w:rPr>
          <w:rFonts w:ascii="Arial" w:hAnsi="Arial" w:cs="Arial"/>
          <w:sz w:val="24"/>
          <w:szCs w:val="24"/>
        </w:rPr>
        <w:t>climate change, tackl</w:t>
      </w:r>
      <w:r w:rsidR="00FD098E">
        <w:rPr>
          <w:rFonts w:ascii="Arial" w:hAnsi="Arial" w:cs="Arial"/>
          <w:sz w:val="24"/>
          <w:szCs w:val="24"/>
        </w:rPr>
        <w:t>ing</w:t>
      </w:r>
      <w:r w:rsidR="000223F8">
        <w:rPr>
          <w:rFonts w:ascii="Arial" w:hAnsi="Arial" w:cs="Arial"/>
          <w:sz w:val="24"/>
          <w:szCs w:val="24"/>
        </w:rPr>
        <w:t xml:space="preserve"> biodiversity loss, keep</w:t>
      </w:r>
      <w:r w:rsidR="00FD098E">
        <w:rPr>
          <w:rFonts w:ascii="Arial" w:hAnsi="Arial" w:cs="Arial"/>
          <w:sz w:val="24"/>
          <w:szCs w:val="24"/>
        </w:rPr>
        <w:t>ing</w:t>
      </w:r>
      <w:r w:rsidR="000223F8">
        <w:rPr>
          <w:rFonts w:ascii="Arial" w:hAnsi="Arial" w:cs="Arial"/>
          <w:sz w:val="24"/>
          <w:szCs w:val="24"/>
        </w:rPr>
        <w:t xml:space="preserve"> resources </w:t>
      </w:r>
      <w:r w:rsidR="000223F8" w:rsidRPr="000223F8">
        <w:rPr>
          <w:rFonts w:ascii="Arial" w:hAnsi="Arial" w:cs="Arial"/>
          <w:sz w:val="24"/>
          <w:szCs w:val="24"/>
        </w:rPr>
        <w:t xml:space="preserve">and materials in use for as long as possible, </w:t>
      </w:r>
      <w:r w:rsidR="000223F8">
        <w:rPr>
          <w:rFonts w:ascii="Arial" w:hAnsi="Arial" w:cs="Arial"/>
          <w:sz w:val="24"/>
          <w:szCs w:val="24"/>
        </w:rPr>
        <w:t>promot</w:t>
      </w:r>
      <w:r w:rsidR="00FD098E">
        <w:rPr>
          <w:rFonts w:ascii="Arial" w:hAnsi="Arial" w:cs="Arial"/>
          <w:sz w:val="24"/>
          <w:szCs w:val="24"/>
        </w:rPr>
        <w:t>ing</w:t>
      </w:r>
      <w:r w:rsidR="000223F8">
        <w:rPr>
          <w:rFonts w:ascii="Arial" w:hAnsi="Arial" w:cs="Arial"/>
          <w:sz w:val="24"/>
          <w:szCs w:val="24"/>
        </w:rPr>
        <w:t xml:space="preserve"> </w:t>
      </w:r>
      <w:r w:rsidR="000223F8" w:rsidRPr="000223F8">
        <w:rPr>
          <w:rFonts w:ascii="Arial" w:hAnsi="Arial" w:cs="Arial"/>
          <w:sz w:val="24"/>
          <w:szCs w:val="24"/>
        </w:rPr>
        <w:t>cleaner air, land and water quality,</w:t>
      </w:r>
      <w:r w:rsidR="00FD098E">
        <w:rPr>
          <w:rFonts w:ascii="Arial" w:hAnsi="Arial" w:cs="Arial"/>
          <w:sz w:val="24"/>
          <w:szCs w:val="24"/>
        </w:rPr>
        <w:t xml:space="preserve"> </w:t>
      </w:r>
      <w:r w:rsidR="000223F8" w:rsidRPr="000223F8">
        <w:rPr>
          <w:rFonts w:ascii="Arial" w:hAnsi="Arial" w:cs="Arial"/>
          <w:sz w:val="24"/>
          <w:szCs w:val="24"/>
        </w:rPr>
        <w:t>noise management, and</w:t>
      </w:r>
      <w:r w:rsidR="00FD098E">
        <w:rPr>
          <w:rFonts w:ascii="Arial" w:hAnsi="Arial" w:cs="Arial"/>
          <w:sz w:val="24"/>
          <w:szCs w:val="24"/>
        </w:rPr>
        <w:t xml:space="preserve"> promoting</w:t>
      </w:r>
      <w:r w:rsidR="000223F8" w:rsidRPr="000223F8">
        <w:rPr>
          <w:rFonts w:ascii="Arial" w:hAnsi="Arial" w:cs="Arial"/>
          <w:sz w:val="24"/>
          <w:szCs w:val="24"/>
        </w:rPr>
        <w:t xml:space="preserve"> </w:t>
      </w:r>
      <w:r w:rsidR="00FD098E">
        <w:rPr>
          <w:rFonts w:ascii="Arial" w:hAnsi="Arial" w:cs="Arial"/>
          <w:sz w:val="24"/>
          <w:szCs w:val="24"/>
        </w:rPr>
        <w:t>g</w:t>
      </w:r>
      <w:r w:rsidR="000223F8" w:rsidRPr="000223F8">
        <w:rPr>
          <w:rFonts w:ascii="Arial" w:hAnsi="Arial" w:cs="Arial"/>
          <w:sz w:val="24"/>
          <w:szCs w:val="24"/>
        </w:rPr>
        <w:t xml:space="preserve">reen education, </w:t>
      </w:r>
      <w:proofErr w:type="gramStart"/>
      <w:r w:rsidR="000223F8" w:rsidRPr="000223F8">
        <w:rPr>
          <w:rFonts w:ascii="Arial" w:hAnsi="Arial" w:cs="Arial"/>
          <w:sz w:val="24"/>
          <w:szCs w:val="24"/>
        </w:rPr>
        <w:t>skills</w:t>
      </w:r>
      <w:proofErr w:type="gramEnd"/>
      <w:r w:rsidR="000223F8" w:rsidRPr="000223F8">
        <w:rPr>
          <w:rFonts w:ascii="Arial" w:hAnsi="Arial" w:cs="Arial"/>
          <w:sz w:val="24"/>
          <w:szCs w:val="24"/>
        </w:rPr>
        <w:t xml:space="preserve"> and careers.</w:t>
      </w:r>
    </w:p>
    <w:p w14:paraId="3B9E9BF4" w14:textId="77777777" w:rsidR="000223F8" w:rsidRDefault="000223F8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4B0CF3F9" w14:textId="5D187AC0" w:rsidR="0091617F" w:rsidRPr="0091617F" w:rsidRDefault="0091617F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FD098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56416"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 xml:space="preserve">will involve </w:t>
      </w:r>
      <w:r w:rsidR="00956416">
        <w:rPr>
          <w:rFonts w:ascii="Arial" w:hAnsi="Arial" w:cs="Arial"/>
          <w:sz w:val="24"/>
          <w:szCs w:val="24"/>
        </w:rPr>
        <w:t xml:space="preserve">two </w:t>
      </w:r>
      <w:r w:rsidR="003C5C19">
        <w:rPr>
          <w:rFonts w:ascii="Arial" w:hAnsi="Arial" w:cs="Arial"/>
          <w:sz w:val="24"/>
          <w:szCs w:val="24"/>
        </w:rPr>
        <w:t>aspects of public engagement</w:t>
      </w:r>
      <w:r>
        <w:rPr>
          <w:rFonts w:ascii="Arial" w:hAnsi="Arial" w:cs="Arial"/>
          <w:sz w:val="24"/>
          <w:szCs w:val="24"/>
        </w:rPr>
        <w:t>:</w:t>
      </w:r>
    </w:p>
    <w:p w14:paraId="523B23D7" w14:textId="0F29F650" w:rsidR="0091617F" w:rsidRPr="0091617F" w:rsidRDefault="0091617F" w:rsidP="00CC59A7">
      <w:pPr>
        <w:pStyle w:val="ListParagraph"/>
        <w:numPr>
          <w:ilvl w:val="0"/>
          <w:numId w:val="9"/>
        </w:num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 w:rsidRPr="0091617F">
        <w:rPr>
          <w:rFonts w:ascii="Arial" w:hAnsi="Arial" w:cs="Arial"/>
          <w:sz w:val="24"/>
          <w:szCs w:val="24"/>
        </w:rPr>
        <w:t xml:space="preserve">Engaging people in decision-making (including </w:t>
      </w:r>
      <w:proofErr w:type="gramStart"/>
      <w:r w:rsidRPr="0091617F">
        <w:rPr>
          <w:rFonts w:ascii="Arial" w:hAnsi="Arial" w:cs="Arial"/>
          <w:sz w:val="24"/>
          <w:szCs w:val="24"/>
        </w:rPr>
        <w:t>policy-making</w:t>
      </w:r>
      <w:proofErr w:type="gramEnd"/>
      <w:r w:rsidRPr="0091617F">
        <w:rPr>
          <w:rFonts w:ascii="Arial" w:hAnsi="Arial" w:cs="Arial"/>
          <w:sz w:val="24"/>
          <w:szCs w:val="24"/>
        </w:rPr>
        <w:t xml:space="preserve">) about how to tackle climate change </w:t>
      </w:r>
    </w:p>
    <w:p w14:paraId="3A7D1755" w14:textId="1DB73CEB" w:rsidR="0091617F" w:rsidRPr="003C5C19" w:rsidRDefault="0091617F" w:rsidP="00CC59A7">
      <w:pPr>
        <w:pStyle w:val="ListParagraph"/>
        <w:numPr>
          <w:ilvl w:val="0"/>
          <w:numId w:val="9"/>
        </w:num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 w:rsidRPr="0091617F">
        <w:rPr>
          <w:rFonts w:ascii="Arial" w:hAnsi="Arial" w:cs="Arial"/>
          <w:sz w:val="24"/>
          <w:szCs w:val="24"/>
        </w:rPr>
        <w:t>Engaging people in action necessary to tackle climate change through a new national campaign and website to be launched shortly.</w:t>
      </w:r>
    </w:p>
    <w:p w14:paraId="4340843C" w14:textId="77777777" w:rsidR="000223F8" w:rsidRPr="003148CB" w:rsidRDefault="000223F8" w:rsidP="00CC59A7">
      <w:pPr>
        <w:pStyle w:val="ListParagraph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710C80F3" w14:textId="01DF4583" w:rsidR="003C5C19" w:rsidRDefault="00956416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C5C19" w:rsidRPr="003C5C19">
        <w:rPr>
          <w:rFonts w:ascii="Arial" w:hAnsi="Arial" w:cs="Arial"/>
          <w:sz w:val="24"/>
          <w:szCs w:val="24"/>
        </w:rPr>
        <w:t xml:space="preserve"> national communications</w:t>
      </w:r>
      <w:r>
        <w:rPr>
          <w:rFonts w:ascii="Arial" w:hAnsi="Arial" w:cs="Arial"/>
          <w:sz w:val="24"/>
          <w:szCs w:val="24"/>
        </w:rPr>
        <w:t xml:space="preserve"> campaign</w:t>
      </w:r>
      <w:r w:rsidR="003C5C19" w:rsidRPr="003C5C19">
        <w:rPr>
          <w:rFonts w:ascii="Arial" w:hAnsi="Arial" w:cs="Arial"/>
          <w:sz w:val="24"/>
          <w:szCs w:val="24"/>
        </w:rPr>
        <w:t xml:space="preserve"> will provide messages to help </w:t>
      </w:r>
      <w:r w:rsidR="003C5C19">
        <w:rPr>
          <w:rFonts w:ascii="Arial" w:hAnsi="Arial" w:cs="Arial"/>
          <w:sz w:val="24"/>
          <w:szCs w:val="24"/>
        </w:rPr>
        <w:t>counter misinformation and demonstrate how every</w:t>
      </w:r>
      <w:r>
        <w:rPr>
          <w:rFonts w:ascii="Arial" w:hAnsi="Arial" w:cs="Arial"/>
          <w:sz w:val="24"/>
          <w:szCs w:val="24"/>
        </w:rPr>
        <w:t>one</w:t>
      </w:r>
      <w:r w:rsidR="003C5C19">
        <w:rPr>
          <w:rFonts w:ascii="Arial" w:hAnsi="Arial" w:cs="Arial"/>
          <w:sz w:val="24"/>
          <w:szCs w:val="24"/>
        </w:rPr>
        <w:t xml:space="preserve"> </w:t>
      </w:r>
      <w:r w:rsidR="00ED2053">
        <w:rPr>
          <w:rFonts w:ascii="Arial" w:hAnsi="Arial" w:cs="Arial"/>
          <w:sz w:val="24"/>
          <w:szCs w:val="24"/>
        </w:rPr>
        <w:t>and communi</w:t>
      </w:r>
      <w:r>
        <w:rPr>
          <w:rFonts w:ascii="Arial" w:hAnsi="Arial" w:cs="Arial"/>
          <w:sz w:val="24"/>
          <w:szCs w:val="24"/>
        </w:rPr>
        <w:t>ties</w:t>
      </w:r>
      <w:r w:rsidR="00ED2053">
        <w:rPr>
          <w:rFonts w:ascii="Arial" w:hAnsi="Arial" w:cs="Arial"/>
          <w:sz w:val="24"/>
          <w:szCs w:val="24"/>
        </w:rPr>
        <w:t xml:space="preserve"> </w:t>
      </w:r>
      <w:r w:rsidR="003C5C19">
        <w:rPr>
          <w:rFonts w:ascii="Arial" w:hAnsi="Arial" w:cs="Arial"/>
          <w:sz w:val="24"/>
          <w:szCs w:val="24"/>
        </w:rPr>
        <w:t xml:space="preserve">can be part of the solution to tackle climate </w:t>
      </w:r>
      <w:proofErr w:type="gramStart"/>
      <w:r w:rsidR="003C5C19">
        <w:rPr>
          <w:rFonts w:ascii="Arial" w:hAnsi="Arial" w:cs="Arial"/>
          <w:sz w:val="24"/>
          <w:szCs w:val="24"/>
        </w:rPr>
        <w:t>change</w:t>
      </w:r>
      <w:proofErr w:type="gramEnd"/>
      <w:r>
        <w:rPr>
          <w:rFonts w:ascii="Arial" w:hAnsi="Arial" w:cs="Arial"/>
          <w:sz w:val="24"/>
          <w:szCs w:val="24"/>
        </w:rPr>
        <w:t xml:space="preserve"> but</w:t>
      </w:r>
      <w:r w:rsidR="003C5C19" w:rsidRPr="003C5C19">
        <w:rPr>
          <w:rFonts w:ascii="Arial" w:hAnsi="Arial" w:cs="Arial"/>
          <w:sz w:val="24"/>
          <w:szCs w:val="24"/>
        </w:rPr>
        <w:t xml:space="preserve"> t</w:t>
      </w:r>
      <w:r w:rsidR="000223F8" w:rsidRPr="003C5C19">
        <w:rPr>
          <w:rFonts w:ascii="Arial" w:hAnsi="Arial" w:cs="Arial"/>
          <w:sz w:val="24"/>
          <w:szCs w:val="24"/>
        </w:rPr>
        <w:t xml:space="preserve">his </w:t>
      </w:r>
      <w:r>
        <w:rPr>
          <w:rFonts w:ascii="Arial" w:hAnsi="Arial" w:cs="Arial"/>
          <w:sz w:val="24"/>
          <w:szCs w:val="24"/>
        </w:rPr>
        <w:t>p</w:t>
      </w:r>
      <w:r w:rsidRPr="003C5C19">
        <w:rPr>
          <w:rFonts w:ascii="Arial" w:hAnsi="Arial" w:cs="Arial"/>
          <w:sz w:val="24"/>
          <w:szCs w:val="24"/>
        </w:rPr>
        <w:t xml:space="preserve">rogramme </w:t>
      </w:r>
      <w:r w:rsidR="000223F8" w:rsidRPr="003C5C19">
        <w:rPr>
          <w:rFonts w:ascii="Arial" w:hAnsi="Arial" w:cs="Arial"/>
          <w:sz w:val="24"/>
          <w:szCs w:val="24"/>
        </w:rPr>
        <w:t xml:space="preserve">is not </w:t>
      </w:r>
      <w:r>
        <w:rPr>
          <w:rFonts w:ascii="Arial" w:hAnsi="Arial" w:cs="Arial"/>
          <w:sz w:val="24"/>
          <w:szCs w:val="24"/>
        </w:rPr>
        <w:t xml:space="preserve">just </w:t>
      </w:r>
      <w:r w:rsidR="000223F8" w:rsidRPr="003C5C19">
        <w:rPr>
          <w:rFonts w:ascii="Arial" w:hAnsi="Arial" w:cs="Arial"/>
          <w:sz w:val="24"/>
          <w:szCs w:val="24"/>
        </w:rPr>
        <w:t xml:space="preserve">about communications. </w:t>
      </w:r>
    </w:p>
    <w:p w14:paraId="34762870" w14:textId="77777777" w:rsidR="003C5C19" w:rsidRPr="00ED2053" w:rsidRDefault="003C5C19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3830DD75" w14:textId="11C64235" w:rsidR="00CE0D59" w:rsidRDefault="00956416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are to meet our emissions reductions targets, g</w:t>
      </w:r>
      <w:r w:rsidR="00FD098E">
        <w:rPr>
          <w:rFonts w:ascii="Arial" w:hAnsi="Arial" w:cs="Arial"/>
          <w:sz w:val="24"/>
          <w:szCs w:val="24"/>
        </w:rPr>
        <w:t>overnment</w:t>
      </w:r>
      <w:r w:rsidR="003C5C19" w:rsidRPr="00ED2053">
        <w:rPr>
          <w:rFonts w:ascii="Arial" w:hAnsi="Arial" w:cs="Arial"/>
          <w:sz w:val="24"/>
          <w:szCs w:val="24"/>
        </w:rPr>
        <w:t>, the public sector, and businesses</w:t>
      </w:r>
      <w:r>
        <w:rPr>
          <w:rFonts w:ascii="Arial" w:hAnsi="Arial" w:cs="Arial"/>
          <w:sz w:val="24"/>
          <w:szCs w:val="24"/>
        </w:rPr>
        <w:t xml:space="preserve"> must all </w:t>
      </w:r>
      <w:proofErr w:type="gramStart"/>
      <w:r>
        <w:rPr>
          <w:rFonts w:ascii="Arial" w:hAnsi="Arial" w:cs="Arial"/>
          <w:sz w:val="24"/>
          <w:szCs w:val="24"/>
        </w:rPr>
        <w:t>take action</w:t>
      </w:r>
      <w:proofErr w:type="gramEnd"/>
      <w:r w:rsidR="003C5C19" w:rsidRPr="00ED205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We must also work </w:t>
      </w:r>
      <w:r w:rsidR="00ED2053">
        <w:rPr>
          <w:rFonts w:ascii="Arial" w:hAnsi="Arial" w:cs="Arial"/>
          <w:sz w:val="24"/>
          <w:szCs w:val="24"/>
        </w:rPr>
        <w:t xml:space="preserve">with people and communities to </w:t>
      </w:r>
      <w:r w:rsidR="00CE0D59">
        <w:rPr>
          <w:rFonts w:ascii="Arial" w:hAnsi="Arial" w:cs="Arial"/>
          <w:sz w:val="24"/>
          <w:szCs w:val="24"/>
        </w:rPr>
        <w:t xml:space="preserve">deliver green solutions </w:t>
      </w:r>
      <w:r>
        <w:rPr>
          <w:rFonts w:ascii="Arial" w:hAnsi="Arial" w:cs="Arial"/>
          <w:sz w:val="24"/>
          <w:szCs w:val="24"/>
        </w:rPr>
        <w:t xml:space="preserve">about </w:t>
      </w:r>
      <w:r w:rsidR="00ED2053">
        <w:rPr>
          <w:rFonts w:ascii="Arial" w:hAnsi="Arial" w:cs="Arial"/>
          <w:sz w:val="24"/>
          <w:szCs w:val="24"/>
        </w:rPr>
        <w:t xml:space="preserve">way we travel, </w:t>
      </w:r>
      <w:r w:rsidR="00CE0D59">
        <w:rPr>
          <w:rFonts w:ascii="Arial" w:hAnsi="Arial" w:cs="Arial"/>
          <w:sz w:val="24"/>
          <w:szCs w:val="24"/>
        </w:rPr>
        <w:t xml:space="preserve">heat our homes, our diets and consumption </w:t>
      </w:r>
      <w:r w:rsidR="00ED2053">
        <w:rPr>
          <w:rFonts w:ascii="Arial" w:hAnsi="Arial" w:cs="Arial"/>
          <w:sz w:val="24"/>
          <w:szCs w:val="24"/>
        </w:rPr>
        <w:t xml:space="preserve">choices, </w:t>
      </w:r>
      <w:r w:rsidR="00CE0D5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ensure </w:t>
      </w:r>
      <w:r w:rsidR="00CE0D59">
        <w:rPr>
          <w:rFonts w:ascii="Arial" w:hAnsi="Arial" w:cs="Arial"/>
          <w:sz w:val="24"/>
          <w:szCs w:val="24"/>
        </w:rPr>
        <w:t>we continue to deliver p</w:t>
      </w:r>
      <w:r w:rsidR="00ED2053">
        <w:rPr>
          <w:rFonts w:ascii="Arial" w:hAnsi="Arial" w:cs="Arial"/>
          <w:sz w:val="24"/>
          <w:szCs w:val="24"/>
        </w:rPr>
        <w:t>ol</w:t>
      </w:r>
      <w:r w:rsidR="00CE0D59">
        <w:rPr>
          <w:rFonts w:ascii="Arial" w:hAnsi="Arial" w:cs="Arial"/>
          <w:sz w:val="24"/>
          <w:szCs w:val="24"/>
        </w:rPr>
        <w:t>i</w:t>
      </w:r>
      <w:r w:rsidR="00ED2053">
        <w:rPr>
          <w:rFonts w:ascii="Arial" w:hAnsi="Arial" w:cs="Arial"/>
          <w:sz w:val="24"/>
          <w:szCs w:val="24"/>
        </w:rPr>
        <w:t>c</w:t>
      </w:r>
      <w:r w:rsidR="00CE0D59">
        <w:rPr>
          <w:rFonts w:ascii="Arial" w:hAnsi="Arial" w:cs="Arial"/>
          <w:sz w:val="24"/>
          <w:szCs w:val="24"/>
        </w:rPr>
        <w:t>i</w:t>
      </w:r>
      <w:r w:rsidR="00ED2053">
        <w:rPr>
          <w:rFonts w:ascii="Arial" w:hAnsi="Arial" w:cs="Arial"/>
          <w:sz w:val="24"/>
          <w:szCs w:val="24"/>
        </w:rPr>
        <w:t>es</w:t>
      </w:r>
      <w:r w:rsidR="00CE0D59">
        <w:rPr>
          <w:rFonts w:ascii="Arial" w:hAnsi="Arial" w:cs="Arial"/>
          <w:sz w:val="24"/>
          <w:szCs w:val="24"/>
        </w:rPr>
        <w:t xml:space="preserve"> and infrastructure at pace to help </w:t>
      </w:r>
      <w:r>
        <w:rPr>
          <w:rFonts w:ascii="Arial" w:hAnsi="Arial" w:cs="Arial"/>
          <w:sz w:val="24"/>
          <w:szCs w:val="24"/>
        </w:rPr>
        <w:t>the public make their own choices</w:t>
      </w:r>
      <w:r w:rsidR="00CE0D59">
        <w:rPr>
          <w:rFonts w:ascii="Arial" w:hAnsi="Arial" w:cs="Arial"/>
          <w:sz w:val="24"/>
          <w:szCs w:val="24"/>
        </w:rPr>
        <w:t>.</w:t>
      </w:r>
    </w:p>
    <w:p w14:paraId="0959219F" w14:textId="77777777" w:rsidR="00CE0D59" w:rsidRDefault="00CE0D59" w:rsidP="00CC59A7">
      <w:pPr>
        <w:tabs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7A332CB1" w14:textId="11BFA179" w:rsidR="00956416" w:rsidRDefault="00CE0D59" w:rsidP="00CC59A7">
      <w:pPr>
        <w:shd w:val="clear" w:color="auto" w:fill="FFFFFF"/>
        <w:tabs>
          <w:tab w:val="left" w:pos="3402"/>
        </w:tabs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Pr="00CE0D59">
        <w:rPr>
          <w:rFonts w:ascii="Arial" w:hAnsi="Arial" w:cs="Arial"/>
          <w:sz w:val="24"/>
          <w:szCs w:val="24"/>
          <w:lang w:eastAsia="en-GB"/>
        </w:rPr>
        <w:t>his</w:t>
      </w:r>
      <w:r>
        <w:rPr>
          <w:rFonts w:ascii="Arial" w:hAnsi="Arial" w:cs="Arial"/>
          <w:sz w:val="24"/>
          <w:szCs w:val="24"/>
          <w:lang w:eastAsia="en-GB"/>
        </w:rPr>
        <w:t xml:space="preserve"> new</w:t>
      </w:r>
      <w:r w:rsidRPr="00CE0D5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416">
        <w:rPr>
          <w:rFonts w:ascii="Arial" w:hAnsi="Arial" w:cs="Arial"/>
          <w:sz w:val="24"/>
          <w:szCs w:val="24"/>
          <w:lang w:eastAsia="en-GB"/>
        </w:rPr>
        <w:t>p</w:t>
      </w:r>
      <w:r w:rsidR="00956416" w:rsidRPr="00CE0D59">
        <w:rPr>
          <w:rFonts w:ascii="Arial" w:hAnsi="Arial" w:cs="Arial"/>
          <w:sz w:val="24"/>
          <w:szCs w:val="24"/>
          <w:lang w:eastAsia="en-GB"/>
        </w:rPr>
        <w:t xml:space="preserve">rogramme </w:t>
      </w:r>
      <w:r w:rsidRPr="00CE0D59">
        <w:rPr>
          <w:rFonts w:ascii="Arial" w:hAnsi="Arial" w:cs="Arial"/>
          <w:sz w:val="24"/>
          <w:szCs w:val="24"/>
          <w:lang w:eastAsia="en-GB"/>
        </w:rPr>
        <w:t xml:space="preserve">provides a focal point for </w:t>
      </w:r>
      <w:r w:rsidR="00956416">
        <w:rPr>
          <w:rFonts w:ascii="Arial" w:hAnsi="Arial" w:cs="Arial"/>
          <w:sz w:val="24"/>
          <w:szCs w:val="24"/>
          <w:lang w:eastAsia="en-GB"/>
        </w:rPr>
        <w:t xml:space="preserve">taking the joined-up action we need </w:t>
      </w:r>
      <w:r w:rsidRPr="00CE0D59">
        <w:rPr>
          <w:rFonts w:ascii="Arial" w:hAnsi="Arial" w:cs="Arial"/>
          <w:sz w:val="24"/>
          <w:szCs w:val="24"/>
          <w:lang w:eastAsia="en-GB"/>
        </w:rPr>
        <w:t xml:space="preserve">to help </w:t>
      </w:r>
      <w:r w:rsidR="00956416">
        <w:rPr>
          <w:rFonts w:ascii="Arial" w:hAnsi="Arial" w:cs="Arial"/>
          <w:sz w:val="24"/>
          <w:szCs w:val="24"/>
          <w:lang w:eastAsia="en-GB"/>
        </w:rPr>
        <w:t xml:space="preserve">everyone </w:t>
      </w:r>
      <w:r w:rsidRPr="00CE0D59">
        <w:rPr>
          <w:rFonts w:ascii="Arial" w:hAnsi="Arial" w:cs="Arial"/>
          <w:sz w:val="24"/>
          <w:szCs w:val="24"/>
          <w:lang w:eastAsia="en-GB"/>
        </w:rPr>
        <w:t>live more sustainable lives.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A86969D" w14:textId="77777777" w:rsidR="00956416" w:rsidRDefault="00956416" w:rsidP="00CC59A7">
      <w:pPr>
        <w:shd w:val="clear" w:color="auto" w:fill="FFFFFF"/>
        <w:tabs>
          <w:tab w:val="left" w:pos="3402"/>
        </w:tabs>
        <w:contextualSpacing/>
        <w:rPr>
          <w:rFonts w:ascii="Arial" w:hAnsi="Arial" w:cs="Arial"/>
          <w:sz w:val="24"/>
          <w:szCs w:val="24"/>
          <w:lang w:eastAsia="en-GB"/>
        </w:rPr>
      </w:pPr>
    </w:p>
    <w:p w14:paraId="113BF3FC" w14:textId="1277B008" w:rsidR="00CE0D59" w:rsidRPr="00CE0D59" w:rsidRDefault="00CE0D59" w:rsidP="00CC59A7">
      <w:pPr>
        <w:shd w:val="clear" w:color="auto" w:fill="FFFFFF"/>
        <w:tabs>
          <w:tab w:val="left" w:pos="3402"/>
        </w:tabs>
        <w:contextualSpacing/>
        <w:rPr>
          <w:rFonts w:ascii="Arial" w:hAnsi="Arial" w:cs="Arial"/>
          <w:sz w:val="24"/>
          <w:szCs w:val="24"/>
          <w:lang w:eastAsia="en-GB"/>
        </w:rPr>
      </w:pPr>
      <w:r w:rsidRPr="00CE0D59">
        <w:rPr>
          <w:rFonts w:ascii="Arial" w:hAnsi="Arial" w:cs="Arial"/>
          <w:sz w:val="24"/>
          <w:szCs w:val="24"/>
          <w:lang w:eastAsia="en-GB"/>
        </w:rPr>
        <w:t>Not everyone has the same level of resources or opportunity to make green choice</w:t>
      </w:r>
      <w:r>
        <w:rPr>
          <w:rFonts w:ascii="Arial" w:hAnsi="Arial" w:cs="Arial"/>
          <w:sz w:val="24"/>
          <w:szCs w:val="24"/>
          <w:lang w:eastAsia="en-GB"/>
        </w:rPr>
        <w:t xml:space="preserve">s, so </w:t>
      </w:r>
      <w:r w:rsidR="008C7059">
        <w:rPr>
          <w:rFonts w:ascii="Arial" w:hAnsi="Arial" w:cs="Arial"/>
          <w:sz w:val="24"/>
          <w:szCs w:val="24"/>
          <w:lang w:eastAsia="en-GB"/>
        </w:rPr>
        <w:t>I am committed to ensuring we</w:t>
      </w:r>
      <w:r>
        <w:rPr>
          <w:rFonts w:ascii="Arial" w:hAnsi="Arial" w:cs="Arial"/>
          <w:sz w:val="24"/>
          <w:szCs w:val="24"/>
          <w:lang w:eastAsia="en-GB"/>
        </w:rPr>
        <w:t xml:space="preserve"> put the support where it is needed most to help realise</w:t>
      </w:r>
      <w:r w:rsidR="008C705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56416">
        <w:rPr>
          <w:rFonts w:ascii="Arial" w:hAnsi="Arial" w:cs="Arial"/>
          <w:sz w:val="24"/>
          <w:szCs w:val="24"/>
          <w:lang w:eastAsia="en-GB"/>
        </w:rPr>
        <w:t xml:space="preserve">our </w:t>
      </w:r>
      <w:r>
        <w:rPr>
          <w:rFonts w:ascii="Arial" w:hAnsi="Arial" w:cs="Arial"/>
          <w:sz w:val="24"/>
          <w:szCs w:val="24"/>
          <w:lang w:eastAsia="en-GB"/>
        </w:rPr>
        <w:t xml:space="preserve">vision for </w:t>
      </w:r>
      <w:r w:rsidRPr="00CE0D59">
        <w:rPr>
          <w:rFonts w:ascii="Arial" w:hAnsi="Arial" w:cs="Arial"/>
          <w:sz w:val="24"/>
          <w:szCs w:val="24"/>
          <w:lang w:eastAsia="en-GB"/>
        </w:rPr>
        <w:t xml:space="preserve">a stronger, </w:t>
      </w:r>
      <w:proofErr w:type="gramStart"/>
      <w:r w:rsidRPr="00CE0D59">
        <w:rPr>
          <w:rFonts w:ascii="Arial" w:hAnsi="Arial" w:cs="Arial"/>
          <w:sz w:val="24"/>
          <w:szCs w:val="24"/>
          <w:lang w:eastAsia="en-GB"/>
        </w:rPr>
        <w:t>fairer</w:t>
      </w:r>
      <w:proofErr w:type="gramEnd"/>
      <w:r w:rsidR="00956416">
        <w:rPr>
          <w:rFonts w:ascii="Arial" w:hAnsi="Arial" w:cs="Arial"/>
          <w:sz w:val="24"/>
          <w:szCs w:val="24"/>
          <w:lang w:eastAsia="en-GB"/>
        </w:rPr>
        <w:t xml:space="preserve"> and greener</w:t>
      </w:r>
      <w:r w:rsidRPr="00CE0D59">
        <w:rPr>
          <w:rFonts w:ascii="Arial" w:hAnsi="Arial" w:cs="Arial"/>
          <w:sz w:val="24"/>
          <w:szCs w:val="24"/>
          <w:lang w:eastAsia="en-GB"/>
        </w:rPr>
        <w:t xml:space="preserve"> Wales.</w:t>
      </w:r>
    </w:p>
    <w:p w14:paraId="4438C0BE" w14:textId="13028FA4" w:rsidR="00841D11" w:rsidRDefault="00841D11"/>
    <w:sectPr w:rsidR="00841D11" w:rsidSect="008643BE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1133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BD71" w14:textId="77777777" w:rsidR="00E4552E" w:rsidRDefault="00E4552E">
      <w:r>
        <w:separator/>
      </w:r>
    </w:p>
  </w:endnote>
  <w:endnote w:type="continuationSeparator" w:id="0">
    <w:p w14:paraId="343D9EB6" w14:textId="77777777" w:rsidR="00E4552E" w:rsidRDefault="00E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7" w14:textId="2B69EC5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750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9" w14:textId="4F07F85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6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7750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7750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EFE2" w14:textId="77777777" w:rsidR="00E4552E" w:rsidRDefault="00E4552E">
      <w:r>
        <w:separator/>
      </w:r>
    </w:p>
  </w:footnote>
  <w:footnote w:type="continuationSeparator" w:id="0">
    <w:p w14:paraId="2FB28C75" w14:textId="77777777" w:rsidR="00E4552E" w:rsidRDefault="00E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50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775010" wp14:editId="117750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5" name="Picture 1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7500C" w14:textId="77777777" w:rsidR="00DD4B82" w:rsidRDefault="00DD4B82">
    <w:pPr>
      <w:pStyle w:val="Header"/>
    </w:pPr>
  </w:p>
  <w:p w14:paraId="117750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1F5"/>
    <w:multiLevelType w:val="hybridMultilevel"/>
    <w:tmpl w:val="7610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FFD"/>
    <w:multiLevelType w:val="hybridMultilevel"/>
    <w:tmpl w:val="B7F8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E7B5B"/>
    <w:multiLevelType w:val="hybridMultilevel"/>
    <w:tmpl w:val="E43C5F3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E43F3"/>
    <w:multiLevelType w:val="hybridMultilevel"/>
    <w:tmpl w:val="0A1AD27E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17415D"/>
    <w:multiLevelType w:val="hybridMultilevel"/>
    <w:tmpl w:val="963278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6299B"/>
    <w:multiLevelType w:val="hybridMultilevel"/>
    <w:tmpl w:val="940CF3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2C3AC7"/>
    <w:multiLevelType w:val="hybridMultilevel"/>
    <w:tmpl w:val="B99C1DA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901650A"/>
    <w:multiLevelType w:val="hybridMultilevel"/>
    <w:tmpl w:val="D6D89B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15244316">
    <w:abstractNumId w:val="2"/>
  </w:num>
  <w:num w:numId="2" w16cid:durableId="1228228396">
    <w:abstractNumId w:val="4"/>
  </w:num>
  <w:num w:numId="3" w16cid:durableId="360740677">
    <w:abstractNumId w:val="7"/>
  </w:num>
  <w:num w:numId="4" w16cid:durableId="633214425">
    <w:abstractNumId w:val="5"/>
  </w:num>
  <w:num w:numId="5" w16cid:durableId="628899633">
    <w:abstractNumId w:val="3"/>
  </w:num>
  <w:num w:numId="6" w16cid:durableId="1278682484">
    <w:abstractNumId w:val="0"/>
  </w:num>
  <w:num w:numId="7" w16cid:durableId="425273165">
    <w:abstractNumId w:val="6"/>
  </w:num>
  <w:num w:numId="8" w16cid:durableId="2041122722">
    <w:abstractNumId w:val="8"/>
  </w:num>
  <w:num w:numId="9" w16cid:durableId="195894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23F8"/>
    <w:rsid w:val="00023B69"/>
    <w:rsid w:val="000375B5"/>
    <w:rsid w:val="000516D9"/>
    <w:rsid w:val="0006774B"/>
    <w:rsid w:val="00082B81"/>
    <w:rsid w:val="00090C3D"/>
    <w:rsid w:val="0009438D"/>
    <w:rsid w:val="00094D6C"/>
    <w:rsid w:val="00097118"/>
    <w:rsid w:val="000B4246"/>
    <w:rsid w:val="000C3A52"/>
    <w:rsid w:val="000C53DB"/>
    <w:rsid w:val="000C5E9B"/>
    <w:rsid w:val="00134918"/>
    <w:rsid w:val="00145121"/>
    <w:rsid w:val="001460B1"/>
    <w:rsid w:val="0017102C"/>
    <w:rsid w:val="001A39E2"/>
    <w:rsid w:val="001A6AF1"/>
    <w:rsid w:val="001B027C"/>
    <w:rsid w:val="001B288D"/>
    <w:rsid w:val="001C532F"/>
    <w:rsid w:val="001D6F49"/>
    <w:rsid w:val="001E53BF"/>
    <w:rsid w:val="00214B25"/>
    <w:rsid w:val="00223E62"/>
    <w:rsid w:val="00274F08"/>
    <w:rsid w:val="002A5310"/>
    <w:rsid w:val="002B0A40"/>
    <w:rsid w:val="002C57B6"/>
    <w:rsid w:val="002D377E"/>
    <w:rsid w:val="002F0EB9"/>
    <w:rsid w:val="002F53A9"/>
    <w:rsid w:val="00314E36"/>
    <w:rsid w:val="003220C1"/>
    <w:rsid w:val="00353874"/>
    <w:rsid w:val="00356D7B"/>
    <w:rsid w:val="00357893"/>
    <w:rsid w:val="003670C1"/>
    <w:rsid w:val="00370471"/>
    <w:rsid w:val="003B1503"/>
    <w:rsid w:val="003B3D64"/>
    <w:rsid w:val="003B6E61"/>
    <w:rsid w:val="003C5133"/>
    <w:rsid w:val="003C5C19"/>
    <w:rsid w:val="00412673"/>
    <w:rsid w:val="0043031D"/>
    <w:rsid w:val="00456117"/>
    <w:rsid w:val="0046757C"/>
    <w:rsid w:val="00560F1F"/>
    <w:rsid w:val="00574BB3"/>
    <w:rsid w:val="005A22E2"/>
    <w:rsid w:val="005A58C6"/>
    <w:rsid w:val="005B030B"/>
    <w:rsid w:val="005D2A41"/>
    <w:rsid w:val="005D7663"/>
    <w:rsid w:val="005F1659"/>
    <w:rsid w:val="005F702E"/>
    <w:rsid w:val="00603548"/>
    <w:rsid w:val="00611671"/>
    <w:rsid w:val="00654C0A"/>
    <w:rsid w:val="006633C7"/>
    <w:rsid w:val="00663F04"/>
    <w:rsid w:val="00670227"/>
    <w:rsid w:val="006814BD"/>
    <w:rsid w:val="0069133F"/>
    <w:rsid w:val="006A286F"/>
    <w:rsid w:val="006B340E"/>
    <w:rsid w:val="006B461D"/>
    <w:rsid w:val="006E0A2C"/>
    <w:rsid w:val="00703993"/>
    <w:rsid w:val="0073380E"/>
    <w:rsid w:val="00743B79"/>
    <w:rsid w:val="007523BC"/>
    <w:rsid w:val="00752C48"/>
    <w:rsid w:val="00780D09"/>
    <w:rsid w:val="00794EFE"/>
    <w:rsid w:val="007A05FB"/>
    <w:rsid w:val="007B5260"/>
    <w:rsid w:val="007C24E7"/>
    <w:rsid w:val="007D1402"/>
    <w:rsid w:val="007E16FC"/>
    <w:rsid w:val="007F5E64"/>
    <w:rsid w:val="007F6E65"/>
    <w:rsid w:val="00800FA0"/>
    <w:rsid w:val="00812370"/>
    <w:rsid w:val="0082411A"/>
    <w:rsid w:val="00841628"/>
    <w:rsid w:val="00841D11"/>
    <w:rsid w:val="00846160"/>
    <w:rsid w:val="008541DD"/>
    <w:rsid w:val="0085739A"/>
    <w:rsid w:val="008643BE"/>
    <w:rsid w:val="00877BD2"/>
    <w:rsid w:val="008B7927"/>
    <w:rsid w:val="008C7059"/>
    <w:rsid w:val="008D1E0B"/>
    <w:rsid w:val="008F0CC6"/>
    <w:rsid w:val="008F789E"/>
    <w:rsid w:val="00905771"/>
    <w:rsid w:val="0091617F"/>
    <w:rsid w:val="00934550"/>
    <w:rsid w:val="00953A46"/>
    <w:rsid w:val="00956416"/>
    <w:rsid w:val="00961185"/>
    <w:rsid w:val="00967473"/>
    <w:rsid w:val="00973090"/>
    <w:rsid w:val="0099452B"/>
    <w:rsid w:val="00995EEC"/>
    <w:rsid w:val="009B6C09"/>
    <w:rsid w:val="009C51B0"/>
    <w:rsid w:val="009D26D8"/>
    <w:rsid w:val="009E4974"/>
    <w:rsid w:val="009E511D"/>
    <w:rsid w:val="009E6F82"/>
    <w:rsid w:val="009F06C3"/>
    <w:rsid w:val="009F3C1E"/>
    <w:rsid w:val="00A00F30"/>
    <w:rsid w:val="00A204C9"/>
    <w:rsid w:val="00A23742"/>
    <w:rsid w:val="00A3247B"/>
    <w:rsid w:val="00A72CF3"/>
    <w:rsid w:val="00A82A45"/>
    <w:rsid w:val="00A845A9"/>
    <w:rsid w:val="00A86958"/>
    <w:rsid w:val="00A86A44"/>
    <w:rsid w:val="00AA5651"/>
    <w:rsid w:val="00AA5848"/>
    <w:rsid w:val="00AA7750"/>
    <w:rsid w:val="00AD65F1"/>
    <w:rsid w:val="00AE064D"/>
    <w:rsid w:val="00AE19FB"/>
    <w:rsid w:val="00AE31BB"/>
    <w:rsid w:val="00AF056B"/>
    <w:rsid w:val="00B049B1"/>
    <w:rsid w:val="00B239BA"/>
    <w:rsid w:val="00B43BE2"/>
    <w:rsid w:val="00B468BB"/>
    <w:rsid w:val="00B52BF4"/>
    <w:rsid w:val="00B5404A"/>
    <w:rsid w:val="00B81F17"/>
    <w:rsid w:val="00B850F8"/>
    <w:rsid w:val="00BD6925"/>
    <w:rsid w:val="00BE1037"/>
    <w:rsid w:val="00C138C2"/>
    <w:rsid w:val="00C43B4A"/>
    <w:rsid w:val="00C64FA5"/>
    <w:rsid w:val="00C71658"/>
    <w:rsid w:val="00C84A12"/>
    <w:rsid w:val="00CA41BA"/>
    <w:rsid w:val="00CC59A7"/>
    <w:rsid w:val="00CC5B04"/>
    <w:rsid w:val="00CE0D59"/>
    <w:rsid w:val="00CF3DC5"/>
    <w:rsid w:val="00D017E2"/>
    <w:rsid w:val="00D16D97"/>
    <w:rsid w:val="00D17671"/>
    <w:rsid w:val="00D27F42"/>
    <w:rsid w:val="00D5416C"/>
    <w:rsid w:val="00D67B9F"/>
    <w:rsid w:val="00D84713"/>
    <w:rsid w:val="00DB55AA"/>
    <w:rsid w:val="00DD4B82"/>
    <w:rsid w:val="00DF6E5E"/>
    <w:rsid w:val="00E1556F"/>
    <w:rsid w:val="00E3419E"/>
    <w:rsid w:val="00E4552E"/>
    <w:rsid w:val="00E47B1A"/>
    <w:rsid w:val="00E5093E"/>
    <w:rsid w:val="00E52236"/>
    <w:rsid w:val="00E53C26"/>
    <w:rsid w:val="00E631B1"/>
    <w:rsid w:val="00E93D2C"/>
    <w:rsid w:val="00EA5290"/>
    <w:rsid w:val="00EB248F"/>
    <w:rsid w:val="00EB5F93"/>
    <w:rsid w:val="00EB63E9"/>
    <w:rsid w:val="00EC0568"/>
    <w:rsid w:val="00EC5C3B"/>
    <w:rsid w:val="00ED2053"/>
    <w:rsid w:val="00EE721A"/>
    <w:rsid w:val="00F0272E"/>
    <w:rsid w:val="00F2438B"/>
    <w:rsid w:val="00F3386B"/>
    <w:rsid w:val="00F81C33"/>
    <w:rsid w:val="00F923C2"/>
    <w:rsid w:val="00F97613"/>
    <w:rsid w:val="00FC7D73"/>
    <w:rsid w:val="00FD098E"/>
    <w:rsid w:val="00FE390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74F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Title 2,List Paragraph2,Ti,Yellow Bullet,Normal bullet 2,Table/Figure Heading,Ha,Dot pt,No Spacing1,List Paragraph Char Char Char,Indicator Text,Numbered Para 1,List Paragraph1,Bullet 1,Bullet Points,MAIN CONTENT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L Char,Title 2 Char,List Paragraph2 Char,Ti Char,Yellow Bullet Char,Normal bullet 2 Char,Table/Figure Heading Char,Ha Char,Dot pt Char,No Spacing1 Char,List Paragraph Char Char Char Char,Indicator Text Char,Numbered Para 1 Char"/>
    <w:basedOn w:val="DefaultParagraphFont"/>
    <w:link w:val="ListParagraph"/>
    <w:uiPriority w:val="34"/>
    <w:qFormat/>
    <w:locked/>
    <w:rsid w:val="00C7165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6A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41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climate-action-wales-public-engagement-strategy-2023-20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ccc.org.uk/publication/2023-progress-report-reducing-emissions-in-wal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wales/net-zero-wal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limateweek.gov.wales/EN/pages/calendar-of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wales/draft-strategy-engaging-general-public-action-climate-chang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A45916881</value>
    </field>
    <field name="Objective-Title">
      <value order="0">Written Statement (Public Engagement Programme) - for Thurs 13 July (amends)</value>
    </field>
    <field name="Objective-Description">
      <value order="0"/>
    </field>
    <field name="Objective-CreationStamp">
      <value order="0">2023-07-07T11:53:24Z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2023-07-07T11:53:36Z</value>
    </field>
    <field name="Objective-Owner">
      <value order="0">Williams, David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Save:Brexit Implications:# LEGACY VFP - DESD Climate Action and Resilience &amp; Natural Resource Management:Carbon Budgeting Portfolio:04 - Stakeholder Involvement &amp; Communications:Climate Action - Behaviour Change Programme - 2022-2025</value>
    </field>
    <field name="Objective-Parent">
      <value order="0">Climate Action - Behaviour Change Programme - 2022-2025</value>
    </field>
    <field name="Objective-State">
      <value order="0">Being Drafted</value>
    </field>
    <field name="Objective-VersionId">
      <value order="0">vA87159027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qA1536994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2023-07-10T07:05:00Z</dcterms:created>
  <dcterms:modified xsi:type="dcterms:W3CDTF">2023-07-10T07:05:00Z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A45916881</vt:lpwstr>
  </property>
  <property fmtid="{D5CDD505-2E9C-101B-9397-08002B2CF9AE}" pid="4" name="Objective-Title">
    <vt:lpwstr>Written Statement (Public Engagement Programme) - for Thurs 13 July (amends)</vt:lpwstr>
  </property>
  <property fmtid="{D5CDD505-2E9C-101B-9397-08002B2CF9AE}" pid="5" name="Objective-Comment">
    <vt:lpwstr/>
  </property>
  <property fmtid="{D5CDD505-2E9C-101B-9397-08002B2CF9AE}" pid="6" name="Objective-CreationStamp">
    <vt:filetime>2023-07-07T11:53:33Z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2023-07-07T11:53:36Z</vt:filetime>
  </property>
  <property fmtid="{D5CDD505-2E9C-101B-9397-08002B2CF9AE}" pid="11" name="Objective-Owner">
    <vt:lpwstr>Williams, David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Save:Brexit Implications:# LEGACY VFP - DESD Climate Action and Resilience &amp; Natural Resource Management:Carbon Budgeting Portfolio:04 - Stakeholder Involvement &amp; Communications:Climate Action - Behaviour Change Programme - 2022-2025:</vt:lpwstr>
  </property>
  <property fmtid="{D5CDD505-2E9C-101B-9397-08002B2CF9AE}" pid="13" name="Objective-Parent">
    <vt:lpwstr>Climate Action - Behaviour Change Programme - 2022-2025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qA1536994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vA87159027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