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5B612" w14:textId="77777777" w:rsidR="00A6562E" w:rsidRPr="00DC444B" w:rsidRDefault="00A6562E" w:rsidP="00A6562E">
      <w:pPr>
        <w:keepNext/>
        <w:spacing w:after="0" w:line="240" w:lineRule="auto"/>
        <w:outlineLvl w:val="0"/>
        <w:rPr>
          <w:rFonts w:ascii="Arial" w:eastAsia="Times New Roman" w:hAnsi="Arial" w:cs="Times New Roman"/>
          <w:b/>
          <w:color w:val="FF0000"/>
          <w:sz w:val="24"/>
          <w:szCs w:val="20"/>
          <w:lang w:eastAsia="en-GB"/>
        </w:rPr>
      </w:pPr>
      <w:r w:rsidRPr="00DC444B">
        <w:rPr>
          <w:rFonts w:ascii="Arial" w:eastAsia="Times New Roman" w:hAnsi="Arial" w:cs="Times New Roman"/>
          <w:b/>
          <w:noProof/>
          <w:sz w:val="24"/>
          <w:szCs w:val="20"/>
          <w:lang w:eastAsia="en-GB"/>
        </w:rPr>
        <mc:AlternateContent>
          <mc:Choice Requires="wps">
            <w:drawing>
              <wp:anchor distT="0" distB="0" distL="114300" distR="114300" simplePos="0" relativeHeight="251659264" behindDoc="0" locked="0" layoutInCell="0" allowOverlap="1" wp14:anchorId="0E45A64B" wp14:editId="21094E76">
                <wp:simplePos x="0" y="0"/>
                <wp:positionH relativeFrom="column">
                  <wp:posOffset>46990</wp:posOffset>
                </wp:positionH>
                <wp:positionV relativeFrom="paragraph">
                  <wp:posOffset>39370</wp:posOffset>
                </wp:positionV>
                <wp:extent cx="5303520" cy="0"/>
                <wp:effectExtent l="0" t="0" r="30480" b="1905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12DEF"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LDFQIAACo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" o:allowincell="f" strokecolor="red" strokeweight="1.5pt"/>
            </w:pict>
          </mc:Fallback>
        </mc:AlternateContent>
      </w:r>
    </w:p>
    <w:p w14:paraId="18168DD5" w14:textId="77777777" w:rsidR="00A6562E" w:rsidRPr="00DC444B" w:rsidRDefault="00A6562E" w:rsidP="00A6562E">
      <w:pPr>
        <w:keepNext/>
        <w:spacing w:after="0" w:line="240" w:lineRule="auto"/>
        <w:jc w:val="center"/>
        <w:outlineLvl w:val="0"/>
        <w:rPr>
          <w:rFonts w:ascii="Times New Roman" w:eastAsia="Times New Roman" w:hAnsi="Times New Roman" w:cs="Times New Roman"/>
          <w:b/>
          <w:color w:val="FF0000"/>
          <w:sz w:val="40"/>
          <w:szCs w:val="40"/>
          <w:lang w:eastAsia="en-GB"/>
        </w:rPr>
      </w:pPr>
      <w:r w:rsidRPr="00DC444B">
        <w:rPr>
          <w:rFonts w:ascii="Times New Roman" w:eastAsia="Times New Roman" w:hAnsi="Times New Roman" w:cs="Times New Roman"/>
          <w:b/>
          <w:color w:val="FF0000"/>
          <w:sz w:val="40"/>
          <w:szCs w:val="40"/>
          <w:lang w:eastAsia="en-GB"/>
        </w:rPr>
        <w:t xml:space="preserve">WRITTEN STATEMENT </w:t>
      </w:r>
    </w:p>
    <w:p w14:paraId="344BEE2F" w14:textId="77777777" w:rsidR="00A6562E" w:rsidRPr="00DC444B" w:rsidRDefault="00A6562E" w:rsidP="00A6562E">
      <w:pPr>
        <w:keepNext/>
        <w:spacing w:after="0" w:line="240" w:lineRule="auto"/>
        <w:jc w:val="center"/>
        <w:outlineLvl w:val="0"/>
        <w:rPr>
          <w:rFonts w:ascii="Times New Roman" w:eastAsia="Times New Roman" w:hAnsi="Times New Roman" w:cs="Times New Roman"/>
          <w:b/>
          <w:color w:val="FF0000"/>
          <w:sz w:val="40"/>
          <w:szCs w:val="40"/>
          <w:lang w:eastAsia="en-GB"/>
        </w:rPr>
      </w:pPr>
      <w:r w:rsidRPr="00DC444B">
        <w:rPr>
          <w:rFonts w:ascii="Times New Roman" w:eastAsia="Times New Roman" w:hAnsi="Times New Roman" w:cs="Times New Roman"/>
          <w:b/>
          <w:color w:val="FF0000"/>
          <w:sz w:val="40"/>
          <w:szCs w:val="40"/>
          <w:lang w:eastAsia="en-GB"/>
        </w:rPr>
        <w:t>BY</w:t>
      </w:r>
    </w:p>
    <w:p w14:paraId="5FFD57B1" w14:textId="77777777" w:rsidR="00A6562E" w:rsidRPr="00DC444B" w:rsidRDefault="00A6562E" w:rsidP="00A6562E">
      <w:pPr>
        <w:keepNext/>
        <w:spacing w:after="0" w:line="240" w:lineRule="auto"/>
        <w:jc w:val="center"/>
        <w:outlineLvl w:val="0"/>
        <w:rPr>
          <w:rFonts w:ascii="Times New Roman" w:eastAsia="Times New Roman" w:hAnsi="Times New Roman" w:cs="Times New Roman"/>
          <w:b/>
          <w:color w:val="FF0000"/>
          <w:sz w:val="40"/>
          <w:szCs w:val="40"/>
          <w:lang w:eastAsia="en-GB"/>
        </w:rPr>
      </w:pPr>
      <w:r w:rsidRPr="00DC444B">
        <w:rPr>
          <w:rFonts w:ascii="Times New Roman" w:eastAsia="Times New Roman" w:hAnsi="Times New Roman" w:cs="Times New Roman"/>
          <w:b/>
          <w:color w:val="FF0000"/>
          <w:sz w:val="40"/>
          <w:szCs w:val="40"/>
          <w:lang w:eastAsia="en-GB"/>
        </w:rPr>
        <w:t>THE WELSH GOVERNMENT</w:t>
      </w:r>
    </w:p>
    <w:p w14:paraId="1519FA3E" w14:textId="77777777" w:rsidR="00A6562E" w:rsidRPr="00DC444B" w:rsidRDefault="00A6562E" w:rsidP="00A6562E">
      <w:pPr>
        <w:spacing w:after="0" w:line="240" w:lineRule="auto"/>
        <w:rPr>
          <w:rFonts w:ascii="TradeGothic" w:eastAsia="Times New Roman" w:hAnsi="TradeGothic" w:cs="Times New Roman"/>
          <w:b/>
          <w:color w:val="FF0000"/>
          <w:szCs w:val="20"/>
        </w:rPr>
      </w:pPr>
      <w:r w:rsidRPr="00DC444B">
        <w:rPr>
          <w:rFonts w:ascii="TradeGothic" w:eastAsia="Times New Roman" w:hAnsi="TradeGothic" w:cs="Times New Roman"/>
          <w:noProof/>
          <w:szCs w:val="20"/>
          <w:lang w:eastAsia="en-GB"/>
        </w:rPr>
        <mc:AlternateContent>
          <mc:Choice Requires="wps">
            <w:drawing>
              <wp:anchor distT="0" distB="0" distL="114300" distR="114300" simplePos="0" relativeHeight="251660288" behindDoc="0" locked="0" layoutInCell="0" allowOverlap="1" wp14:anchorId="7D13B5B8" wp14:editId="782F3E2A">
                <wp:simplePos x="0" y="0"/>
                <wp:positionH relativeFrom="column">
                  <wp:posOffset>46990</wp:posOffset>
                </wp:positionH>
                <wp:positionV relativeFrom="paragraph">
                  <wp:posOffset>128270</wp:posOffset>
                </wp:positionV>
                <wp:extent cx="5303520" cy="0"/>
                <wp:effectExtent l="0" t="0" r="3048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6FF02"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wb0FQIAACo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" o:allowincell="f" strokecolor="red" strokeweight="1.5pt"/>
            </w:pict>
          </mc:Fallback>
        </mc:AlternateContent>
      </w:r>
    </w:p>
    <w:tbl>
      <w:tblPr>
        <w:tblW w:w="0" w:type="auto"/>
        <w:tblLayout w:type="fixed"/>
        <w:tblLook w:val="04A0" w:firstRow="1" w:lastRow="0" w:firstColumn="1" w:lastColumn="0" w:noHBand="0" w:noVBand="1"/>
      </w:tblPr>
      <w:tblGrid>
        <w:gridCol w:w="1383"/>
        <w:gridCol w:w="7656"/>
      </w:tblGrid>
      <w:tr w:rsidR="00A6562E" w:rsidRPr="00DC444B" w14:paraId="6C84C274" w14:textId="77777777" w:rsidTr="00AC387F">
        <w:tc>
          <w:tcPr>
            <w:tcW w:w="1383" w:type="dxa"/>
            <w:vAlign w:val="center"/>
          </w:tcPr>
          <w:p w14:paraId="20A1E74E" w14:textId="77777777" w:rsidR="00A6562E" w:rsidRPr="00DC444B" w:rsidRDefault="00A6562E" w:rsidP="00AC387F">
            <w:pPr>
              <w:spacing w:before="120" w:after="120" w:line="240" w:lineRule="auto"/>
              <w:rPr>
                <w:rFonts w:ascii="Arial" w:eastAsia="Times New Roman" w:hAnsi="Arial" w:cs="Arial"/>
                <w:b/>
                <w:bCs/>
                <w:sz w:val="24"/>
                <w:szCs w:val="24"/>
              </w:rPr>
            </w:pPr>
          </w:p>
          <w:p w14:paraId="7E335973" w14:textId="77777777" w:rsidR="00A6562E" w:rsidRPr="00DC444B" w:rsidRDefault="00A6562E" w:rsidP="00AC387F">
            <w:pPr>
              <w:spacing w:before="120" w:after="120" w:line="240" w:lineRule="auto"/>
              <w:rPr>
                <w:rFonts w:ascii="Arial" w:eastAsia="Times New Roman" w:hAnsi="Arial" w:cs="Arial"/>
                <w:b/>
                <w:bCs/>
                <w:sz w:val="24"/>
                <w:szCs w:val="24"/>
              </w:rPr>
            </w:pPr>
            <w:r w:rsidRPr="00DC444B">
              <w:rPr>
                <w:rFonts w:ascii="Arial" w:eastAsia="Times New Roman" w:hAnsi="Arial" w:cs="Arial"/>
                <w:b/>
                <w:bCs/>
                <w:sz w:val="24"/>
                <w:szCs w:val="24"/>
              </w:rPr>
              <w:t xml:space="preserve">TITLE </w:t>
            </w:r>
          </w:p>
        </w:tc>
        <w:tc>
          <w:tcPr>
            <w:tcW w:w="7656" w:type="dxa"/>
            <w:vAlign w:val="center"/>
          </w:tcPr>
          <w:p w14:paraId="12FB80E0" w14:textId="77777777" w:rsidR="00A6562E" w:rsidRPr="00DC444B" w:rsidRDefault="00A6562E" w:rsidP="00AC387F">
            <w:pPr>
              <w:spacing w:before="120" w:after="120" w:line="240" w:lineRule="auto"/>
              <w:rPr>
                <w:rFonts w:ascii="Arial" w:eastAsia="Times New Roman" w:hAnsi="Arial" w:cs="Arial"/>
                <w:b/>
                <w:bCs/>
                <w:sz w:val="24"/>
                <w:szCs w:val="24"/>
              </w:rPr>
            </w:pPr>
          </w:p>
          <w:p w14:paraId="558BBAA9" w14:textId="56EA42E4" w:rsidR="00A6562E" w:rsidRPr="00DC444B" w:rsidRDefault="00A6562E" w:rsidP="00A6562E">
            <w:pPr>
              <w:spacing w:before="120" w:after="120" w:line="240" w:lineRule="auto"/>
              <w:rPr>
                <w:rFonts w:ascii="Arial" w:eastAsia="Times New Roman" w:hAnsi="Arial" w:cs="Arial"/>
                <w:b/>
                <w:bCs/>
                <w:sz w:val="24"/>
                <w:szCs w:val="24"/>
              </w:rPr>
            </w:pPr>
            <w:bookmarkStart w:id="0" w:name="_GoBack"/>
            <w:r>
              <w:rPr>
                <w:rFonts w:ascii="Arial" w:eastAsia="Times New Roman" w:hAnsi="Arial" w:cs="Arial"/>
                <w:b/>
                <w:bCs/>
                <w:sz w:val="24"/>
                <w:szCs w:val="24"/>
                <w:lang w:val="en"/>
              </w:rPr>
              <w:t xml:space="preserve">Fourth </w:t>
            </w:r>
            <w:r w:rsidRPr="00DC444B">
              <w:rPr>
                <w:rFonts w:ascii="Arial" w:eastAsia="Times New Roman" w:hAnsi="Arial" w:cs="Arial"/>
                <w:b/>
                <w:bCs/>
                <w:sz w:val="24"/>
                <w:szCs w:val="24"/>
                <w:lang w:val="en"/>
              </w:rPr>
              <w:t>Net Zero, Energy and Climate Change Inter-ministerial Group</w:t>
            </w:r>
            <w:bookmarkEnd w:id="0"/>
          </w:p>
        </w:tc>
      </w:tr>
      <w:tr w:rsidR="00A6562E" w:rsidRPr="00DC444B" w14:paraId="2674305D" w14:textId="77777777" w:rsidTr="00AC387F">
        <w:tc>
          <w:tcPr>
            <w:tcW w:w="1383" w:type="dxa"/>
            <w:vAlign w:val="center"/>
            <w:hideMark/>
          </w:tcPr>
          <w:p w14:paraId="3C24CCE9" w14:textId="77777777" w:rsidR="00A6562E" w:rsidRPr="00DC444B" w:rsidRDefault="00A6562E" w:rsidP="00AC387F">
            <w:pPr>
              <w:spacing w:before="120" w:after="120" w:line="240" w:lineRule="auto"/>
              <w:rPr>
                <w:rFonts w:ascii="Arial" w:eastAsia="Times New Roman" w:hAnsi="Arial" w:cs="Arial"/>
                <w:b/>
                <w:bCs/>
                <w:sz w:val="24"/>
                <w:szCs w:val="24"/>
              </w:rPr>
            </w:pPr>
            <w:r w:rsidRPr="00DC444B">
              <w:rPr>
                <w:rFonts w:ascii="Arial" w:eastAsia="Times New Roman" w:hAnsi="Arial" w:cs="Arial"/>
                <w:b/>
                <w:bCs/>
                <w:sz w:val="24"/>
                <w:szCs w:val="24"/>
              </w:rPr>
              <w:t xml:space="preserve">DATE </w:t>
            </w:r>
          </w:p>
        </w:tc>
        <w:tc>
          <w:tcPr>
            <w:tcW w:w="7656" w:type="dxa"/>
            <w:vAlign w:val="center"/>
            <w:hideMark/>
          </w:tcPr>
          <w:p w14:paraId="6AD5C85B" w14:textId="71227ABF" w:rsidR="00A6562E" w:rsidRPr="00DC444B" w:rsidRDefault="000C4DE8" w:rsidP="00AC387F">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t>08 July 2021</w:t>
            </w:r>
          </w:p>
        </w:tc>
      </w:tr>
      <w:tr w:rsidR="00A6562E" w:rsidRPr="00DC444B" w14:paraId="7D73931D" w14:textId="77777777" w:rsidTr="00AC387F">
        <w:tc>
          <w:tcPr>
            <w:tcW w:w="1383" w:type="dxa"/>
            <w:vAlign w:val="center"/>
            <w:hideMark/>
          </w:tcPr>
          <w:p w14:paraId="52702970" w14:textId="77777777" w:rsidR="00A6562E" w:rsidRPr="00DC444B" w:rsidRDefault="00A6562E" w:rsidP="00AC387F">
            <w:pPr>
              <w:spacing w:before="120" w:after="120" w:line="240" w:lineRule="auto"/>
              <w:rPr>
                <w:rFonts w:ascii="Arial" w:eastAsia="Times New Roman" w:hAnsi="Arial" w:cs="Arial"/>
                <w:b/>
                <w:bCs/>
                <w:sz w:val="24"/>
                <w:szCs w:val="24"/>
              </w:rPr>
            </w:pPr>
            <w:r w:rsidRPr="00DC444B">
              <w:rPr>
                <w:rFonts w:ascii="Arial" w:eastAsia="Times New Roman" w:hAnsi="Arial" w:cs="Arial"/>
                <w:b/>
                <w:bCs/>
                <w:sz w:val="24"/>
                <w:szCs w:val="24"/>
              </w:rPr>
              <w:t>BY</w:t>
            </w:r>
          </w:p>
        </w:tc>
        <w:tc>
          <w:tcPr>
            <w:tcW w:w="7656" w:type="dxa"/>
            <w:vAlign w:val="center"/>
            <w:hideMark/>
          </w:tcPr>
          <w:p w14:paraId="33F29CBB" w14:textId="089FDE76" w:rsidR="00A6562E" w:rsidRPr="00DC444B" w:rsidRDefault="00A6562E" w:rsidP="000D7D80">
            <w:pPr>
              <w:spacing w:before="120" w:after="120" w:line="240" w:lineRule="auto"/>
              <w:rPr>
                <w:rFonts w:ascii="Arial" w:eastAsia="Times New Roman" w:hAnsi="Arial" w:cs="Arial"/>
                <w:b/>
                <w:bCs/>
                <w:sz w:val="24"/>
                <w:szCs w:val="24"/>
              </w:rPr>
            </w:pPr>
            <w:r w:rsidRPr="00DC444B">
              <w:rPr>
                <w:rFonts w:ascii="Arial" w:eastAsia="Times New Roman" w:hAnsi="Arial" w:cs="Arial"/>
                <w:b/>
                <w:bCs/>
                <w:sz w:val="24"/>
                <w:szCs w:val="24"/>
              </w:rPr>
              <w:t xml:space="preserve">Lesley Griffiths MS, Minister for </w:t>
            </w:r>
            <w:r w:rsidR="000D7D80">
              <w:rPr>
                <w:rFonts w:ascii="Arial" w:eastAsia="Times New Roman" w:hAnsi="Arial" w:cs="Arial"/>
                <w:b/>
                <w:bCs/>
                <w:sz w:val="24"/>
                <w:szCs w:val="24"/>
              </w:rPr>
              <w:t xml:space="preserve">Rural Affairs and North Wales, and Trefnydd </w:t>
            </w:r>
          </w:p>
        </w:tc>
      </w:tr>
    </w:tbl>
    <w:p w14:paraId="55DFAFED" w14:textId="77777777" w:rsidR="00A6562E" w:rsidRDefault="00A6562E" w:rsidP="00A6562E">
      <w:pPr>
        <w:rPr>
          <w:rFonts w:ascii="Arial" w:hAnsi="Arial" w:cs="Arial"/>
          <w:sz w:val="24"/>
          <w:szCs w:val="24"/>
        </w:rPr>
      </w:pPr>
    </w:p>
    <w:p w14:paraId="016D02A0" w14:textId="70122B81" w:rsidR="00A6562E" w:rsidRPr="006D0E1B" w:rsidRDefault="00652144" w:rsidP="00A6562E">
      <w:pPr>
        <w:rPr>
          <w:rFonts w:ascii="Arial" w:hAnsi="Arial" w:cs="Arial"/>
          <w:sz w:val="24"/>
          <w:szCs w:val="24"/>
        </w:rPr>
      </w:pPr>
      <w:r>
        <w:rPr>
          <w:rFonts w:ascii="Arial" w:hAnsi="Arial" w:cs="Arial"/>
          <w:sz w:val="24"/>
          <w:szCs w:val="24"/>
        </w:rPr>
        <w:t>During the last Senedd term, as Minister for Environment, Energy and Rural Affairs</w:t>
      </w:r>
      <w:proofErr w:type="gramStart"/>
      <w:r>
        <w:rPr>
          <w:rFonts w:ascii="Arial" w:hAnsi="Arial" w:cs="Arial"/>
          <w:sz w:val="24"/>
          <w:szCs w:val="24"/>
        </w:rPr>
        <w:t xml:space="preserve">, </w:t>
      </w:r>
      <w:r w:rsidR="000D7D80">
        <w:rPr>
          <w:rFonts w:ascii="Arial" w:hAnsi="Arial" w:cs="Arial"/>
          <w:sz w:val="24"/>
          <w:szCs w:val="24"/>
        </w:rPr>
        <w:t xml:space="preserve"> I</w:t>
      </w:r>
      <w:proofErr w:type="gramEnd"/>
      <w:r w:rsidR="00A6562E" w:rsidRPr="006D0E1B">
        <w:rPr>
          <w:rFonts w:ascii="Arial" w:hAnsi="Arial" w:cs="Arial"/>
          <w:sz w:val="24"/>
          <w:szCs w:val="24"/>
        </w:rPr>
        <w:t xml:space="preserve"> attended the </w:t>
      </w:r>
      <w:r w:rsidR="00A6562E">
        <w:rPr>
          <w:rFonts w:ascii="Arial" w:hAnsi="Arial" w:cs="Arial"/>
          <w:sz w:val="24"/>
          <w:szCs w:val="24"/>
        </w:rPr>
        <w:t xml:space="preserve">fourth </w:t>
      </w:r>
      <w:r w:rsidR="00A6562E" w:rsidRPr="006D0E1B">
        <w:rPr>
          <w:rFonts w:ascii="Arial" w:hAnsi="Arial" w:cs="Arial"/>
          <w:sz w:val="24"/>
          <w:szCs w:val="24"/>
        </w:rPr>
        <w:t xml:space="preserve">meeting of the Net Zero, Energy and Climate Change Inter-Ministerial Group (IMG). </w:t>
      </w:r>
    </w:p>
    <w:p w14:paraId="4E0A5A57" w14:textId="0C2EB9CD" w:rsidR="00A6562E" w:rsidRPr="00C87F1E" w:rsidRDefault="00A6562E" w:rsidP="00B408CC">
      <w:pPr>
        <w:numPr>
          <w:ilvl w:val="0"/>
          <w:numId w:val="1"/>
        </w:numPr>
        <w:rPr>
          <w:rFonts w:ascii="Arial" w:hAnsi="Arial" w:cs="Arial"/>
          <w:sz w:val="24"/>
          <w:szCs w:val="24"/>
        </w:rPr>
      </w:pPr>
      <w:r w:rsidRPr="00C87F1E">
        <w:rPr>
          <w:rFonts w:ascii="Arial" w:hAnsi="Arial" w:cs="Arial"/>
          <w:sz w:val="24"/>
          <w:szCs w:val="24"/>
        </w:rPr>
        <w:t>The meeting was chaired by Roseanna Cunningham MSP, Cabinet Secretary for Environment, Climate Change and Land Reform. The meeting was also attended by Paul Wheelhouse MSP, Minister for Energy, Connectivity and the Islands</w:t>
      </w:r>
      <w:r w:rsidR="00B408CC" w:rsidRPr="00B408CC">
        <w:rPr>
          <w:rFonts w:ascii="Arial" w:hAnsi="Arial" w:cs="Arial"/>
          <w:b/>
          <w:bCs/>
          <w:sz w:val="24"/>
          <w:szCs w:val="24"/>
        </w:rPr>
        <w:t xml:space="preserve"> </w:t>
      </w:r>
      <w:r w:rsidR="00B408CC" w:rsidRPr="00B408CC">
        <w:rPr>
          <w:rFonts w:ascii="Arial" w:hAnsi="Arial" w:cs="Arial"/>
          <w:bCs/>
          <w:sz w:val="24"/>
          <w:szCs w:val="24"/>
        </w:rPr>
        <w:t xml:space="preserve">Edwin </w:t>
      </w:r>
      <w:proofErr w:type="spellStart"/>
      <w:r w:rsidR="00B408CC" w:rsidRPr="00B408CC">
        <w:rPr>
          <w:rFonts w:ascii="Arial" w:hAnsi="Arial" w:cs="Arial"/>
          <w:bCs/>
          <w:sz w:val="24"/>
          <w:szCs w:val="24"/>
        </w:rPr>
        <w:t>Poots</w:t>
      </w:r>
      <w:proofErr w:type="spellEnd"/>
      <w:r w:rsidR="00B408CC" w:rsidRPr="00B408CC">
        <w:rPr>
          <w:rFonts w:ascii="Arial" w:hAnsi="Arial" w:cs="Arial"/>
          <w:bCs/>
          <w:sz w:val="24"/>
          <w:szCs w:val="24"/>
        </w:rPr>
        <w:t xml:space="preserve"> MLA</w:t>
      </w:r>
      <w:r w:rsidR="00B408CC" w:rsidRPr="00C87F1E">
        <w:rPr>
          <w:rFonts w:ascii="Arial" w:hAnsi="Arial" w:cs="Arial"/>
          <w:b/>
          <w:bCs/>
          <w:sz w:val="24"/>
          <w:szCs w:val="24"/>
        </w:rPr>
        <w:t xml:space="preserve">, </w:t>
      </w:r>
      <w:r w:rsidR="00B408CC" w:rsidRPr="00C87F1E">
        <w:rPr>
          <w:rFonts w:ascii="Arial" w:hAnsi="Arial" w:cs="Arial"/>
          <w:sz w:val="24"/>
          <w:szCs w:val="24"/>
        </w:rPr>
        <w:t xml:space="preserve">Minister of Agriculture, Environment and Rural Affairs, Northern Ireland Executive, and </w:t>
      </w:r>
      <w:proofErr w:type="spellStart"/>
      <w:r w:rsidR="00B408CC" w:rsidRPr="00C87F1E">
        <w:rPr>
          <w:rFonts w:ascii="Arial" w:hAnsi="Arial" w:cs="Arial"/>
          <w:sz w:val="24"/>
          <w:szCs w:val="24"/>
        </w:rPr>
        <w:t>Rt</w:t>
      </w:r>
      <w:proofErr w:type="spellEnd"/>
      <w:r w:rsidR="00B408CC" w:rsidRPr="00C87F1E">
        <w:rPr>
          <w:rFonts w:ascii="Arial" w:hAnsi="Arial" w:cs="Arial"/>
          <w:sz w:val="24"/>
          <w:szCs w:val="24"/>
        </w:rPr>
        <w:t xml:space="preserve"> Hon Anne-Marie Trevelyan MP, Minister for Business, Energy and Clean Growth (BEIS).</w:t>
      </w:r>
    </w:p>
    <w:p w14:paraId="7E388781" w14:textId="02F3AABA" w:rsidR="00A6562E" w:rsidRPr="00A6562E" w:rsidRDefault="00A6562E" w:rsidP="00A6562E">
      <w:pPr>
        <w:rPr>
          <w:rFonts w:ascii="Arial" w:hAnsi="Arial" w:cs="Arial"/>
          <w:sz w:val="24"/>
          <w:szCs w:val="24"/>
        </w:rPr>
      </w:pPr>
      <w:r w:rsidRPr="00A6562E">
        <w:rPr>
          <w:rFonts w:ascii="Arial" w:hAnsi="Arial" w:cs="Arial"/>
          <w:sz w:val="24"/>
          <w:szCs w:val="24"/>
        </w:rPr>
        <w:lastRenderedPageBreak/>
        <w:t xml:space="preserve">The </w:t>
      </w:r>
      <w:r w:rsidR="00364637">
        <w:rPr>
          <w:rFonts w:ascii="Arial" w:hAnsi="Arial" w:cs="Arial"/>
          <w:sz w:val="24"/>
          <w:szCs w:val="24"/>
        </w:rPr>
        <w:t xml:space="preserve">meeting included discussion on </w:t>
      </w:r>
      <w:r w:rsidRPr="00A6562E">
        <w:rPr>
          <w:rFonts w:ascii="Arial" w:hAnsi="Arial" w:cs="Arial"/>
          <w:sz w:val="24"/>
          <w:szCs w:val="24"/>
        </w:rPr>
        <w:t>possible changes in the scope of the UK Emissions Trading Scheme (ETS)</w:t>
      </w:r>
      <w:r w:rsidR="00787E7F">
        <w:rPr>
          <w:rFonts w:ascii="Arial" w:hAnsi="Arial" w:cs="Arial"/>
          <w:sz w:val="24"/>
          <w:szCs w:val="24"/>
        </w:rPr>
        <w:t xml:space="preserve">. We also discussed the </w:t>
      </w:r>
      <w:r w:rsidRPr="00A6562E">
        <w:rPr>
          <w:rFonts w:ascii="Arial" w:hAnsi="Arial" w:cs="Arial"/>
          <w:sz w:val="24"/>
          <w:szCs w:val="24"/>
        </w:rPr>
        <w:t xml:space="preserve">next steps following the publication of the Industrial Decarbonisation Strategy. </w:t>
      </w:r>
      <w:r w:rsidR="00787E7F">
        <w:rPr>
          <w:rFonts w:ascii="Arial" w:hAnsi="Arial" w:cs="Arial"/>
          <w:sz w:val="24"/>
          <w:szCs w:val="24"/>
        </w:rPr>
        <w:t xml:space="preserve">Finally we </w:t>
      </w:r>
      <w:r w:rsidRPr="00A6562E">
        <w:rPr>
          <w:rFonts w:ascii="Arial" w:hAnsi="Arial" w:cs="Arial"/>
          <w:sz w:val="24"/>
          <w:szCs w:val="24"/>
        </w:rPr>
        <w:t>looked ahead to how the four administrations would need to work together during the development of the UK Government’s Net Zero Strategy.</w:t>
      </w:r>
    </w:p>
    <w:p w14:paraId="59B36B9A" w14:textId="77777777" w:rsidR="00AB10B4" w:rsidRPr="00404DAC" w:rsidRDefault="00A170DB">
      <w:pPr>
        <w:rPr>
          <w:rFonts w:ascii="Arial" w:hAnsi="Arial" w:cs="Arial"/>
          <w:sz w:val="24"/>
          <w:szCs w:val="24"/>
        </w:rPr>
      </w:pPr>
    </w:p>
    <w:sectPr w:rsidR="00AB10B4" w:rsidRPr="00404DA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3C819" w14:textId="77777777" w:rsidR="000C4DE8" w:rsidRDefault="000C4DE8" w:rsidP="000C4DE8">
      <w:pPr>
        <w:spacing w:after="0" w:line="240" w:lineRule="auto"/>
      </w:pPr>
      <w:r>
        <w:separator/>
      </w:r>
    </w:p>
  </w:endnote>
  <w:endnote w:type="continuationSeparator" w:id="0">
    <w:p w14:paraId="7F7C9F78" w14:textId="77777777" w:rsidR="000C4DE8" w:rsidRDefault="000C4DE8" w:rsidP="000C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CE694" w14:textId="77777777" w:rsidR="000C4DE8" w:rsidRDefault="000C4DE8" w:rsidP="000C4DE8">
      <w:pPr>
        <w:spacing w:after="0" w:line="240" w:lineRule="auto"/>
      </w:pPr>
      <w:r>
        <w:separator/>
      </w:r>
    </w:p>
  </w:footnote>
  <w:footnote w:type="continuationSeparator" w:id="0">
    <w:p w14:paraId="1D9CB92E" w14:textId="77777777" w:rsidR="000C4DE8" w:rsidRDefault="000C4DE8" w:rsidP="000C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3CBA4" w14:textId="553F1A10" w:rsidR="000C4DE8" w:rsidRDefault="000C4DE8" w:rsidP="000C4DE8">
    <w:pPr>
      <w:pStyle w:val="Header"/>
      <w:jc w:val="right"/>
    </w:pPr>
    <w:r>
      <w:rPr>
        <w:noProof/>
        <w:lang w:eastAsia="en-GB"/>
      </w:rPr>
      <w:drawing>
        <wp:inline distT="0" distB="0" distL="0" distR="0" wp14:anchorId="62C45A62" wp14:editId="373A5E44">
          <wp:extent cx="1481455" cy="139636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p w14:paraId="25725E89" w14:textId="77777777" w:rsidR="000C4DE8" w:rsidRDefault="000C4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A50FB"/>
    <w:multiLevelType w:val="hybridMultilevel"/>
    <w:tmpl w:val="E9981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2E"/>
    <w:rsid w:val="000C4DE8"/>
    <w:rsid w:val="000D7D80"/>
    <w:rsid w:val="00200BA5"/>
    <w:rsid w:val="002E7965"/>
    <w:rsid w:val="00364637"/>
    <w:rsid w:val="00404DAC"/>
    <w:rsid w:val="00652144"/>
    <w:rsid w:val="00787E7F"/>
    <w:rsid w:val="009C56C7"/>
    <w:rsid w:val="00A170DB"/>
    <w:rsid w:val="00A6562E"/>
    <w:rsid w:val="00B408CC"/>
    <w:rsid w:val="00C46339"/>
    <w:rsid w:val="00C87F1E"/>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B07E2B"/>
  <w15:chartTrackingRefBased/>
  <w15:docId w15:val="{5A3C68E1-4CC5-4605-B6BD-0830B5BF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6562E"/>
    <w:pPr>
      <w:spacing w:line="240" w:lineRule="auto"/>
    </w:pPr>
    <w:rPr>
      <w:sz w:val="20"/>
      <w:szCs w:val="20"/>
    </w:rPr>
  </w:style>
  <w:style w:type="character" w:customStyle="1" w:styleId="CommentTextChar">
    <w:name w:val="Comment Text Char"/>
    <w:basedOn w:val="DefaultParagraphFont"/>
    <w:link w:val="CommentText"/>
    <w:uiPriority w:val="99"/>
    <w:semiHidden/>
    <w:rsid w:val="00A6562E"/>
    <w:rPr>
      <w:sz w:val="20"/>
      <w:szCs w:val="20"/>
    </w:rPr>
  </w:style>
  <w:style w:type="character" w:styleId="CommentReference">
    <w:name w:val="annotation reference"/>
    <w:basedOn w:val="DefaultParagraphFont"/>
    <w:uiPriority w:val="99"/>
    <w:semiHidden/>
    <w:unhideWhenUsed/>
    <w:rsid w:val="00C87F1E"/>
    <w:rPr>
      <w:sz w:val="16"/>
      <w:szCs w:val="16"/>
    </w:rPr>
  </w:style>
  <w:style w:type="paragraph" w:styleId="BalloonText">
    <w:name w:val="Balloon Text"/>
    <w:basedOn w:val="Normal"/>
    <w:link w:val="BalloonTextChar"/>
    <w:uiPriority w:val="99"/>
    <w:semiHidden/>
    <w:unhideWhenUsed/>
    <w:rsid w:val="00C87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F1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7F1E"/>
    <w:rPr>
      <w:b/>
      <w:bCs/>
    </w:rPr>
  </w:style>
  <w:style w:type="character" w:customStyle="1" w:styleId="CommentSubjectChar">
    <w:name w:val="Comment Subject Char"/>
    <w:basedOn w:val="CommentTextChar"/>
    <w:link w:val="CommentSubject"/>
    <w:uiPriority w:val="99"/>
    <w:semiHidden/>
    <w:rsid w:val="00C87F1E"/>
    <w:rPr>
      <w:b/>
      <w:bCs/>
      <w:sz w:val="20"/>
      <w:szCs w:val="20"/>
    </w:rPr>
  </w:style>
  <w:style w:type="paragraph" w:styleId="Header">
    <w:name w:val="header"/>
    <w:basedOn w:val="Normal"/>
    <w:link w:val="HeaderChar"/>
    <w:uiPriority w:val="99"/>
    <w:unhideWhenUsed/>
    <w:rsid w:val="000C4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DE8"/>
  </w:style>
  <w:style w:type="paragraph" w:styleId="Footer">
    <w:name w:val="footer"/>
    <w:basedOn w:val="Normal"/>
    <w:link w:val="FooterChar"/>
    <w:uiPriority w:val="99"/>
    <w:unhideWhenUsed/>
    <w:rsid w:val="000C4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95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A35285038</value>
    </field>
    <field name="Objective-Title">
      <value order="0">Written Statement Fourth Net Zero Energy and Climate Change Inter-ministerial Group - English amended</value>
    </field>
    <field name="Objective-Description">
      <value order="0"/>
    </field>
    <field name="Objective-CreationStamp">
      <value order="0">2021-06-28T12:31:28Z</value>
    </field>
    <field name="Objective-IsApproved">
      <value order="0">false</value>
    </field>
    <field name="Objective-IsPublished">
      <value order="0">true</value>
    </field>
    <field name="Objective-DatePublished">
      <value order="0">2021-07-08T10:11:50Z</value>
    </field>
    <field name="Objective-ModificationStamp">
      <value order="0">2021-07-08T10:11:50Z</value>
    </field>
    <field name="Objective-Owner">
      <value order="0">Radford, Tomos (ESNR-Strategy-Decarbonisation&amp;Energy)</value>
    </field>
    <field name="Objective-Path">
      <value order="0">Objective Global Folder:Business File Plan:Economy, Skills &amp; Natural Resources (ESNR):Economy, Skills &amp; Natural Resources (ESNR) - ERA - Decarbonisation &amp; Energy:1 - Save:04. Ministerials:02. Lesley Griffiths 2021:Diary Case - 2020 - Lesley Griffiths - Minister for Environment, Energy and Rural Affairs - Decarbonisation &amp; Energy - 2021:Interministerial Group on Net Zero (12th April)</value>
    </field>
    <field name="Objective-Parent">
      <value order="0">Interministerial Group on Net Zero (12th April)</value>
    </field>
    <field name="Objective-State">
      <value order="0">Published</value>
    </field>
    <field name="Objective-VersionId">
      <value order="0">vA69729512</value>
    </field>
    <field name="Objective-Version">
      <value order="0">2.0</value>
    </field>
    <field name="Objective-VersionNumber">
      <value order="0">2</value>
    </field>
    <field name="Objective-VersionComment">
      <value order="0"/>
    </field>
    <field name="Objective-FileNumber">
      <value order="0">qA1453928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409D417-E1AE-4293-9462-4893AB51F857}">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331F74E-9EF3-4F84-B1F6-6C56FFB142C1}">
  <ds:schemaRefs>
    <ds:schemaRef ds:uri="http://schemas.microsoft.com/sharepoint/v3/contenttype/forms"/>
  </ds:schemaRefs>
</ds:datastoreItem>
</file>

<file path=customXml/itemProps4.xml><?xml version="1.0" encoding="utf-8"?>
<ds:datastoreItem xmlns:ds="http://schemas.openxmlformats.org/officeDocument/2006/customXml" ds:itemID="{4E05F3B9-FEF9-49BD-9AEF-5777F9B00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Radford, Tomos (ESNR-Strategy-Decarbonisation&amp;Energy)</dc:creator>
  <cp:keywords/>
  <dc:description/>
  <cp:lastModifiedBy>Oxenham, James (OFM - Cabinet Division)</cp:lastModifiedBy>
  <cp:revision>3</cp:revision>
  <cp:lastPrinted>2021-06-28T09:59:00Z</cp:lastPrinted>
  <dcterms:created xsi:type="dcterms:W3CDTF">2021-07-08T10:22:00Z</dcterms:created>
  <dcterms:modified xsi:type="dcterms:W3CDTF">2021-07-08T10:33:00Z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A35285038</vt:lpwstr>
  </property>
  <property fmtid="{D5CDD505-2E9C-101B-9397-08002B2CF9AE}" pid="4" name="Objective-Title">
    <vt:lpwstr>Written Statement Fourth Net Zero Energy and Climate Change Inter-ministerial Group - English amended</vt:lpwstr>
  </property>
  <property fmtid="{D5CDD505-2E9C-101B-9397-08002B2CF9AE}" pid="5" name="Objective-Description">
    <vt:lpwstr/>
  </property>
  <property fmtid="{D5CDD505-2E9C-101B-9397-08002B2CF9AE}" pid="6" name="Objective-CreationStamp">
    <vt:filetime>2021-06-28T12:31:40Z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2021-07-08T10:11:50Z</vt:filetime>
  </property>
  <property fmtid="{D5CDD505-2E9C-101B-9397-08002B2CF9AE}" pid="10" name="Objective-ModificationStamp">
    <vt:filetime>2021-07-08T10:11:50Z</vt:filetime>
  </property>
  <property fmtid="{D5CDD505-2E9C-101B-9397-08002B2CF9AE}" pid="11" name="Objective-Owner">
    <vt:lpwstr>Radford, Tomos (ESNR-Strategy-Decarbonisation&amp;Energy)</vt:lpwstr>
  </property>
  <property fmtid="{D5CDD505-2E9C-101B-9397-08002B2CF9AE}" pid="12" name="Objective-Path">
    <vt:lpwstr>Objective Global Folder:Business File Plan:Economy, Skills &amp; Natural Resources (ESNR):Economy, Skills &amp; Natural Resources (ESNR) - ERA - Decarbonisation &amp; Energy:1 - Save:04. Ministerials:02. Lesley Griffiths 2021:Diary Case - 2020 - Lesley Griffiths - Mi</vt:lpwstr>
  </property>
  <property fmtid="{D5CDD505-2E9C-101B-9397-08002B2CF9AE}" pid="13" name="Objective-Parent">
    <vt:lpwstr>Interministerial Group on Net Zero (12th April)</vt:lpwstr>
  </property>
  <property fmtid="{D5CDD505-2E9C-101B-9397-08002B2CF9AE}" pid="14" name="Objective-State">
    <vt:lpwstr>Published</vt:lpwstr>
  </property>
  <property fmtid="{D5CDD505-2E9C-101B-9397-08002B2CF9AE}" pid="15" name="Objective-VersionId">
    <vt:lpwstr>vA69729512</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