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95AE" w14:textId="222F96B6" w:rsidR="008F16F2" w:rsidRDefault="008F16F2" w:rsidP="008F16F2">
      <w:pPr>
        <w:jc w:val="right"/>
        <w:rPr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D55E809" wp14:editId="19850E8D">
            <wp:simplePos x="0" y="0"/>
            <wp:positionH relativeFrom="column">
              <wp:posOffset>4838700</wp:posOffset>
            </wp:positionH>
            <wp:positionV relativeFrom="paragraph">
              <wp:posOffset>-543560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9CD9A" w14:textId="021C3D8C" w:rsidR="008F16F2" w:rsidRDefault="008F16F2" w:rsidP="008F16F2">
      <w:pPr>
        <w:jc w:val="right"/>
        <w:rPr>
          <w:bCs/>
        </w:rPr>
      </w:pPr>
    </w:p>
    <w:p w14:paraId="2CB47A3A" w14:textId="4D6A32CF" w:rsidR="008F16F2" w:rsidRDefault="008F16F2" w:rsidP="008F16F2">
      <w:pPr>
        <w:jc w:val="right"/>
        <w:rPr>
          <w:bCs/>
        </w:rPr>
      </w:pPr>
    </w:p>
    <w:p w14:paraId="7DE39AC0" w14:textId="6FD38F5B" w:rsidR="008F16F2" w:rsidRPr="00696F95" w:rsidRDefault="008F16F2" w:rsidP="008F16F2">
      <w:pPr>
        <w:jc w:val="right"/>
        <w:rPr>
          <w:bCs/>
        </w:rPr>
      </w:pPr>
    </w:p>
    <w:p w14:paraId="5DC105F5" w14:textId="77777777" w:rsidR="008F16F2" w:rsidRPr="00E96C8F" w:rsidRDefault="008F16F2" w:rsidP="008F16F2">
      <w:pPr>
        <w:jc w:val="right"/>
        <w:rPr>
          <w:b/>
        </w:rPr>
      </w:pPr>
    </w:p>
    <w:p w14:paraId="510E685C" w14:textId="77777777" w:rsidR="008F16F2" w:rsidRPr="00E96C8F" w:rsidRDefault="008F16F2" w:rsidP="008F16F2">
      <w:pPr>
        <w:keepNext/>
        <w:outlineLvl w:val="0"/>
        <w:rPr>
          <w:rFonts w:ascii="Arial" w:hAnsi="Arial"/>
          <w:b/>
          <w:color w:val="FF0000"/>
          <w:sz w:val="24"/>
          <w:lang w:eastAsia="en-GB"/>
        </w:rPr>
      </w:pPr>
      <w:r w:rsidRPr="00E96C8F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B6E13" wp14:editId="5A9ADC9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DE6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0C681E4" w14:textId="77777777" w:rsidR="008F16F2" w:rsidRPr="00E96C8F" w:rsidRDefault="008F16F2" w:rsidP="008F16F2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E96C8F">
        <w:rPr>
          <w:rFonts w:ascii="Times New Roman" w:hAnsi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14:paraId="4A71D3F4" w14:textId="77777777" w:rsidR="008F16F2" w:rsidRPr="00E96C8F" w:rsidRDefault="008F16F2" w:rsidP="008F16F2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E96C8F">
        <w:rPr>
          <w:rFonts w:ascii="Times New Roman" w:hAnsi="Times New Roman"/>
          <w:b/>
          <w:color w:val="FF0000"/>
          <w:sz w:val="40"/>
          <w:szCs w:val="40"/>
          <w:lang w:eastAsia="en-GB"/>
        </w:rPr>
        <w:t>BY</w:t>
      </w:r>
    </w:p>
    <w:p w14:paraId="0BDD2677" w14:textId="77777777" w:rsidR="008F16F2" w:rsidRPr="00E96C8F" w:rsidRDefault="008F16F2" w:rsidP="008F16F2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E96C8F">
        <w:rPr>
          <w:rFonts w:ascii="Times New Roman" w:hAnsi="Times New Roman"/>
          <w:b/>
          <w:color w:val="FF0000"/>
          <w:sz w:val="40"/>
          <w:szCs w:val="40"/>
          <w:lang w:eastAsia="en-GB"/>
        </w:rPr>
        <w:t>THE WELSH GOVERNMENT</w:t>
      </w:r>
    </w:p>
    <w:p w14:paraId="3E194925" w14:textId="77777777" w:rsidR="008F16F2" w:rsidRPr="00E96C8F" w:rsidRDefault="008F16F2" w:rsidP="008F16F2">
      <w:pPr>
        <w:rPr>
          <w:b/>
          <w:color w:val="FF0000"/>
        </w:rPr>
      </w:pPr>
      <w:r w:rsidRPr="00E96C8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0D7948" wp14:editId="59F26C4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697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B17E6D5" w14:textId="77777777" w:rsidR="008F16F2" w:rsidRDefault="008F16F2" w:rsidP="008F16F2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F16F2" w14:paraId="152273C9" w14:textId="77777777" w:rsidTr="008B6E60">
        <w:tc>
          <w:tcPr>
            <w:tcW w:w="1383" w:type="dxa"/>
            <w:vAlign w:val="center"/>
          </w:tcPr>
          <w:p w14:paraId="76A3A06E" w14:textId="77777777" w:rsidR="008F16F2" w:rsidRDefault="008F16F2" w:rsidP="008B6E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14:paraId="2A36D8A8" w14:textId="3DC25071" w:rsidR="008F16F2" w:rsidRDefault="00604026" w:rsidP="00F6187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D3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losure of the </w:t>
            </w:r>
            <w:r w:rsidR="008F16F2" w:rsidRPr="008F16F2">
              <w:rPr>
                <w:rFonts w:ascii="Arial" w:hAnsi="Arial" w:cs="Arial"/>
                <w:b/>
                <w:bCs/>
                <w:sz w:val="24"/>
                <w:szCs w:val="24"/>
              </w:rPr>
              <w:t>Welsh Life Sciences Investment Fund</w:t>
            </w:r>
          </w:p>
        </w:tc>
      </w:tr>
      <w:tr w:rsidR="008F16F2" w14:paraId="50A68FF2" w14:textId="77777777" w:rsidTr="008B6E60">
        <w:tc>
          <w:tcPr>
            <w:tcW w:w="1383" w:type="dxa"/>
            <w:vAlign w:val="center"/>
            <w:hideMark/>
          </w:tcPr>
          <w:p w14:paraId="65C095D2" w14:textId="77777777" w:rsidR="008F16F2" w:rsidRDefault="008F16F2" w:rsidP="008B6E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  <w:hideMark/>
          </w:tcPr>
          <w:p w14:paraId="28409526" w14:textId="3BADA2B4" w:rsidR="008F16F2" w:rsidRDefault="00AD3865" w:rsidP="008B6E60">
            <w:pPr>
              <w:pStyle w:val="Heading1"/>
            </w:pPr>
            <w:r>
              <w:t>1</w:t>
            </w:r>
            <w:r w:rsidR="00530C43">
              <w:t>2</w:t>
            </w:r>
            <w:r>
              <w:t xml:space="preserve"> </w:t>
            </w:r>
            <w:r w:rsidR="008F16F2">
              <w:t>July 2023</w:t>
            </w:r>
          </w:p>
        </w:tc>
      </w:tr>
      <w:tr w:rsidR="008F16F2" w14:paraId="3922852A" w14:textId="77777777" w:rsidTr="008B6E60">
        <w:tc>
          <w:tcPr>
            <w:tcW w:w="1383" w:type="dxa"/>
            <w:vAlign w:val="center"/>
            <w:hideMark/>
          </w:tcPr>
          <w:p w14:paraId="20ED1926" w14:textId="77777777" w:rsidR="008F16F2" w:rsidRDefault="008F16F2" w:rsidP="008B6E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2EA7F4D" w14:textId="77777777" w:rsidR="008F16F2" w:rsidRDefault="008F16F2" w:rsidP="008B6E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MS, Minister for Economy </w:t>
            </w:r>
          </w:p>
        </w:tc>
      </w:tr>
    </w:tbl>
    <w:p w14:paraId="0ED8CE3F" w14:textId="77777777" w:rsidR="008F16F2" w:rsidRDefault="008F16F2" w:rsidP="00591811">
      <w:pPr>
        <w:spacing w:line="360" w:lineRule="auto"/>
        <w:rPr>
          <w:rFonts w:ascii="Arial" w:hAnsi="Arial" w:cs="Arial"/>
          <w:sz w:val="24"/>
          <w:szCs w:val="24"/>
        </w:rPr>
      </w:pPr>
    </w:p>
    <w:p w14:paraId="7C57FDCD" w14:textId="6294D84A" w:rsidR="000C51C0" w:rsidRPr="008F16F2" w:rsidRDefault="000C51C0" w:rsidP="00F6187F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 xml:space="preserve">This statement updates Members </w:t>
      </w:r>
      <w:r w:rsidR="00AD3865">
        <w:rPr>
          <w:rFonts w:ascii="Arial" w:hAnsi="Arial" w:cs="Arial"/>
          <w:sz w:val="24"/>
          <w:szCs w:val="24"/>
        </w:rPr>
        <w:t>about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Pr="008F16F2">
        <w:rPr>
          <w:rFonts w:ascii="Arial" w:hAnsi="Arial" w:cs="Arial"/>
          <w:sz w:val="24"/>
          <w:szCs w:val="24"/>
        </w:rPr>
        <w:t xml:space="preserve">the closure of the Wales Life </w:t>
      </w:r>
      <w:r w:rsidR="001601FA" w:rsidRPr="008F16F2">
        <w:rPr>
          <w:rFonts w:ascii="Arial" w:hAnsi="Arial" w:cs="Arial"/>
          <w:sz w:val="24"/>
          <w:szCs w:val="24"/>
        </w:rPr>
        <w:t>Sciences</w:t>
      </w:r>
      <w:r w:rsidRPr="008F16F2">
        <w:rPr>
          <w:rFonts w:ascii="Arial" w:hAnsi="Arial" w:cs="Arial"/>
          <w:sz w:val="24"/>
          <w:szCs w:val="24"/>
        </w:rPr>
        <w:t xml:space="preserve"> Investment Fund in February 2023.</w:t>
      </w:r>
    </w:p>
    <w:p w14:paraId="1409013C" w14:textId="6F1ADB99" w:rsidR="00AD3865" w:rsidRDefault="000C51C0" w:rsidP="00AD3865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 xml:space="preserve">The Wales Life </w:t>
      </w:r>
      <w:r w:rsidR="001601FA" w:rsidRPr="008F16F2">
        <w:rPr>
          <w:rFonts w:ascii="Arial" w:hAnsi="Arial" w:cs="Arial"/>
          <w:sz w:val="24"/>
          <w:szCs w:val="24"/>
        </w:rPr>
        <w:t>Sciences</w:t>
      </w:r>
      <w:r w:rsidRPr="008F16F2">
        <w:rPr>
          <w:rFonts w:ascii="Arial" w:hAnsi="Arial" w:cs="Arial"/>
          <w:sz w:val="24"/>
          <w:szCs w:val="24"/>
        </w:rPr>
        <w:t xml:space="preserve"> Investment Fund (WLSIF) was </w:t>
      </w:r>
      <w:r w:rsidR="00AD3865">
        <w:rPr>
          <w:rFonts w:ascii="Arial" w:hAnsi="Arial" w:cs="Arial"/>
          <w:sz w:val="24"/>
          <w:szCs w:val="24"/>
        </w:rPr>
        <w:t>set up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="009E7DF3" w:rsidRPr="008F16F2">
        <w:rPr>
          <w:rFonts w:ascii="Arial" w:hAnsi="Arial" w:cs="Arial"/>
          <w:sz w:val="24"/>
          <w:szCs w:val="24"/>
        </w:rPr>
        <w:t xml:space="preserve">in </w:t>
      </w:r>
      <w:r w:rsidR="00816C0F" w:rsidRPr="008F16F2">
        <w:rPr>
          <w:rFonts w:ascii="Arial" w:hAnsi="Arial" w:cs="Arial"/>
          <w:sz w:val="24"/>
          <w:szCs w:val="24"/>
        </w:rPr>
        <w:t>2012</w:t>
      </w:r>
      <w:r w:rsidR="00F41381" w:rsidRPr="008F16F2">
        <w:rPr>
          <w:rFonts w:ascii="Arial" w:hAnsi="Arial" w:cs="Arial"/>
          <w:sz w:val="24"/>
          <w:szCs w:val="24"/>
        </w:rPr>
        <w:t xml:space="preserve"> on advice from the Life Science Sector Panel</w:t>
      </w:r>
      <w:r w:rsidR="00AD3865">
        <w:rPr>
          <w:rFonts w:ascii="Arial" w:hAnsi="Arial" w:cs="Arial"/>
          <w:sz w:val="24"/>
          <w:szCs w:val="24"/>
        </w:rPr>
        <w:t>.</w:t>
      </w:r>
      <w:r w:rsidR="009E7DF3" w:rsidRPr="008F16F2">
        <w:rPr>
          <w:rFonts w:ascii="Arial" w:hAnsi="Arial" w:cs="Arial"/>
          <w:sz w:val="24"/>
          <w:szCs w:val="24"/>
        </w:rPr>
        <w:t xml:space="preserve"> </w:t>
      </w:r>
      <w:r w:rsidR="00816C0F" w:rsidRPr="008F16F2">
        <w:rPr>
          <w:rFonts w:ascii="Arial" w:hAnsi="Arial" w:cs="Arial"/>
          <w:sz w:val="24"/>
          <w:szCs w:val="24"/>
        </w:rPr>
        <w:t>It operated alongside</w:t>
      </w:r>
      <w:r w:rsidR="009F329D" w:rsidRPr="008F16F2">
        <w:rPr>
          <w:rFonts w:ascii="Arial" w:hAnsi="Arial" w:cs="Arial"/>
          <w:sz w:val="24"/>
          <w:szCs w:val="24"/>
        </w:rPr>
        <w:t xml:space="preserve"> other initiatives</w:t>
      </w:r>
      <w:r w:rsidRPr="008F16F2">
        <w:rPr>
          <w:rFonts w:ascii="Arial" w:hAnsi="Arial" w:cs="Arial"/>
          <w:sz w:val="24"/>
          <w:szCs w:val="24"/>
        </w:rPr>
        <w:t xml:space="preserve"> to support the development of the </w:t>
      </w:r>
      <w:r w:rsidR="00AD3865">
        <w:rPr>
          <w:rFonts w:ascii="Arial" w:hAnsi="Arial" w:cs="Arial"/>
          <w:sz w:val="24"/>
          <w:szCs w:val="24"/>
        </w:rPr>
        <w:t>l</w:t>
      </w:r>
      <w:r w:rsidR="00AD3865" w:rsidRPr="008F16F2">
        <w:rPr>
          <w:rFonts w:ascii="Arial" w:hAnsi="Arial" w:cs="Arial"/>
          <w:sz w:val="24"/>
          <w:szCs w:val="24"/>
        </w:rPr>
        <w:t xml:space="preserve">ife </w:t>
      </w:r>
      <w:r w:rsidR="00AD3865">
        <w:rPr>
          <w:rFonts w:ascii="Arial" w:hAnsi="Arial" w:cs="Arial"/>
          <w:sz w:val="24"/>
          <w:szCs w:val="24"/>
        </w:rPr>
        <w:t>s</w:t>
      </w:r>
      <w:r w:rsidR="00AD3865" w:rsidRPr="008F16F2">
        <w:rPr>
          <w:rFonts w:ascii="Arial" w:hAnsi="Arial" w:cs="Arial"/>
          <w:sz w:val="24"/>
          <w:szCs w:val="24"/>
        </w:rPr>
        <w:t xml:space="preserve">ciences </w:t>
      </w:r>
      <w:r w:rsidR="009F329D" w:rsidRPr="008F16F2">
        <w:rPr>
          <w:rFonts w:ascii="Arial" w:hAnsi="Arial" w:cs="Arial"/>
          <w:sz w:val="24"/>
          <w:szCs w:val="24"/>
        </w:rPr>
        <w:t>sector</w:t>
      </w:r>
      <w:r w:rsidRPr="008F16F2">
        <w:rPr>
          <w:rFonts w:ascii="Arial" w:hAnsi="Arial" w:cs="Arial"/>
          <w:sz w:val="24"/>
          <w:szCs w:val="24"/>
        </w:rPr>
        <w:t xml:space="preserve"> in Wales. </w:t>
      </w:r>
    </w:p>
    <w:p w14:paraId="0AA03BDD" w14:textId="7DC7EFD2" w:rsidR="000C51C0" w:rsidRPr="008F16F2" w:rsidRDefault="00AD3865" w:rsidP="00F618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7A010C7C" w:rsidRPr="008F16F2">
        <w:rPr>
          <w:rFonts w:ascii="Arial" w:hAnsi="Arial" w:cs="Arial"/>
          <w:sz w:val="24"/>
          <w:szCs w:val="24"/>
        </w:rPr>
        <w:t xml:space="preserve">was </w:t>
      </w:r>
      <w:r w:rsidR="000C51C0" w:rsidRPr="008F16F2">
        <w:rPr>
          <w:rFonts w:ascii="Arial" w:hAnsi="Arial" w:cs="Arial"/>
          <w:sz w:val="24"/>
          <w:szCs w:val="24"/>
        </w:rPr>
        <w:t xml:space="preserve">managed by </w:t>
      </w:r>
      <w:r>
        <w:rPr>
          <w:rFonts w:ascii="Arial" w:hAnsi="Arial" w:cs="Arial"/>
          <w:sz w:val="24"/>
          <w:szCs w:val="24"/>
        </w:rPr>
        <w:t xml:space="preserve">the </w:t>
      </w:r>
      <w:r w:rsidR="000C51C0" w:rsidRPr="008F16F2">
        <w:rPr>
          <w:rFonts w:ascii="Arial" w:hAnsi="Arial" w:cs="Arial"/>
          <w:sz w:val="24"/>
          <w:szCs w:val="24"/>
        </w:rPr>
        <w:t xml:space="preserve">specialist fund manager </w:t>
      </w:r>
      <w:proofErr w:type="spellStart"/>
      <w:r w:rsidR="000C51C0" w:rsidRPr="008F16F2">
        <w:rPr>
          <w:rFonts w:ascii="Arial" w:hAnsi="Arial" w:cs="Arial"/>
          <w:sz w:val="24"/>
          <w:szCs w:val="24"/>
        </w:rPr>
        <w:t>Arix</w:t>
      </w:r>
      <w:proofErr w:type="spellEnd"/>
      <w:r w:rsidR="000C51C0" w:rsidRPr="008F16F2">
        <w:rPr>
          <w:rFonts w:ascii="Arial" w:hAnsi="Arial" w:cs="Arial"/>
          <w:sz w:val="24"/>
          <w:szCs w:val="24"/>
        </w:rPr>
        <w:t xml:space="preserve"> Capital Management</w:t>
      </w:r>
      <w:r w:rsidR="00E02DB4" w:rsidRPr="008F16F2">
        <w:rPr>
          <w:rFonts w:ascii="Arial" w:hAnsi="Arial" w:cs="Arial"/>
          <w:sz w:val="24"/>
          <w:szCs w:val="24"/>
        </w:rPr>
        <w:t>,</w:t>
      </w:r>
      <w:r w:rsidR="007D4AFA" w:rsidRPr="008F16F2">
        <w:rPr>
          <w:rFonts w:ascii="Arial" w:hAnsi="Arial" w:cs="Arial"/>
          <w:sz w:val="24"/>
          <w:szCs w:val="24"/>
        </w:rPr>
        <w:t xml:space="preserve"> with </w:t>
      </w:r>
      <w:r w:rsidR="005D4C94" w:rsidRPr="008F16F2">
        <w:rPr>
          <w:rFonts w:ascii="Arial" w:hAnsi="Arial" w:cs="Arial"/>
          <w:sz w:val="24"/>
          <w:szCs w:val="24"/>
        </w:rPr>
        <w:t>Finance Wales (now the Development Bank of Wales) acting as f</w:t>
      </w:r>
      <w:r w:rsidR="00A966C7" w:rsidRPr="008F16F2">
        <w:rPr>
          <w:rFonts w:ascii="Arial" w:hAnsi="Arial" w:cs="Arial"/>
          <w:sz w:val="24"/>
          <w:szCs w:val="24"/>
        </w:rPr>
        <w:t>und holder</w:t>
      </w:r>
      <w:r w:rsidR="00526BFB" w:rsidRPr="008F16F2">
        <w:rPr>
          <w:rFonts w:ascii="Arial" w:hAnsi="Arial" w:cs="Arial"/>
          <w:sz w:val="24"/>
          <w:szCs w:val="24"/>
        </w:rPr>
        <w:t xml:space="preserve"> on behalf of the Welsh Government</w:t>
      </w:r>
      <w:r w:rsidR="000C51C0" w:rsidRPr="008F16F2">
        <w:rPr>
          <w:rFonts w:ascii="Arial" w:hAnsi="Arial" w:cs="Arial"/>
          <w:sz w:val="24"/>
          <w:szCs w:val="24"/>
        </w:rPr>
        <w:t xml:space="preserve">. </w:t>
      </w:r>
      <w:r w:rsidR="27891CAC" w:rsidRPr="008F16F2">
        <w:rPr>
          <w:rFonts w:ascii="Arial" w:hAnsi="Arial" w:cs="Arial"/>
          <w:sz w:val="24"/>
          <w:szCs w:val="24"/>
        </w:rPr>
        <w:t>It aimed</w:t>
      </w:r>
      <w:r w:rsidR="009F329D" w:rsidRPr="008F16F2">
        <w:rPr>
          <w:rFonts w:ascii="Arial" w:hAnsi="Arial" w:cs="Arial"/>
          <w:sz w:val="24"/>
          <w:szCs w:val="24"/>
        </w:rPr>
        <w:t xml:space="preserve"> to </w:t>
      </w:r>
      <w:r w:rsidR="00887A33" w:rsidRPr="008F16F2">
        <w:rPr>
          <w:rFonts w:ascii="Arial" w:hAnsi="Arial" w:cs="Arial"/>
          <w:sz w:val="24"/>
          <w:szCs w:val="24"/>
        </w:rPr>
        <w:t xml:space="preserve">increase the ability of </w:t>
      </w:r>
      <w:r>
        <w:rPr>
          <w:rFonts w:ascii="Arial" w:hAnsi="Arial" w:cs="Arial"/>
          <w:sz w:val="24"/>
          <w:szCs w:val="24"/>
        </w:rPr>
        <w:t>l</w:t>
      </w:r>
      <w:r w:rsidRPr="008F16F2">
        <w:rPr>
          <w:rFonts w:ascii="Arial" w:hAnsi="Arial" w:cs="Arial"/>
          <w:sz w:val="24"/>
          <w:szCs w:val="24"/>
        </w:rPr>
        <w:t xml:space="preserve">ife </w:t>
      </w:r>
      <w:r>
        <w:rPr>
          <w:rFonts w:ascii="Arial" w:hAnsi="Arial" w:cs="Arial"/>
          <w:sz w:val="24"/>
          <w:szCs w:val="24"/>
        </w:rPr>
        <w:t>s</w:t>
      </w:r>
      <w:r w:rsidRPr="008F16F2">
        <w:rPr>
          <w:rFonts w:ascii="Arial" w:hAnsi="Arial" w:cs="Arial"/>
          <w:sz w:val="24"/>
          <w:szCs w:val="24"/>
        </w:rPr>
        <w:t xml:space="preserve">ciences </w:t>
      </w:r>
      <w:r w:rsidR="00887A33" w:rsidRPr="008F16F2">
        <w:rPr>
          <w:rFonts w:ascii="Arial" w:hAnsi="Arial" w:cs="Arial"/>
          <w:sz w:val="24"/>
          <w:szCs w:val="24"/>
        </w:rPr>
        <w:t xml:space="preserve">SMEs in Wales to access equity finance, </w:t>
      </w:r>
      <w:r w:rsidR="00775C27" w:rsidRPr="008F16F2">
        <w:rPr>
          <w:rFonts w:ascii="Arial" w:hAnsi="Arial" w:cs="Arial"/>
          <w:sz w:val="24"/>
          <w:szCs w:val="24"/>
        </w:rPr>
        <w:t>attract</w:t>
      </w:r>
      <w:r w:rsidR="00887A33" w:rsidRPr="008F1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8F16F2">
        <w:rPr>
          <w:rFonts w:ascii="Arial" w:hAnsi="Arial" w:cs="Arial"/>
          <w:sz w:val="24"/>
          <w:szCs w:val="24"/>
        </w:rPr>
        <w:t xml:space="preserve">ife </w:t>
      </w:r>
      <w:r>
        <w:rPr>
          <w:rFonts w:ascii="Arial" w:hAnsi="Arial" w:cs="Arial"/>
          <w:sz w:val="24"/>
          <w:szCs w:val="24"/>
        </w:rPr>
        <w:t>s</w:t>
      </w:r>
      <w:r w:rsidRPr="008F16F2">
        <w:rPr>
          <w:rFonts w:ascii="Arial" w:hAnsi="Arial" w:cs="Arial"/>
          <w:sz w:val="24"/>
          <w:szCs w:val="24"/>
        </w:rPr>
        <w:t xml:space="preserve">ciences </w:t>
      </w:r>
      <w:r w:rsidR="00887A33" w:rsidRPr="008F16F2">
        <w:rPr>
          <w:rFonts w:ascii="Arial" w:hAnsi="Arial" w:cs="Arial"/>
          <w:sz w:val="24"/>
          <w:szCs w:val="24"/>
        </w:rPr>
        <w:t>businesses into Wales, increase the rate of growth and employment in the sector in Wales</w:t>
      </w:r>
      <w:r w:rsidR="1B2DFBBD" w:rsidRPr="008F16F2">
        <w:rPr>
          <w:rFonts w:ascii="Arial" w:hAnsi="Arial" w:cs="Arial"/>
          <w:sz w:val="24"/>
          <w:szCs w:val="24"/>
        </w:rPr>
        <w:t xml:space="preserve"> and</w:t>
      </w:r>
      <w:r w:rsidR="00887A33" w:rsidRPr="008F16F2">
        <w:rPr>
          <w:rFonts w:ascii="Arial" w:hAnsi="Arial" w:cs="Arial"/>
          <w:sz w:val="24"/>
          <w:szCs w:val="24"/>
        </w:rPr>
        <w:t xml:space="preserve"> increase commercialisation of </w:t>
      </w:r>
      <w:r>
        <w:rPr>
          <w:rFonts w:ascii="Arial" w:hAnsi="Arial" w:cs="Arial"/>
          <w:sz w:val="24"/>
          <w:szCs w:val="24"/>
        </w:rPr>
        <w:t>l</w:t>
      </w:r>
      <w:r w:rsidRPr="008F16F2">
        <w:rPr>
          <w:rFonts w:ascii="Arial" w:hAnsi="Arial" w:cs="Arial"/>
          <w:sz w:val="24"/>
          <w:szCs w:val="24"/>
        </w:rPr>
        <w:t xml:space="preserve">ife </w:t>
      </w:r>
      <w:r>
        <w:rPr>
          <w:rFonts w:ascii="Arial" w:hAnsi="Arial" w:cs="Arial"/>
          <w:sz w:val="24"/>
          <w:szCs w:val="24"/>
        </w:rPr>
        <w:t>s</w:t>
      </w:r>
      <w:r w:rsidRPr="008F16F2">
        <w:rPr>
          <w:rFonts w:ascii="Arial" w:hAnsi="Arial" w:cs="Arial"/>
          <w:sz w:val="24"/>
          <w:szCs w:val="24"/>
        </w:rPr>
        <w:t xml:space="preserve">ciences </w:t>
      </w:r>
      <w:r w:rsidR="00887A33" w:rsidRPr="008F16F2">
        <w:rPr>
          <w:rFonts w:ascii="Arial" w:hAnsi="Arial" w:cs="Arial"/>
          <w:sz w:val="24"/>
          <w:szCs w:val="24"/>
        </w:rPr>
        <w:t xml:space="preserve">research, </w:t>
      </w:r>
      <w:r w:rsidR="00BC2FAD" w:rsidRPr="008F16F2">
        <w:rPr>
          <w:rFonts w:ascii="Arial" w:hAnsi="Arial" w:cs="Arial"/>
          <w:sz w:val="24"/>
          <w:szCs w:val="24"/>
        </w:rPr>
        <w:t>development,</w:t>
      </w:r>
      <w:r w:rsidR="00887A33" w:rsidRPr="008F16F2">
        <w:rPr>
          <w:rFonts w:ascii="Arial" w:hAnsi="Arial" w:cs="Arial"/>
          <w:sz w:val="24"/>
          <w:szCs w:val="24"/>
        </w:rPr>
        <w:t xml:space="preserve"> and innovation.</w:t>
      </w:r>
    </w:p>
    <w:p w14:paraId="560C47AA" w14:textId="315430FA" w:rsidR="00A30248" w:rsidRPr="008F16F2" w:rsidRDefault="00775C27" w:rsidP="00F6187F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>The Welsh Government invested</w:t>
      </w:r>
      <w:r w:rsidR="00AD3865">
        <w:rPr>
          <w:rFonts w:ascii="Arial" w:hAnsi="Arial" w:cs="Arial"/>
          <w:sz w:val="24"/>
          <w:szCs w:val="24"/>
        </w:rPr>
        <w:t xml:space="preserve"> </w:t>
      </w:r>
      <w:r w:rsidRPr="008F16F2">
        <w:rPr>
          <w:rFonts w:ascii="Arial" w:hAnsi="Arial" w:cs="Arial"/>
          <w:sz w:val="24"/>
          <w:szCs w:val="24"/>
        </w:rPr>
        <w:t xml:space="preserve">£50m </w:t>
      </w:r>
      <w:r w:rsidR="00DF13CF" w:rsidRPr="008F16F2">
        <w:rPr>
          <w:rFonts w:ascii="Arial" w:hAnsi="Arial" w:cs="Arial"/>
          <w:sz w:val="24"/>
          <w:szCs w:val="24"/>
        </w:rPr>
        <w:t>in</w:t>
      </w:r>
      <w:r w:rsidR="00C842CB" w:rsidRPr="008F16F2">
        <w:rPr>
          <w:rFonts w:ascii="Arial" w:hAnsi="Arial" w:cs="Arial"/>
          <w:sz w:val="24"/>
          <w:szCs w:val="24"/>
        </w:rPr>
        <w:t xml:space="preserve"> </w:t>
      </w:r>
      <w:r w:rsidR="003F6B8F" w:rsidRPr="008F16F2">
        <w:rPr>
          <w:rFonts w:ascii="Arial" w:hAnsi="Arial" w:cs="Arial"/>
          <w:sz w:val="24"/>
          <w:szCs w:val="24"/>
        </w:rPr>
        <w:t xml:space="preserve">the </w:t>
      </w:r>
      <w:r w:rsidR="00C842CB" w:rsidRPr="008F16F2">
        <w:rPr>
          <w:rFonts w:ascii="Arial" w:hAnsi="Arial" w:cs="Arial"/>
          <w:sz w:val="24"/>
          <w:szCs w:val="24"/>
        </w:rPr>
        <w:t xml:space="preserve">Wales Life </w:t>
      </w:r>
      <w:r w:rsidR="001601FA" w:rsidRPr="008F16F2">
        <w:rPr>
          <w:rFonts w:ascii="Arial" w:hAnsi="Arial" w:cs="Arial"/>
          <w:sz w:val="24"/>
          <w:szCs w:val="24"/>
        </w:rPr>
        <w:t>Sciences</w:t>
      </w:r>
      <w:r w:rsidR="00C842CB" w:rsidRPr="008F16F2">
        <w:rPr>
          <w:rFonts w:ascii="Arial" w:hAnsi="Arial" w:cs="Arial"/>
          <w:sz w:val="24"/>
          <w:szCs w:val="24"/>
        </w:rPr>
        <w:t xml:space="preserve"> Investment </w:t>
      </w:r>
      <w:r w:rsidR="00E4480D" w:rsidRPr="008F16F2">
        <w:rPr>
          <w:rFonts w:ascii="Arial" w:hAnsi="Arial" w:cs="Arial"/>
          <w:sz w:val="24"/>
          <w:szCs w:val="24"/>
        </w:rPr>
        <w:t>Fund</w:t>
      </w:r>
      <w:r w:rsidR="00C842CB" w:rsidRPr="008F16F2">
        <w:rPr>
          <w:rFonts w:ascii="Arial" w:hAnsi="Arial" w:cs="Arial"/>
          <w:sz w:val="24"/>
          <w:szCs w:val="24"/>
        </w:rPr>
        <w:t xml:space="preserve">. </w:t>
      </w:r>
      <w:r w:rsidR="00D273E9">
        <w:rPr>
          <w:rFonts w:ascii="Arial" w:hAnsi="Arial" w:cs="Arial"/>
          <w:sz w:val="24"/>
          <w:szCs w:val="24"/>
        </w:rPr>
        <w:t>T</w:t>
      </w:r>
      <w:r w:rsidR="00816C0F" w:rsidRPr="008F16F2">
        <w:rPr>
          <w:rFonts w:ascii="Arial" w:hAnsi="Arial" w:cs="Arial"/>
          <w:sz w:val="24"/>
          <w:szCs w:val="24"/>
        </w:rPr>
        <w:t>he fund</w:t>
      </w:r>
      <w:r w:rsidR="00E02DB4" w:rsidRPr="008F16F2">
        <w:rPr>
          <w:rFonts w:ascii="Arial" w:hAnsi="Arial" w:cs="Arial"/>
          <w:sz w:val="24"/>
          <w:szCs w:val="24"/>
        </w:rPr>
        <w:t xml:space="preserve"> </w:t>
      </w:r>
      <w:r w:rsidR="000362A8" w:rsidRPr="008F16F2">
        <w:rPr>
          <w:rFonts w:ascii="Arial" w:hAnsi="Arial" w:cs="Arial"/>
          <w:sz w:val="24"/>
          <w:szCs w:val="24"/>
        </w:rPr>
        <w:t>significa</w:t>
      </w:r>
      <w:r w:rsidR="00896E4E" w:rsidRPr="008F16F2">
        <w:rPr>
          <w:rFonts w:ascii="Arial" w:hAnsi="Arial" w:cs="Arial"/>
          <w:sz w:val="24"/>
          <w:szCs w:val="24"/>
        </w:rPr>
        <w:t xml:space="preserve">ntly </w:t>
      </w:r>
      <w:r w:rsidR="00610E6F" w:rsidRPr="008F16F2">
        <w:rPr>
          <w:rFonts w:ascii="Arial" w:hAnsi="Arial" w:cs="Arial"/>
          <w:sz w:val="24"/>
          <w:szCs w:val="24"/>
        </w:rPr>
        <w:t>exceed</w:t>
      </w:r>
      <w:r w:rsidR="00AD3865">
        <w:rPr>
          <w:rFonts w:ascii="Arial" w:hAnsi="Arial" w:cs="Arial"/>
          <w:sz w:val="24"/>
          <w:szCs w:val="24"/>
        </w:rPr>
        <w:t>ed</w:t>
      </w:r>
      <w:r w:rsidR="00610E6F" w:rsidRPr="008F16F2">
        <w:rPr>
          <w:rFonts w:ascii="Arial" w:hAnsi="Arial" w:cs="Arial"/>
          <w:sz w:val="24"/>
          <w:szCs w:val="24"/>
        </w:rPr>
        <w:t xml:space="preserve"> private sector co-investment at deal level, attracting </w:t>
      </w:r>
      <w:r w:rsidR="00AD3865">
        <w:rPr>
          <w:rFonts w:ascii="Arial" w:hAnsi="Arial" w:cs="Arial"/>
          <w:sz w:val="24"/>
          <w:szCs w:val="24"/>
        </w:rPr>
        <w:t xml:space="preserve">more than </w:t>
      </w:r>
      <w:r w:rsidR="00610E6F" w:rsidRPr="008F16F2">
        <w:rPr>
          <w:rFonts w:ascii="Arial" w:hAnsi="Arial" w:cs="Arial"/>
          <w:sz w:val="24"/>
          <w:szCs w:val="24"/>
        </w:rPr>
        <w:t>£</w:t>
      </w:r>
      <w:r w:rsidR="0052406B" w:rsidRPr="008F16F2">
        <w:rPr>
          <w:rFonts w:ascii="Arial" w:hAnsi="Arial" w:cs="Arial"/>
          <w:sz w:val="24"/>
          <w:szCs w:val="24"/>
        </w:rPr>
        <w:t>200</w:t>
      </w:r>
      <w:r w:rsidR="00610E6F" w:rsidRPr="008F16F2">
        <w:rPr>
          <w:rFonts w:ascii="Arial" w:hAnsi="Arial" w:cs="Arial"/>
          <w:sz w:val="24"/>
          <w:szCs w:val="24"/>
        </w:rPr>
        <w:t>m.</w:t>
      </w:r>
      <w:r w:rsidRPr="008F16F2">
        <w:rPr>
          <w:rFonts w:ascii="Arial" w:hAnsi="Arial" w:cs="Arial"/>
          <w:sz w:val="24"/>
          <w:szCs w:val="24"/>
        </w:rPr>
        <w:t xml:space="preserve"> </w:t>
      </w:r>
      <w:r w:rsidR="00FC2AB6" w:rsidRPr="008F16F2">
        <w:rPr>
          <w:rFonts w:ascii="Arial" w:hAnsi="Arial" w:cs="Arial"/>
          <w:sz w:val="24"/>
          <w:szCs w:val="24"/>
        </w:rPr>
        <w:t>The majority of the Welsh Government</w:t>
      </w:r>
      <w:r w:rsidR="00816C0F" w:rsidRPr="008F16F2">
        <w:rPr>
          <w:rFonts w:ascii="Arial" w:hAnsi="Arial" w:cs="Arial"/>
          <w:sz w:val="24"/>
          <w:szCs w:val="24"/>
        </w:rPr>
        <w:t>’s</w:t>
      </w:r>
      <w:r w:rsidR="00FC2AB6" w:rsidRPr="008F16F2">
        <w:rPr>
          <w:rFonts w:ascii="Arial" w:hAnsi="Arial" w:cs="Arial"/>
          <w:sz w:val="24"/>
          <w:szCs w:val="24"/>
        </w:rPr>
        <w:t xml:space="preserve"> investment</w:t>
      </w:r>
      <w:r w:rsidR="009E6139" w:rsidRPr="008F16F2">
        <w:rPr>
          <w:rFonts w:ascii="Arial" w:hAnsi="Arial" w:cs="Arial"/>
          <w:sz w:val="24"/>
          <w:szCs w:val="24"/>
        </w:rPr>
        <w:t xml:space="preserve"> was in the form of </w:t>
      </w:r>
      <w:r w:rsidR="00F92D27" w:rsidRPr="008F16F2">
        <w:rPr>
          <w:rFonts w:ascii="Arial" w:hAnsi="Arial" w:cs="Arial"/>
          <w:sz w:val="24"/>
          <w:szCs w:val="24"/>
        </w:rPr>
        <w:t xml:space="preserve">financial transaction </w:t>
      </w:r>
      <w:r w:rsidR="009E6139" w:rsidRPr="008F16F2">
        <w:rPr>
          <w:rFonts w:ascii="Arial" w:hAnsi="Arial" w:cs="Arial"/>
          <w:sz w:val="24"/>
          <w:szCs w:val="24"/>
        </w:rPr>
        <w:t>capital</w:t>
      </w:r>
      <w:r w:rsidR="00AD3865">
        <w:rPr>
          <w:rFonts w:ascii="Arial" w:hAnsi="Arial" w:cs="Arial"/>
          <w:sz w:val="24"/>
          <w:szCs w:val="24"/>
        </w:rPr>
        <w:t xml:space="preserve"> –</w:t>
      </w:r>
      <w:r w:rsidR="009E6139" w:rsidRPr="008F16F2">
        <w:rPr>
          <w:rFonts w:ascii="Arial" w:hAnsi="Arial" w:cs="Arial"/>
          <w:sz w:val="24"/>
          <w:szCs w:val="24"/>
        </w:rPr>
        <w:t xml:space="preserve"> </w:t>
      </w:r>
      <w:r w:rsidR="00816C0F" w:rsidRPr="008F16F2">
        <w:rPr>
          <w:rFonts w:ascii="Arial" w:hAnsi="Arial" w:cs="Arial"/>
          <w:sz w:val="24"/>
          <w:szCs w:val="24"/>
        </w:rPr>
        <w:t>a</w:t>
      </w:r>
      <w:r w:rsidR="00AD3865">
        <w:rPr>
          <w:rFonts w:ascii="Arial" w:hAnsi="Arial" w:cs="Arial"/>
          <w:sz w:val="24"/>
          <w:szCs w:val="24"/>
        </w:rPr>
        <w:t xml:space="preserve"> </w:t>
      </w:r>
      <w:r w:rsidR="00816C0F" w:rsidRPr="008F16F2">
        <w:rPr>
          <w:rFonts w:ascii="Arial" w:hAnsi="Arial" w:cs="Arial"/>
          <w:sz w:val="24"/>
          <w:szCs w:val="24"/>
        </w:rPr>
        <w:t xml:space="preserve">form of capital </w:t>
      </w:r>
      <w:r w:rsidR="009E6139" w:rsidRPr="008F16F2">
        <w:rPr>
          <w:rFonts w:ascii="Arial" w:hAnsi="Arial" w:cs="Arial"/>
          <w:sz w:val="24"/>
          <w:szCs w:val="24"/>
        </w:rPr>
        <w:t xml:space="preserve">which can only be used </w:t>
      </w:r>
      <w:r w:rsidR="001E5453">
        <w:rPr>
          <w:rFonts w:ascii="Arial" w:hAnsi="Arial" w:cs="Arial"/>
          <w:sz w:val="24"/>
          <w:szCs w:val="24"/>
        </w:rPr>
        <w:t xml:space="preserve">for equity investment or </w:t>
      </w:r>
      <w:proofErr w:type="gramStart"/>
      <w:r w:rsidR="001E5453">
        <w:rPr>
          <w:rFonts w:ascii="Arial" w:hAnsi="Arial" w:cs="Arial"/>
          <w:sz w:val="24"/>
          <w:szCs w:val="24"/>
        </w:rPr>
        <w:t xml:space="preserve">loans, </w:t>
      </w:r>
      <w:r w:rsidR="001E769E" w:rsidRPr="008F16F2">
        <w:rPr>
          <w:rFonts w:ascii="Arial" w:hAnsi="Arial" w:cs="Arial"/>
          <w:sz w:val="24"/>
          <w:szCs w:val="24"/>
        </w:rPr>
        <w:t>and</w:t>
      </w:r>
      <w:proofErr w:type="gramEnd"/>
      <w:r w:rsidR="001E769E" w:rsidRPr="008F16F2">
        <w:rPr>
          <w:rFonts w:ascii="Arial" w:hAnsi="Arial" w:cs="Arial"/>
          <w:sz w:val="24"/>
          <w:szCs w:val="24"/>
        </w:rPr>
        <w:t xml:space="preserve"> is </w:t>
      </w:r>
      <w:r w:rsidR="00053009" w:rsidRPr="008F16F2">
        <w:rPr>
          <w:rFonts w:ascii="Arial" w:hAnsi="Arial" w:cs="Arial"/>
          <w:sz w:val="24"/>
          <w:szCs w:val="24"/>
        </w:rPr>
        <w:t xml:space="preserve">ultimately </w:t>
      </w:r>
      <w:r w:rsidR="001E769E" w:rsidRPr="008F16F2">
        <w:rPr>
          <w:rFonts w:ascii="Arial" w:hAnsi="Arial" w:cs="Arial"/>
          <w:sz w:val="24"/>
          <w:szCs w:val="24"/>
        </w:rPr>
        <w:t>repayable.</w:t>
      </w:r>
      <w:r w:rsidR="000C022F" w:rsidRPr="008F16F2">
        <w:rPr>
          <w:rFonts w:ascii="Arial" w:hAnsi="Arial" w:cs="Arial"/>
          <w:sz w:val="24"/>
          <w:szCs w:val="24"/>
        </w:rPr>
        <w:t xml:space="preserve">  </w:t>
      </w:r>
    </w:p>
    <w:p w14:paraId="3B25D8D4" w14:textId="7611F8CB" w:rsidR="000C51C0" w:rsidRPr="008F16F2" w:rsidRDefault="00B12007" w:rsidP="00F6187F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>Arix Capital Management</w:t>
      </w:r>
      <w:r w:rsidR="00844046" w:rsidRPr="008F16F2">
        <w:rPr>
          <w:rFonts w:ascii="Arial" w:hAnsi="Arial" w:cs="Arial"/>
          <w:sz w:val="24"/>
          <w:szCs w:val="24"/>
        </w:rPr>
        <w:t xml:space="preserve"> </w:t>
      </w:r>
      <w:r w:rsidRPr="008F16F2">
        <w:rPr>
          <w:rFonts w:ascii="Arial" w:hAnsi="Arial" w:cs="Arial"/>
          <w:sz w:val="24"/>
          <w:szCs w:val="24"/>
        </w:rPr>
        <w:t xml:space="preserve">made 11 investments in </w:t>
      </w:r>
      <w:r w:rsidR="00AD3865">
        <w:rPr>
          <w:rFonts w:ascii="Arial" w:hAnsi="Arial" w:cs="Arial"/>
          <w:sz w:val="24"/>
          <w:szCs w:val="24"/>
        </w:rPr>
        <w:t>nine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Pr="008F16F2">
        <w:rPr>
          <w:rFonts w:ascii="Arial" w:hAnsi="Arial" w:cs="Arial"/>
          <w:sz w:val="24"/>
          <w:szCs w:val="24"/>
        </w:rPr>
        <w:t xml:space="preserve">separate companies. </w:t>
      </w:r>
      <w:r w:rsidR="000C51C0" w:rsidRPr="008F16F2">
        <w:rPr>
          <w:rFonts w:ascii="Arial" w:hAnsi="Arial" w:cs="Arial"/>
          <w:sz w:val="24"/>
          <w:szCs w:val="24"/>
        </w:rPr>
        <w:t>A notable success</w:t>
      </w:r>
      <w:r w:rsidR="00AD3865">
        <w:rPr>
          <w:rFonts w:ascii="Arial" w:hAnsi="Arial" w:cs="Arial"/>
          <w:sz w:val="24"/>
          <w:szCs w:val="24"/>
        </w:rPr>
        <w:t xml:space="preserve"> </w:t>
      </w:r>
      <w:r w:rsidR="000C51C0" w:rsidRPr="008F16F2">
        <w:rPr>
          <w:rFonts w:ascii="Arial" w:hAnsi="Arial" w:cs="Arial"/>
          <w:sz w:val="24"/>
          <w:szCs w:val="24"/>
        </w:rPr>
        <w:t xml:space="preserve">was the investment in Simbec Orion Group, which continues to employ </w:t>
      </w:r>
      <w:r w:rsidR="00AD3865">
        <w:rPr>
          <w:rFonts w:ascii="Arial" w:hAnsi="Arial" w:cs="Arial"/>
          <w:sz w:val="24"/>
          <w:szCs w:val="24"/>
        </w:rPr>
        <w:t>more than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="000C51C0" w:rsidRPr="008F16F2">
        <w:rPr>
          <w:rFonts w:ascii="Arial" w:hAnsi="Arial" w:cs="Arial"/>
          <w:sz w:val="24"/>
          <w:szCs w:val="24"/>
        </w:rPr>
        <w:t xml:space="preserve">140 people in Merthyr Tydfil at a leading clinical trials centre. The investment of </w:t>
      </w:r>
      <w:r w:rsidR="006C092B" w:rsidRPr="008F16F2">
        <w:rPr>
          <w:rFonts w:ascii="Arial" w:hAnsi="Arial" w:cs="Arial"/>
          <w:sz w:val="24"/>
          <w:szCs w:val="24"/>
        </w:rPr>
        <w:t>£8.75m</w:t>
      </w:r>
      <w:r w:rsidR="000C51C0" w:rsidRPr="008F16F2">
        <w:rPr>
          <w:rFonts w:ascii="Arial" w:hAnsi="Arial" w:cs="Arial"/>
          <w:sz w:val="24"/>
          <w:szCs w:val="24"/>
        </w:rPr>
        <w:t xml:space="preserve"> </w:t>
      </w:r>
      <w:r w:rsidR="00380581" w:rsidRPr="008F16F2">
        <w:rPr>
          <w:rFonts w:ascii="Arial" w:hAnsi="Arial" w:cs="Arial"/>
          <w:sz w:val="24"/>
          <w:szCs w:val="24"/>
        </w:rPr>
        <w:t xml:space="preserve">brought ownership of the company back to Wales and </w:t>
      </w:r>
      <w:r w:rsidR="00380581" w:rsidRPr="008F16F2">
        <w:rPr>
          <w:rFonts w:ascii="Arial" w:hAnsi="Arial" w:cs="Arial"/>
          <w:sz w:val="24"/>
          <w:szCs w:val="24"/>
        </w:rPr>
        <w:lastRenderedPageBreak/>
        <w:t>safeguarded all the jobs at the purpose-built site.</w:t>
      </w:r>
      <w:r w:rsidR="000C51C0" w:rsidRPr="008F16F2">
        <w:rPr>
          <w:rFonts w:ascii="Arial" w:hAnsi="Arial" w:cs="Arial"/>
          <w:sz w:val="24"/>
          <w:szCs w:val="24"/>
        </w:rPr>
        <w:t xml:space="preserve"> </w:t>
      </w:r>
      <w:r w:rsidR="00AD3865">
        <w:rPr>
          <w:rFonts w:ascii="Arial" w:hAnsi="Arial" w:cs="Arial"/>
          <w:sz w:val="24"/>
          <w:szCs w:val="24"/>
        </w:rPr>
        <w:t xml:space="preserve">It </w:t>
      </w:r>
      <w:r w:rsidR="000C51C0" w:rsidRPr="008F16F2">
        <w:rPr>
          <w:rFonts w:ascii="Arial" w:hAnsi="Arial" w:cs="Arial"/>
          <w:sz w:val="24"/>
          <w:szCs w:val="24"/>
        </w:rPr>
        <w:t>resulted in a repayment to Welsh Government of £20</w:t>
      </w:r>
      <w:r w:rsidR="008F16F2" w:rsidRPr="008F16F2">
        <w:rPr>
          <w:rFonts w:ascii="Arial" w:hAnsi="Arial" w:cs="Arial"/>
          <w:sz w:val="24"/>
          <w:szCs w:val="24"/>
        </w:rPr>
        <w:t>m, a</w:t>
      </w:r>
      <w:r w:rsidR="00AF3475" w:rsidRPr="008F16F2">
        <w:rPr>
          <w:rFonts w:ascii="Arial" w:hAnsi="Arial" w:cs="Arial"/>
          <w:sz w:val="24"/>
          <w:szCs w:val="24"/>
        </w:rPr>
        <w:t xml:space="preserve"> </w:t>
      </w:r>
      <w:r w:rsidR="00D32325" w:rsidRPr="008F16F2">
        <w:rPr>
          <w:rFonts w:ascii="Arial" w:hAnsi="Arial" w:cs="Arial"/>
          <w:sz w:val="24"/>
          <w:szCs w:val="24"/>
        </w:rPr>
        <w:t>return of capital which would not have occurred had a grant mechanism been deployed</w:t>
      </w:r>
      <w:r w:rsidR="000C51C0" w:rsidRPr="008F16F2">
        <w:rPr>
          <w:rFonts w:ascii="Arial" w:hAnsi="Arial" w:cs="Arial"/>
          <w:sz w:val="24"/>
          <w:szCs w:val="24"/>
        </w:rPr>
        <w:t xml:space="preserve">. </w:t>
      </w:r>
    </w:p>
    <w:p w14:paraId="1CA748DE" w14:textId="2C592030" w:rsidR="006967FE" w:rsidRPr="008F16F2" w:rsidRDefault="006967FE" w:rsidP="00F6187F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F16F2">
        <w:rPr>
          <w:rFonts w:ascii="Arial" w:hAnsi="Arial" w:cs="Arial"/>
          <w:sz w:val="24"/>
          <w:szCs w:val="24"/>
        </w:rPr>
        <w:t>Over the course of the fund</w:t>
      </w:r>
      <w:r w:rsidR="00EF7005" w:rsidRPr="008F16F2">
        <w:rPr>
          <w:rFonts w:ascii="Arial" w:hAnsi="Arial" w:cs="Arial"/>
          <w:sz w:val="24"/>
          <w:szCs w:val="24"/>
        </w:rPr>
        <w:t xml:space="preserve">’s </w:t>
      </w:r>
      <w:r w:rsidR="00AD3865">
        <w:rPr>
          <w:rFonts w:ascii="Arial" w:hAnsi="Arial" w:cs="Arial"/>
          <w:sz w:val="24"/>
          <w:szCs w:val="24"/>
        </w:rPr>
        <w:t>10-</w:t>
      </w:r>
      <w:r w:rsidR="00EF7005" w:rsidRPr="008F16F2">
        <w:rPr>
          <w:rFonts w:ascii="Arial" w:hAnsi="Arial" w:cs="Arial"/>
          <w:sz w:val="24"/>
          <w:szCs w:val="24"/>
        </w:rPr>
        <w:t>year life</w:t>
      </w:r>
      <w:r w:rsidRPr="008F16F2">
        <w:rPr>
          <w:rFonts w:ascii="Arial" w:hAnsi="Arial" w:cs="Arial"/>
          <w:sz w:val="24"/>
          <w:szCs w:val="24"/>
        </w:rPr>
        <w:t xml:space="preserve">, the investments made have supported positive outcomes and created </w:t>
      </w:r>
      <w:r w:rsidR="00AD3865" w:rsidRPr="008F16F2">
        <w:rPr>
          <w:rFonts w:ascii="Arial" w:hAnsi="Arial" w:cs="Arial"/>
          <w:sz w:val="24"/>
          <w:szCs w:val="24"/>
        </w:rPr>
        <w:t>high</w:t>
      </w:r>
      <w:r w:rsidR="00AD3865">
        <w:rPr>
          <w:rFonts w:ascii="Arial" w:hAnsi="Arial" w:cs="Arial"/>
          <w:sz w:val="24"/>
          <w:szCs w:val="24"/>
        </w:rPr>
        <w:t>-</w:t>
      </w:r>
      <w:r w:rsidRPr="008F16F2">
        <w:rPr>
          <w:rFonts w:ascii="Arial" w:hAnsi="Arial" w:cs="Arial"/>
          <w:sz w:val="24"/>
          <w:szCs w:val="24"/>
        </w:rPr>
        <w:t xml:space="preserve">quality jobs. </w:t>
      </w:r>
      <w:r w:rsidR="001342F6" w:rsidRPr="008F16F2">
        <w:rPr>
          <w:rFonts w:ascii="Arial" w:hAnsi="Arial" w:cs="Arial"/>
          <w:kern w:val="0"/>
          <w:sz w:val="24"/>
          <w:szCs w:val="24"/>
          <w14:ligatures w14:val="none"/>
        </w:rPr>
        <w:t>An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 independent review conducted by Regeneris</w:t>
      </w:r>
      <w:r w:rsidR="00EF700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 in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2016 highlighted the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f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und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led on several high-profile deals involving major institutional investors and was instrumental in giving profile to </w:t>
      </w:r>
      <w:proofErr w:type="spellStart"/>
      <w:r w:rsidRPr="008F16F2">
        <w:rPr>
          <w:rFonts w:ascii="Arial" w:hAnsi="Arial" w:cs="Arial"/>
          <w:kern w:val="0"/>
          <w:sz w:val="24"/>
          <w:szCs w:val="24"/>
          <w14:ligatures w14:val="none"/>
        </w:rPr>
        <w:t>Wales’</w:t>
      </w:r>
      <w:proofErr w:type="spellEnd"/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l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ife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ciences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sector and supporting leading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l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ife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ciences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R&amp;D to be conducted in Wales. </w:t>
      </w:r>
    </w:p>
    <w:p w14:paraId="58A329F0" w14:textId="77777777" w:rsidR="006967FE" w:rsidRPr="008F16F2" w:rsidRDefault="006967FE" w:rsidP="00F6187F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5BE3D34" w14:textId="6D1138F0" w:rsidR="00AB3357" w:rsidRPr="008F16F2" w:rsidRDefault="006967FE" w:rsidP="00F61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>Overall</w:t>
      </w:r>
      <w:r w:rsidRPr="008F16F2">
        <w:rPr>
          <w:rFonts w:ascii="Arial" w:hAnsi="Arial" w:cs="Arial"/>
          <w:sz w:val="24"/>
          <w:szCs w:val="24"/>
        </w:rPr>
        <w:t>,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f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und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has 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 xml:space="preserve">helped </w:t>
      </w:r>
      <w:r w:rsidR="002B5664" w:rsidRPr="008F16F2">
        <w:rPr>
          <w:rFonts w:ascii="Arial" w:hAnsi="Arial" w:cs="Arial"/>
          <w:kern w:val="0"/>
          <w:sz w:val="24"/>
          <w:szCs w:val="24"/>
          <w14:ligatures w14:val="none"/>
        </w:rPr>
        <w:t>safeguard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or 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>creat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 xml:space="preserve">e more than 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310 </w:t>
      </w:r>
      <w:r w:rsidR="00AD3865" w:rsidRPr="008F16F2">
        <w:rPr>
          <w:rFonts w:ascii="Arial" w:hAnsi="Arial" w:cs="Arial"/>
          <w:kern w:val="0"/>
          <w:sz w:val="24"/>
          <w:szCs w:val="24"/>
          <w14:ligatures w14:val="none"/>
        </w:rPr>
        <w:t>high</w:t>
      </w:r>
      <w:r w:rsidR="00AD3865">
        <w:rPr>
          <w:rFonts w:ascii="Arial" w:hAnsi="Arial" w:cs="Arial"/>
          <w:kern w:val="0"/>
          <w:sz w:val="24"/>
          <w:szCs w:val="24"/>
          <w14:ligatures w14:val="none"/>
        </w:rPr>
        <w:t>-</w:t>
      </w:r>
      <w:r w:rsidRPr="008F16F2">
        <w:rPr>
          <w:rFonts w:ascii="Arial" w:hAnsi="Arial" w:cs="Arial"/>
          <w:kern w:val="0"/>
          <w:sz w:val="24"/>
          <w:szCs w:val="24"/>
          <w14:ligatures w14:val="none"/>
        </w:rPr>
        <w:t xml:space="preserve">value jobs over 10 years in Wales. </w:t>
      </w:r>
      <w:r w:rsidR="00E02DB4" w:rsidRPr="008F16F2">
        <w:rPr>
          <w:rFonts w:ascii="Arial" w:hAnsi="Arial" w:cs="Arial"/>
          <w:sz w:val="24"/>
          <w:szCs w:val="24"/>
        </w:rPr>
        <w:t>By the end of December 2019, the fair value of the remaining investments had fallen to £15m, reflecting performance of the portfolio</w:t>
      </w:r>
      <w:r w:rsidR="00EF7005" w:rsidRPr="008F16F2">
        <w:rPr>
          <w:rFonts w:ascii="Arial" w:hAnsi="Arial" w:cs="Arial"/>
          <w:sz w:val="24"/>
          <w:szCs w:val="24"/>
        </w:rPr>
        <w:t>. B</w:t>
      </w:r>
      <w:r w:rsidR="00AB3357" w:rsidRPr="008F16F2">
        <w:rPr>
          <w:rFonts w:ascii="Arial" w:hAnsi="Arial" w:cs="Arial"/>
          <w:sz w:val="24"/>
          <w:szCs w:val="24"/>
        </w:rPr>
        <w:t xml:space="preserve">y </w:t>
      </w:r>
      <w:r w:rsidR="00AB3994" w:rsidRPr="008F16F2">
        <w:rPr>
          <w:rFonts w:ascii="Arial" w:hAnsi="Arial" w:cs="Arial"/>
          <w:sz w:val="24"/>
          <w:szCs w:val="24"/>
        </w:rPr>
        <w:t>the end of 2020</w:t>
      </w:r>
      <w:r w:rsidR="65C08B3B" w:rsidRPr="008F16F2">
        <w:rPr>
          <w:rFonts w:ascii="Arial" w:hAnsi="Arial" w:cs="Arial"/>
          <w:sz w:val="24"/>
          <w:szCs w:val="24"/>
        </w:rPr>
        <w:t>, and through to 2022,</w:t>
      </w:r>
      <w:r w:rsidR="00AB3357" w:rsidRPr="008F16F2">
        <w:rPr>
          <w:rFonts w:ascii="Arial" w:hAnsi="Arial" w:cs="Arial"/>
          <w:sz w:val="24"/>
          <w:szCs w:val="24"/>
        </w:rPr>
        <w:t xml:space="preserve"> around 50% of the remaining value of the fund was accounted for by the</w:t>
      </w:r>
      <w:r w:rsidR="00D51EA2" w:rsidRPr="008F16F2">
        <w:rPr>
          <w:rFonts w:ascii="Arial" w:hAnsi="Arial" w:cs="Arial"/>
          <w:sz w:val="24"/>
          <w:szCs w:val="24"/>
        </w:rPr>
        <w:t xml:space="preserve"> </w:t>
      </w:r>
      <w:r w:rsidR="008F16F2" w:rsidRPr="008F16F2">
        <w:rPr>
          <w:rFonts w:ascii="Arial" w:hAnsi="Arial" w:cs="Arial"/>
          <w:sz w:val="24"/>
          <w:szCs w:val="24"/>
        </w:rPr>
        <w:t>fund’s</w:t>
      </w:r>
      <w:r w:rsidR="00D51EA2" w:rsidRPr="008F16F2">
        <w:rPr>
          <w:rFonts w:ascii="Arial" w:hAnsi="Arial" w:cs="Arial"/>
          <w:sz w:val="24"/>
          <w:szCs w:val="24"/>
        </w:rPr>
        <w:t xml:space="preserve"> equity stake</w:t>
      </w:r>
      <w:r w:rsidR="00AB3357" w:rsidRPr="008F16F2">
        <w:rPr>
          <w:rFonts w:ascii="Arial" w:hAnsi="Arial" w:cs="Arial"/>
          <w:sz w:val="24"/>
          <w:szCs w:val="24"/>
        </w:rPr>
        <w:t xml:space="preserve"> in Rutherford Health. </w:t>
      </w:r>
      <w:r w:rsidR="4393F45A" w:rsidRPr="008F16F2">
        <w:rPr>
          <w:rFonts w:ascii="Arial" w:hAnsi="Arial" w:cs="Arial"/>
          <w:sz w:val="24"/>
          <w:szCs w:val="24"/>
        </w:rPr>
        <w:t>S</w:t>
      </w:r>
      <w:bookmarkStart w:id="0" w:name="_Hlk130905465"/>
      <w:r w:rsidR="00AB3357" w:rsidRPr="008F16F2">
        <w:rPr>
          <w:rFonts w:ascii="Arial" w:hAnsi="Arial" w:cs="Arial"/>
          <w:sz w:val="24"/>
          <w:szCs w:val="24"/>
        </w:rPr>
        <w:t>ignificantly impacted by Covid-19</w:t>
      </w:r>
      <w:r w:rsidR="0007759D" w:rsidRPr="008F16F2">
        <w:rPr>
          <w:rFonts w:ascii="Arial" w:hAnsi="Arial" w:cs="Arial"/>
          <w:sz w:val="24"/>
          <w:szCs w:val="24"/>
        </w:rPr>
        <w:t xml:space="preserve"> and</w:t>
      </w:r>
      <w:r w:rsidR="00187444" w:rsidRPr="008F16F2">
        <w:rPr>
          <w:rFonts w:ascii="Arial" w:hAnsi="Arial" w:cs="Arial"/>
          <w:sz w:val="24"/>
          <w:szCs w:val="24"/>
        </w:rPr>
        <w:t xml:space="preserve"> rising</w:t>
      </w:r>
      <w:r w:rsidR="0007759D" w:rsidRPr="008F16F2">
        <w:rPr>
          <w:rFonts w:ascii="Arial" w:hAnsi="Arial" w:cs="Arial"/>
          <w:sz w:val="24"/>
          <w:szCs w:val="24"/>
        </w:rPr>
        <w:t xml:space="preserve"> costs</w:t>
      </w:r>
      <w:r w:rsidR="00AB3357" w:rsidRPr="008F16F2">
        <w:rPr>
          <w:rFonts w:ascii="Arial" w:hAnsi="Arial" w:cs="Arial"/>
          <w:sz w:val="24"/>
          <w:szCs w:val="24"/>
        </w:rPr>
        <w:t xml:space="preserve">, </w:t>
      </w:r>
      <w:r w:rsidR="0029144D" w:rsidRPr="008F16F2">
        <w:rPr>
          <w:rFonts w:ascii="Arial" w:hAnsi="Arial" w:cs="Arial"/>
          <w:sz w:val="24"/>
          <w:szCs w:val="24"/>
        </w:rPr>
        <w:t xml:space="preserve">Rutherford Health </w:t>
      </w:r>
      <w:r w:rsidR="00AB3357" w:rsidRPr="008F16F2">
        <w:rPr>
          <w:rFonts w:ascii="Arial" w:hAnsi="Arial" w:cs="Arial"/>
          <w:sz w:val="24"/>
          <w:szCs w:val="24"/>
        </w:rPr>
        <w:t xml:space="preserve">announced </w:t>
      </w:r>
      <w:r w:rsidR="00AD3865">
        <w:rPr>
          <w:rFonts w:ascii="Arial" w:hAnsi="Arial" w:cs="Arial"/>
          <w:sz w:val="24"/>
          <w:szCs w:val="24"/>
        </w:rPr>
        <w:t xml:space="preserve">its </w:t>
      </w:r>
      <w:r w:rsidR="00AB3357" w:rsidRPr="008F16F2">
        <w:rPr>
          <w:rFonts w:ascii="Arial" w:hAnsi="Arial" w:cs="Arial"/>
          <w:sz w:val="24"/>
          <w:szCs w:val="24"/>
        </w:rPr>
        <w:t xml:space="preserve">intention to liquidate in June 2022. </w:t>
      </w:r>
      <w:bookmarkEnd w:id="0"/>
      <w:r w:rsidR="00AB3357" w:rsidRPr="008F16F2">
        <w:rPr>
          <w:rFonts w:ascii="Arial" w:hAnsi="Arial" w:cs="Arial"/>
          <w:sz w:val="24"/>
          <w:szCs w:val="24"/>
        </w:rPr>
        <w:t>This announcement</w:t>
      </w:r>
      <w:r w:rsidR="00AB3357" w:rsidRPr="008F16F2">
        <w:rPr>
          <w:rFonts w:ascii="Arial" w:eastAsia="Times New Roman" w:hAnsi="Arial" w:cs="Arial"/>
          <w:sz w:val="24"/>
          <w:szCs w:val="24"/>
        </w:rPr>
        <w:t xml:space="preserve"> fundamentally changed the </w:t>
      </w:r>
      <w:r w:rsidR="00BC224B" w:rsidRPr="008F16F2">
        <w:rPr>
          <w:rFonts w:ascii="Arial" w:eastAsia="Times New Roman" w:hAnsi="Arial" w:cs="Arial"/>
          <w:sz w:val="24"/>
          <w:szCs w:val="24"/>
        </w:rPr>
        <w:t xml:space="preserve">financial </w:t>
      </w:r>
      <w:r w:rsidR="00AB3357" w:rsidRPr="008F16F2">
        <w:rPr>
          <w:rFonts w:ascii="Arial" w:eastAsia="Times New Roman" w:hAnsi="Arial" w:cs="Arial"/>
          <w:sz w:val="24"/>
          <w:szCs w:val="24"/>
        </w:rPr>
        <w:t xml:space="preserve">outlook for the fund. </w:t>
      </w:r>
    </w:p>
    <w:p w14:paraId="53B6EC26" w14:textId="77777777" w:rsidR="00E02DB4" w:rsidRPr="008F16F2" w:rsidRDefault="00E02DB4" w:rsidP="00F6187F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9DD2983" w14:textId="3ADD5B98" w:rsidR="00816C0F" w:rsidRPr="008F16F2" w:rsidRDefault="001355DA" w:rsidP="00F6187F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 xml:space="preserve">The </w:t>
      </w:r>
      <w:r w:rsidR="00F41381" w:rsidRPr="008F16F2">
        <w:rPr>
          <w:rFonts w:ascii="Arial" w:hAnsi="Arial" w:cs="Arial"/>
          <w:sz w:val="24"/>
          <w:szCs w:val="24"/>
        </w:rPr>
        <w:t xml:space="preserve">pre-defined </w:t>
      </w:r>
      <w:r w:rsidRPr="008F16F2">
        <w:rPr>
          <w:rFonts w:ascii="Arial" w:hAnsi="Arial" w:cs="Arial"/>
          <w:sz w:val="24"/>
          <w:szCs w:val="24"/>
        </w:rPr>
        <w:t xml:space="preserve">10-year </w:t>
      </w:r>
      <w:r w:rsidR="00350D11" w:rsidRPr="008F16F2">
        <w:rPr>
          <w:rFonts w:ascii="Arial" w:hAnsi="Arial" w:cs="Arial"/>
          <w:sz w:val="24"/>
          <w:szCs w:val="24"/>
        </w:rPr>
        <w:t>term for the fund ended</w:t>
      </w:r>
      <w:r w:rsidR="00AB3357" w:rsidRPr="008F16F2">
        <w:rPr>
          <w:rFonts w:ascii="Arial" w:hAnsi="Arial" w:cs="Arial"/>
          <w:sz w:val="24"/>
          <w:szCs w:val="24"/>
        </w:rPr>
        <w:t xml:space="preserve"> in February 2023 and </w:t>
      </w:r>
      <w:r w:rsidR="00622AB9" w:rsidRPr="008F16F2">
        <w:rPr>
          <w:rFonts w:ascii="Arial" w:hAnsi="Arial" w:cs="Arial"/>
          <w:sz w:val="24"/>
          <w:szCs w:val="24"/>
        </w:rPr>
        <w:t>the</w:t>
      </w:r>
      <w:r w:rsidR="00AB3357" w:rsidRPr="008F16F2">
        <w:rPr>
          <w:rFonts w:ascii="Arial" w:hAnsi="Arial" w:cs="Arial"/>
          <w:sz w:val="24"/>
          <w:szCs w:val="24"/>
        </w:rPr>
        <w:t xml:space="preserve"> </w:t>
      </w:r>
      <w:r w:rsidR="00AD3865">
        <w:rPr>
          <w:rFonts w:ascii="Arial" w:hAnsi="Arial" w:cs="Arial"/>
          <w:sz w:val="24"/>
          <w:szCs w:val="24"/>
        </w:rPr>
        <w:t>l</w:t>
      </w:r>
      <w:r w:rsidR="00AD3865" w:rsidRPr="008F16F2">
        <w:rPr>
          <w:rFonts w:ascii="Arial" w:hAnsi="Arial" w:cs="Arial"/>
          <w:sz w:val="24"/>
          <w:szCs w:val="24"/>
        </w:rPr>
        <w:t xml:space="preserve">imited </w:t>
      </w:r>
      <w:r w:rsidR="00AD3865">
        <w:rPr>
          <w:rFonts w:ascii="Arial" w:hAnsi="Arial" w:cs="Arial"/>
          <w:sz w:val="24"/>
          <w:szCs w:val="24"/>
        </w:rPr>
        <w:t>p</w:t>
      </w:r>
      <w:r w:rsidR="00AD3865" w:rsidRPr="008F16F2">
        <w:rPr>
          <w:rFonts w:ascii="Arial" w:hAnsi="Arial" w:cs="Arial"/>
          <w:sz w:val="24"/>
          <w:szCs w:val="24"/>
        </w:rPr>
        <w:t xml:space="preserve">artners </w:t>
      </w:r>
      <w:r w:rsidR="008F57E1" w:rsidRPr="008F16F2">
        <w:rPr>
          <w:rFonts w:ascii="Arial" w:hAnsi="Arial" w:cs="Arial"/>
          <w:sz w:val="24"/>
          <w:szCs w:val="24"/>
        </w:rPr>
        <w:t>are</w:t>
      </w:r>
      <w:r w:rsidR="0084021D" w:rsidRPr="008F16F2">
        <w:rPr>
          <w:rFonts w:ascii="Arial" w:hAnsi="Arial" w:cs="Arial"/>
          <w:sz w:val="24"/>
          <w:szCs w:val="24"/>
        </w:rPr>
        <w:t xml:space="preserve"> now in the process of</w:t>
      </w:r>
      <w:r w:rsidR="00F477C1" w:rsidRPr="008F16F2">
        <w:rPr>
          <w:rFonts w:ascii="Arial" w:hAnsi="Arial" w:cs="Arial"/>
          <w:sz w:val="24"/>
          <w:szCs w:val="24"/>
        </w:rPr>
        <w:t xml:space="preserve"> </w:t>
      </w:r>
      <w:r w:rsidR="0090687A" w:rsidRPr="008F16F2">
        <w:rPr>
          <w:rFonts w:ascii="Arial" w:hAnsi="Arial" w:cs="Arial"/>
          <w:sz w:val="24"/>
          <w:szCs w:val="24"/>
        </w:rPr>
        <w:t xml:space="preserve">winding-up </w:t>
      </w:r>
      <w:r w:rsidR="00F477C1" w:rsidRPr="008F16F2">
        <w:rPr>
          <w:rFonts w:ascii="Arial" w:hAnsi="Arial" w:cs="Arial"/>
          <w:sz w:val="24"/>
          <w:szCs w:val="24"/>
        </w:rPr>
        <w:t xml:space="preserve">the </w:t>
      </w:r>
      <w:r w:rsidR="00AD3865">
        <w:rPr>
          <w:rFonts w:ascii="Arial" w:hAnsi="Arial" w:cs="Arial"/>
          <w:sz w:val="24"/>
          <w:szCs w:val="24"/>
        </w:rPr>
        <w:t>p</w:t>
      </w:r>
      <w:r w:rsidR="00AD3865" w:rsidRPr="008F16F2">
        <w:rPr>
          <w:rFonts w:ascii="Arial" w:hAnsi="Arial" w:cs="Arial"/>
          <w:sz w:val="24"/>
          <w:szCs w:val="24"/>
        </w:rPr>
        <w:t xml:space="preserve">artnership </w:t>
      </w:r>
      <w:r w:rsidR="0090687A" w:rsidRPr="008F16F2">
        <w:rPr>
          <w:rFonts w:ascii="Arial" w:hAnsi="Arial" w:cs="Arial"/>
          <w:sz w:val="24"/>
          <w:szCs w:val="24"/>
        </w:rPr>
        <w:t xml:space="preserve">and </w:t>
      </w:r>
      <w:r w:rsidR="00AD3865">
        <w:rPr>
          <w:rFonts w:ascii="Arial" w:hAnsi="Arial" w:cs="Arial"/>
          <w:sz w:val="24"/>
          <w:szCs w:val="24"/>
        </w:rPr>
        <w:t>f</w:t>
      </w:r>
      <w:r w:rsidR="00AD3865" w:rsidRPr="008F16F2">
        <w:rPr>
          <w:rFonts w:ascii="Arial" w:hAnsi="Arial" w:cs="Arial"/>
          <w:sz w:val="24"/>
          <w:szCs w:val="24"/>
        </w:rPr>
        <w:t>und</w:t>
      </w:r>
      <w:r w:rsidR="00AB3357" w:rsidRPr="008F16F2">
        <w:rPr>
          <w:rFonts w:ascii="Arial" w:hAnsi="Arial" w:cs="Arial"/>
          <w:sz w:val="24"/>
          <w:szCs w:val="24"/>
        </w:rPr>
        <w:t>.</w:t>
      </w:r>
      <w:r w:rsidR="006871B2" w:rsidRPr="008F16F2">
        <w:rPr>
          <w:rFonts w:ascii="Arial" w:hAnsi="Arial" w:cs="Arial"/>
          <w:sz w:val="24"/>
          <w:szCs w:val="24"/>
        </w:rPr>
        <w:t xml:space="preserve"> Investments in </w:t>
      </w:r>
      <w:r w:rsidR="00AD3865">
        <w:rPr>
          <w:rFonts w:ascii="Arial" w:hAnsi="Arial" w:cs="Arial"/>
          <w:sz w:val="24"/>
          <w:szCs w:val="24"/>
        </w:rPr>
        <w:t>four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="006871B2" w:rsidRPr="008F16F2">
        <w:rPr>
          <w:rFonts w:ascii="Arial" w:hAnsi="Arial" w:cs="Arial"/>
          <w:sz w:val="24"/>
          <w:szCs w:val="24"/>
        </w:rPr>
        <w:t xml:space="preserve">of the remaining </w:t>
      </w:r>
      <w:r w:rsidR="00AD3865">
        <w:rPr>
          <w:rFonts w:ascii="Arial" w:hAnsi="Arial" w:cs="Arial"/>
          <w:sz w:val="24"/>
          <w:szCs w:val="24"/>
        </w:rPr>
        <w:t>eight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="006871B2" w:rsidRPr="008F16F2">
        <w:rPr>
          <w:rFonts w:ascii="Arial" w:hAnsi="Arial" w:cs="Arial"/>
          <w:sz w:val="24"/>
          <w:szCs w:val="24"/>
        </w:rPr>
        <w:t>companies have been liquidated and</w:t>
      </w:r>
      <w:r w:rsidR="00622AB9" w:rsidRPr="008F16F2">
        <w:rPr>
          <w:rFonts w:ascii="Arial" w:hAnsi="Arial" w:cs="Arial"/>
          <w:sz w:val="24"/>
          <w:szCs w:val="24"/>
        </w:rPr>
        <w:t xml:space="preserve"> </w:t>
      </w:r>
      <w:r w:rsidR="00F24D76" w:rsidRPr="008F16F2">
        <w:rPr>
          <w:rFonts w:ascii="Arial" w:hAnsi="Arial" w:cs="Arial"/>
          <w:sz w:val="24"/>
          <w:szCs w:val="24"/>
        </w:rPr>
        <w:t>the Development Bank of Wales</w:t>
      </w:r>
      <w:r w:rsidR="006871B2" w:rsidRPr="008F16F2">
        <w:rPr>
          <w:rFonts w:ascii="Arial" w:hAnsi="Arial" w:cs="Arial"/>
          <w:sz w:val="24"/>
          <w:szCs w:val="24"/>
        </w:rPr>
        <w:t xml:space="preserve"> has taken on </w:t>
      </w:r>
      <w:r w:rsidR="00AD3865">
        <w:rPr>
          <w:rFonts w:ascii="Arial" w:hAnsi="Arial" w:cs="Arial"/>
          <w:sz w:val="24"/>
          <w:szCs w:val="24"/>
        </w:rPr>
        <w:t xml:space="preserve">the </w:t>
      </w:r>
      <w:r w:rsidR="006871B2" w:rsidRPr="008F16F2">
        <w:rPr>
          <w:rFonts w:ascii="Arial" w:hAnsi="Arial" w:cs="Arial"/>
          <w:sz w:val="24"/>
          <w:szCs w:val="24"/>
        </w:rPr>
        <w:t xml:space="preserve">management of the remaining </w:t>
      </w:r>
      <w:r w:rsidR="00AD3865">
        <w:rPr>
          <w:rFonts w:ascii="Arial" w:hAnsi="Arial" w:cs="Arial"/>
          <w:sz w:val="24"/>
          <w:szCs w:val="24"/>
        </w:rPr>
        <w:t>four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="006871B2" w:rsidRPr="008F16F2">
        <w:rPr>
          <w:rFonts w:ascii="Arial" w:hAnsi="Arial" w:cs="Arial"/>
          <w:sz w:val="24"/>
          <w:szCs w:val="24"/>
        </w:rPr>
        <w:t xml:space="preserve">investments. </w:t>
      </w:r>
      <w:r w:rsidR="00AD3865">
        <w:rPr>
          <w:rFonts w:ascii="Arial" w:hAnsi="Arial" w:cs="Arial"/>
          <w:sz w:val="24"/>
          <w:szCs w:val="24"/>
        </w:rPr>
        <w:t xml:space="preserve">The </w:t>
      </w:r>
      <w:r w:rsidR="00BC1000" w:rsidRPr="008F16F2">
        <w:rPr>
          <w:rFonts w:ascii="Arial" w:hAnsi="Arial" w:cs="Arial"/>
          <w:sz w:val="24"/>
          <w:szCs w:val="24"/>
        </w:rPr>
        <w:t>Development Bank of Wales</w:t>
      </w:r>
      <w:r w:rsidR="006871B2" w:rsidRPr="008F16F2">
        <w:rPr>
          <w:rFonts w:ascii="Arial" w:hAnsi="Arial" w:cs="Arial"/>
          <w:sz w:val="24"/>
          <w:szCs w:val="24"/>
        </w:rPr>
        <w:t xml:space="preserve"> will seek appropriate opportunities to exit from these investments </w:t>
      </w:r>
      <w:r w:rsidR="09710EA6" w:rsidRPr="008F16F2">
        <w:rPr>
          <w:rFonts w:ascii="Arial" w:hAnsi="Arial" w:cs="Arial"/>
          <w:sz w:val="24"/>
          <w:szCs w:val="24"/>
        </w:rPr>
        <w:t xml:space="preserve">at the </w:t>
      </w:r>
      <w:r w:rsidR="00D65841" w:rsidRPr="008F16F2">
        <w:rPr>
          <w:rFonts w:ascii="Arial" w:hAnsi="Arial" w:cs="Arial"/>
          <w:sz w:val="24"/>
          <w:szCs w:val="24"/>
        </w:rPr>
        <w:t>appropriate</w:t>
      </w:r>
      <w:r w:rsidR="09710EA6" w:rsidRPr="008F16F2">
        <w:rPr>
          <w:rFonts w:ascii="Arial" w:hAnsi="Arial" w:cs="Arial"/>
          <w:sz w:val="24"/>
          <w:szCs w:val="24"/>
        </w:rPr>
        <w:t xml:space="preserve"> time</w:t>
      </w:r>
      <w:r w:rsidR="00EF5DD4" w:rsidRPr="008F16F2">
        <w:rPr>
          <w:rFonts w:ascii="Arial" w:hAnsi="Arial" w:cs="Arial"/>
          <w:sz w:val="24"/>
          <w:szCs w:val="24"/>
        </w:rPr>
        <w:t>.</w:t>
      </w:r>
      <w:r w:rsidR="006871B2" w:rsidRPr="008F16F2">
        <w:rPr>
          <w:rFonts w:ascii="Arial" w:hAnsi="Arial" w:cs="Arial"/>
          <w:sz w:val="24"/>
          <w:szCs w:val="24"/>
        </w:rPr>
        <w:t xml:space="preserve"> The current value of the transferred assets is </w:t>
      </w:r>
      <w:r w:rsidR="00EF7005" w:rsidRPr="008F16F2">
        <w:rPr>
          <w:rFonts w:ascii="Arial" w:hAnsi="Arial" w:cs="Arial"/>
          <w:sz w:val="24"/>
          <w:szCs w:val="24"/>
        </w:rPr>
        <w:t xml:space="preserve">in the region of </w:t>
      </w:r>
      <w:r w:rsidR="006871B2" w:rsidRPr="008F16F2">
        <w:rPr>
          <w:rFonts w:ascii="Arial" w:hAnsi="Arial" w:cs="Arial"/>
          <w:sz w:val="24"/>
          <w:szCs w:val="24"/>
        </w:rPr>
        <w:t>£</w:t>
      </w:r>
      <w:r w:rsidR="00F83A0D" w:rsidRPr="008F16F2">
        <w:rPr>
          <w:rFonts w:ascii="Arial" w:hAnsi="Arial" w:cs="Arial"/>
          <w:sz w:val="24"/>
          <w:szCs w:val="24"/>
        </w:rPr>
        <w:t>2</w:t>
      </w:r>
      <w:r w:rsidR="00EF7005" w:rsidRPr="008F16F2">
        <w:rPr>
          <w:rFonts w:ascii="Arial" w:hAnsi="Arial" w:cs="Arial"/>
          <w:sz w:val="24"/>
          <w:szCs w:val="24"/>
        </w:rPr>
        <w:t>.5</w:t>
      </w:r>
      <w:r w:rsidR="006871B2" w:rsidRPr="008F16F2">
        <w:rPr>
          <w:rFonts w:ascii="Arial" w:hAnsi="Arial" w:cs="Arial"/>
          <w:sz w:val="24"/>
          <w:szCs w:val="24"/>
        </w:rPr>
        <w:t>m</w:t>
      </w:r>
      <w:r w:rsidR="00EF7005" w:rsidRPr="008F16F2">
        <w:rPr>
          <w:rFonts w:ascii="Arial" w:hAnsi="Arial" w:cs="Arial"/>
          <w:sz w:val="24"/>
          <w:szCs w:val="24"/>
        </w:rPr>
        <w:t xml:space="preserve">. </w:t>
      </w:r>
      <w:r w:rsidR="003A66CB" w:rsidRPr="008F16F2">
        <w:rPr>
          <w:rFonts w:ascii="Arial" w:hAnsi="Arial" w:cs="Arial"/>
          <w:sz w:val="24"/>
          <w:szCs w:val="24"/>
        </w:rPr>
        <w:t>Reflecting this</w:t>
      </w:r>
      <w:r w:rsidR="00AD3865">
        <w:rPr>
          <w:rFonts w:ascii="Arial" w:hAnsi="Arial" w:cs="Arial"/>
          <w:sz w:val="24"/>
          <w:szCs w:val="24"/>
        </w:rPr>
        <w:t>,</w:t>
      </w:r>
      <w:r w:rsidR="003A66CB" w:rsidRPr="008F16F2">
        <w:rPr>
          <w:rFonts w:ascii="Arial" w:hAnsi="Arial" w:cs="Arial"/>
          <w:sz w:val="24"/>
          <w:szCs w:val="24"/>
        </w:rPr>
        <w:t xml:space="preserve"> the </w:t>
      </w:r>
      <w:r w:rsidR="00AD3865">
        <w:rPr>
          <w:rFonts w:ascii="Arial" w:hAnsi="Arial" w:cs="Arial"/>
          <w:sz w:val="24"/>
          <w:szCs w:val="24"/>
        </w:rPr>
        <w:t>b</w:t>
      </w:r>
      <w:r w:rsidR="00AD3865" w:rsidRPr="008F16F2">
        <w:rPr>
          <w:rFonts w:ascii="Arial" w:hAnsi="Arial" w:cs="Arial"/>
          <w:sz w:val="24"/>
          <w:szCs w:val="24"/>
        </w:rPr>
        <w:t xml:space="preserve">oard </w:t>
      </w:r>
      <w:r w:rsidR="003A66CB" w:rsidRPr="008F16F2">
        <w:rPr>
          <w:rFonts w:ascii="Arial" w:hAnsi="Arial" w:cs="Arial"/>
          <w:sz w:val="24"/>
          <w:szCs w:val="24"/>
        </w:rPr>
        <w:t xml:space="preserve">of </w:t>
      </w:r>
      <w:r w:rsidR="00AD3865">
        <w:rPr>
          <w:rFonts w:ascii="Arial" w:hAnsi="Arial" w:cs="Arial"/>
          <w:sz w:val="24"/>
          <w:szCs w:val="24"/>
        </w:rPr>
        <w:t>the Development Bank of Wales has</w:t>
      </w:r>
      <w:r w:rsidR="003A66CB" w:rsidRPr="008F16F2">
        <w:rPr>
          <w:rFonts w:ascii="Arial" w:hAnsi="Arial" w:cs="Arial"/>
          <w:sz w:val="24"/>
          <w:szCs w:val="24"/>
        </w:rPr>
        <w:t xml:space="preserve"> </w:t>
      </w:r>
      <w:r w:rsidR="009476C5" w:rsidRPr="008F16F2">
        <w:rPr>
          <w:rFonts w:ascii="Arial" w:hAnsi="Arial" w:cs="Arial"/>
          <w:sz w:val="24"/>
          <w:szCs w:val="24"/>
        </w:rPr>
        <w:t xml:space="preserve">realised previous accounting impairments to write-off </w:t>
      </w:r>
      <w:r w:rsidR="003A66CB" w:rsidRPr="008F16F2">
        <w:rPr>
          <w:rFonts w:ascii="Arial" w:hAnsi="Arial" w:cs="Arial"/>
          <w:sz w:val="24"/>
          <w:szCs w:val="24"/>
        </w:rPr>
        <w:t xml:space="preserve">£27.1m </w:t>
      </w:r>
      <w:r w:rsidR="00EF7005" w:rsidRPr="008F16F2">
        <w:rPr>
          <w:rFonts w:ascii="Arial" w:hAnsi="Arial" w:cs="Arial"/>
          <w:sz w:val="24"/>
          <w:szCs w:val="24"/>
        </w:rPr>
        <w:t xml:space="preserve">in </w:t>
      </w:r>
      <w:r w:rsidR="00AD3865">
        <w:rPr>
          <w:rFonts w:ascii="Arial" w:hAnsi="Arial" w:cs="Arial"/>
          <w:sz w:val="24"/>
          <w:szCs w:val="24"/>
        </w:rPr>
        <w:t xml:space="preserve">its </w:t>
      </w:r>
      <w:r w:rsidR="00EF7005" w:rsidRPr="008F16F2">
        <w:rPr>
          <w:rFonts w:ascii="Arial" w:hAnsi="Arial" w:cs="Arial"/>
          <w:sz w:val="24"/>
          <w:szCs w:val="24"/>
        </w:rPr>
        <w:t>2022-23 accounts a</w:t>
      </w:r>
      <w:r w:rsidR="003A66CB" w:rsidRPr="008F16F2">
        <w:rPr>
          <w:rFonts w:ascii="Arial" w:hAnsi="Arial" w:cs="Arial"/>
          <w:sz w:val="24"/>
          <w:szCs w:val="24"/>
        </w:rPr>
        <w:t>nd notified this to the Welsh Government.</w:t>
      </w:r>
      <w:r w:rsidR="00816C0F" w:rsidRPr="008F16F2">
        <w:rPr>
          <w:rFonts w:ascii="Arial" w:hAnsi="Arial" w:cs="Arial"/>
          <w:sz w:val="24"/>
          <w:szCs w:val="24"/>
        </w:rPr>
        <w:t xml:space="preserve"> Anticipating a significant loss of value, in 2020-21 the Welsh Government recognised a provision in its accounts against the fund of £10.5m. </w:t>
      </w:r>
    </w:p>
    <w:p w14:paraId="75D632B2" w14:textId="1D517B7D" w:rsidR="00A17369" w:rsidRPr="008F16F2" w:rsidRDefault="00E4752A" w:rsidP="00F6187F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 xml:space="preserve">The </w:t>
      </w:r>
      <w:r w:rsidR="00AD3865">
        <w:rPr>
          <w:rFonts w:ascii="Arial" w:hAnsi="Arial" w:cs="Arial"/>
          <w:sz w:val="24"/>
          <w:szCs w:val="24"/>
        </w:rPr>
        <w:t>f</w:t>
      </w:r>
      <w:r w:rsidR="00AD3865" w:rsidRPr="008F16F2">
        <w:rPr>
          <w:rFonts w:ascii="Arial" w:hAnsi="Arial" w:cs="Arial"/>
          <w:sz w:val="24"/>
          <w:szCs w:val="24"/>
        </w:rPr>
        <w:t xml:space="preserve">und </w:t>
      </w:r>
      <w:r w:rsidRPr="008F16F2">
        <w:rPr>
          <w:rFonts w:ascii="Arial" w:hAnsi="Arial" w:cs="Arial"/>
          <w:sz w:val="24"/>
          <w:szCs w:val="24"/>
        </w:rPr>
        <w:t xml:space="preserve">was an ambitious part of developing a vibrant </w:t>
      </w:r>
      <w:r w:rsidR="00AD3865">
        <w:rPr>
          <w:rFonts w:ascii="Arial" w:hAnsi="Arial" w:cs="Arial"/>
          <w:sz w:val="24"/>
          <w:szCs w:val="24"/>
        </w:rPr>
        <w:t>l</w:t>
      </w:r>
      <w:r w:rsidR="00AD3865" w:rsidRPr="008F16F2">
        <w:rPr>
          <w:rFonts w:ascii="Arial" w:hAnsi="Arial" w:cs="Arial"/>
          <w:sz w:val="24"/>
          <w:szCs w:val="24"/>
        </w:rPr>
        <w:t xml:space="preserve">ife </w:t>
      </w:r>
      <w:r w:rsidR="00AD3865">
        <w:rPr>
          <w:rFonts w:ascii="Arial" w:hAnsi="Arial" w:cs="Arial"/>
          <w:sz w:val="24"/>
          <w:szCs w:val="24"/>
        </w:rPr>
        <w:t>s</w:t>
      </w:r>
      <w:r w:rsidR="00AD3865" w:rsidRPr="008F16F2">
        <w:rPr>
          <w:rFonts w:ascii="Arial" w:hAnsi="Arial" w:cs="Arial"/>
          <w:sz w:val="24"/>
          <w:szCs w:val="24"/>
        </w:rPr>
        <w:t xml:space="preserve">ciences </w:t>
      </w:r>
      <w:r w:rsidRPr="008F16F2">
        <w:rPr>
          <w:rFonts w:ascii="Arial" w:hAnsi="Arial" w:cs="Arial"/>
          <w:sz w:val="24"/>
          <w:szCs w:val="24"/>
        </w:rPr>
        <w:t>ecosystem</w:t>
      </w:r>
      <w:r w:rsidR="00AD3865">
        <w:rPr>
          <w:rFonts w:ascii="Arial" w:hAnsi="Arial" w:cs="Arial"/>
          <w:sz w:val="24"/>
          <w:szCs w:val="24"/>
        </w:rPr>
        <w:t xml:space="preserve"> in Wales</w:t>
      </w:r>
      <w:r w:rsidRPr="008F16F2">
        <w:rPr>
          <w:rFonts w:ascii="Arial" w:hAnsi="Arial" w:cs="Arial"/>
          <w:sz w:val="24"/>
          <w:szCs w:val="24"/>
        </w:rPr>
        <w:t>.</w:t>
      </w:r>
      <w:r w:rsidR="004262B3" w:rsidRPr="008F16F2">
        <w:rPr>
          <w:rFonts w:ascii="Arial" w:hAnsi="Arial" w:cs="Arial"/>
          <w:sz w:val="24"/>
          <w:szCs w:val="24"/>
        </w:rPr>
        <w:t xml:space="preserve"> </w:t>
      </w:r>
      <w:r w:rsidR="00AD3865">
        <w:rPr>
          <w:rFonts w:ascii="Arial" w:hAnsi="Arial" w:cs="Arial"/>
          <w:sz w:val="24"/>
          <w:szCs w:val="24"/>
        </w:rPr>
        <w:t>I</w:t>
      </w:r>
      <w:r w:rsidR="004262B3" w:rsidRPr="008F16F2">
        <w:rPr>
          <w:rFonts w:ascii="Arial" w:hAnsi="Arial" w:cs="Arial"/>
          <w:sz w:val="24"/>
          <w:szCs w:val="24"/>
        </w:rPr>
        <w:t xml:space="preserve">nvestment into early-stage life </w:t>
      </w:r>
      <w:r w:rsidR="00AD3865">
        <w:rPr>
          <w:rFonts w:ascii="Arial" w:hAnsi="Arial" w:cs="Arial"/>
          <w:sz w:val="24"/>
          <w:szCs w:val="24"/>
        </w:rPr>
        <w:t>s</w:t>
      </w:r>
      <w:r w:rsidR="00AD3865" w:rsidRPr="008F16F2">
        <w:rPr>
          <w:rFonts w:ascii="Arial" w:hAnsi="Arial" w:cs="Arial"/>
          <w:sz w:val="24"/>
          <w:szCs w:val="24"/>
        </w:rPr>
        <w:t xml:space="preserve">ciences </w:t>
      </w:r>
      <w:r w:rsidR="004262B3" w:rsidRPr="008F16F2">
        <w:rPr>
          <w:rFonts w:ascii="Arial" w:hAnsi="Arial" w:cs="Arial"/>
          <w:sz w:val="24"/>
          <w:szCs w:val="24"/>
        </w:rPr>
        <w:t>business</w:t>
      </w:r>
      <w:r w:rsidR="00AD3865">
        <w:rPr>
          <w:rFonts w:ascii="Arial" w:hAnsi="Arial" w:cs="Arial"/>
          <w:sz w:val="24"/>
          <w:szCs w:val="24"/>
        </w:rPr>
        <w:t>es</w:t>
      </w:r>
      <w:r w:rsidR="004262B3" w:rsidRPr="008F16F2">
        <w:rPr>
          <w:rFonts w:ascii="Arial" w:hAnsi="Arial" w:cs="Arial"/>
          <w:sz w:val="24"/>
          <w:szCs w:val="24"/>
        </w:rPr>
        <w:t xml:space="preserve"> is inherently high risk</w:t>
      </w:r>
      <w:r w:rsidR="000F6AEC" w:rsidRPr="008F16F2">
        <w:rPr>
          <w:rFonts w:ascii="Arial" w:hAnsi="Arial" w:cs="Arial"/>
          <w:sz w:val="24"/>
          <w:szCs w:val="24"/>
        </w:rPr>
        <w:t>, with successful ventures often hinging on the verdicts of regulators or regulated entities whose conclusions or choices come only after several rounds of investment.</w:t>
      </w:r>
    </w:p>
    <w:p w14:paraId="7888D26B" w14:textId="3C66B46F" w:rsidR="00AD3865" w:rsidRDefault="000F6AEC" w:rsidP="00AD3865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>While this fund has</w:t>
      </w:r>
      <w:r w:rsidR="00AD3865">
        <w:rPr>
          <w:rFonts w:ascii="Arial" w:hAnsi="Arial" w:cs="Arial"/>
          <w:sz w:val="24"/>
          <w:szCs w:val="24"/>
        </w:rPr>
        <w:t xml:space="preserve"> ultimately</w:t>
      </w:r>
      <w:r w:rsidRPr="008F16F2">
        <w:rPr>
          <w:rFonts w:ascii="Arial" w:hAnsi="Arial" w:cs="Arial"/>
          <w:sz w:val="24"/>
          <w:szCs w:val="24"/>
        </w:rPr>
        <w:t xml:space="preserve"> resulted in </w:t>
      </w:r>
      <w:r w:rsidR="00AD3865">
        <w:rPr>
          <w:rFonts w:ascii="Arial" w:hAnsi="Arial" w:cs="Arial"/>
          <w:sz w:val="24"/>
          <w:szCs w:val="24"/>
        </w:rPr>
        <w:t xml:space="preserve">a </w:t>
      </w:r>
      <w:r w:rsidRPr="008F16F2">
        <w:rPr>
          <w:rFonts w:ascii="Arial" w:hAnsi="Arial" w:cs="Arial"/>
          <w:sz w:val="24"/>
          <w:szCs w:val="24"/>
        </w:rPr>
        <w:t>financial loss, it has delivered on many of its stated objectives. It was a pilot investment, unique in terms of being managed by an external fund manager – an approach not replicated since. The losses sustained are mitigated by</w:t>
      </w:r>
      <w:r w:rsidR="00202889" w:rsidRPr="008F16F2">
        <w:rPr>
          <w:rFonts w:ascii="Arial" w:hAnsi="Arial" w:cs="Arial"/>
          <w:sz w:val="24"/>
          <w:szCs w:val="24"/>
        </w:rPr>
        <w:t xml:space="preserve"> th</w:t>
      </w:r>
      <w:r w:rsidR="00FF070E" w:rsidRPr="008F16F2">
        <w:rPr>
          <w:rFonts w:ascii="Arial" w:hAnsi="Arial" w:cs="Arial"/>
          <w:sz w:val="24"/>
          <w:szCs w:val="24"/>
        </w:rPr>
        <w:t>is</w:t>
      </w:r>
      <w:r w:rsidR="00202889" w:rsidRPr="008F16F2">
        <w:rPr>
          <w:rFonts w:ascii="Arial" w:hAnsi="Arial" w:cs="Arial"/>
          <w:sz w:val="24"/>
          <w:szCs w:val="24"/>
        </w:rPr>
        <w:t xml:space="preserve"> investment s</w:t>
      </w:r>
      <w:r w:rsidR="00FF070E" w:rsidRPr="008F16F2">
        <w:rPr>
          <w:rFonts w:ascii="Arial" w:hAnsi="Arial" w:cs="Arial"/>
          <w:sz w:val="24"/>
          <w:szCs w:val="24"/>
        </w:rPr>
        <w:t>itting</w:t>
      </w:r>
      <w:r w:rsidR="00202889" w:rsidRPr="008F16F2">
        <w:rPr>
          <w:rFonts w:ascii="Arial" w:hAnsi="Arial" w:cs="Arial"/>
          <w:sz w:val="24"/>
          <w:szCs w:val="24"/>
        </w:rPr>
        <w:t xml:space="preserve"> within a</w:t>
      </w:r>
      <w:r w:rsidR="00EC78DF" w:rsidRPr="008F16F2">
        <w:rPr>
          <w:rFonts w:ascii="Arial" w:hAnsi="Arial" w:cs="Arial"/>
          <w:sz w:val="24"/>
          <w:szCs w:val="24"/>
        </w:rPr>
        <w:t xml:space="preserve"> larger portfolio of Welsh Government investments</w:t>
      </w:r>
      <w:r w:rsidR="000F0628" w:rsidRPr="008F16F2">
        <w:rPr>
          <w:rFonts w:ascii="Arial" w:hAnsi="Arial" w:cs="Arial"/>
          <w:sz w:val="24"/>
          <w:szCs w:val="24"/>
        </w:rPr>
        <w:t xml:space="preserve"> </w:t>
      </w:r>
      <w:r w:rsidR="008927A1" w:rsidRPr="008F16F2">
        <w:rPr>
          <w:rFonts w:ascii="Arial" w:hAnsi="Arial" w:cs="Arial"/>
          <w:sz w:val="24"/>
          <w:szCs w:val="24"/>
        </w:rPr>
        <w:t xml:space="preserve">within </w:t>
      </w:r>
      <w:r w:rsidR="00AD3865">
        <w:rPr>
          <w:rFonts w:ascii="Arial" w:hAnsi="Arial" w:cs="Arial"/>
          <w:sz w:val="24"/>
          <w:szCs w:val="24"/>
        </w:rPr>
        <w:t>the Development Bank of Wales,</w:t>
      </w:r>
      <w:r w:rsidR="00AD3865" w:rsidRPr="008F16F2">
        <w:rPr>
          <w:rFonts w:ascii="Arial" w:hAnsi="Arial" w:cs="Arial"/>
          <w:sz w:val="24"/>
          <w:szCs w:val="24"/>
        </w:rPr>
        <w:t xml:space="preserve"> </w:t>
      </w:r>
      <w:r w:rsidR="00E26B5F" w:rsidRPr="008F16F2">
        <w:rPr>
          <w:rFonts w:ascii="Arial" w:hAnsi="Arial" w:cs="Arial"/>
          <w:sz w:val="24"/>
          <w:szCs w:val="24"/>
        </w:rPr>
        <w:t xml:space="preserve">using </w:t>
      </w:r>
      <w:r w:rsidR="00AD3865">
        <w:rPr>
          <w:rFonts w:ascii="Arial" w:hAnsi="Arial" w:cs="Arial"/>
          <w:sz w:val="24"/>
          <w:szCs w:val="24"/>
        </w:rPr>
        <w:t>f</w:t>
      </w:r>
      <w:r w:rsidR="00AD3865" w:rsidRPr="008F16F2">
        <w:rPr>
          <w:rFonts w:ascii="Arial" w:hAnsi="Arial" w:cs="Arial"/>
          <w:sz w:val="24"/>
          <w:szCs w:val="24"/>
        </w:rPr>
        <w:t xml:space="preserve">inancial </w:t>
      </w:r>
      <w:r w:rsidR="00AD3865">
        <w:rPr>
          <w:rFonts w:ascii="Arial" w:hAnsi="Arial" w:cs="Arial"/>
          <w:sz w:val="24"/>
          <w:szCs w:val="24"/>
        </w:rPr>
        <w:t>t</w:t>
      </w:r>
      <w:r w:rsidR="00AD3865" w:rsidRPr="008F16F2">
        <w:rPr>
          <w:rFonts w:ascii="Arial" w:hAnsi="Arial" w:cs="Arial"/>
          <w:sz w:val="24"/>
          <w:szCs w:val="24"/>
        </w:rPr>
        <w:t xml:space="preserve">ransaction </w:t>
      </w:r>
      <w:r w:rsidR="00AD3865">
        <w:rPr>
          <w:rFonts w:ascii="Arial" w:hAnsi="Arial" w:cs="Arial"/>
          <w:sz w:val="24"/>
          <w:szCs w:val="24"/>
        </w:rPr>
        <w:t>c</w:t>
      </w:r>
      <w:r w:rsidR="00AD3865" w:rsidRPr="008F16F2">
        <w:rPr>
          <w:rFonts w:ascii="Arial" w:hAnsi="Arial" w:cs="Arial"/>
          <w:sz w:val="24"/>
          <w:szCs w:val="24"/>
        </w:rPr>
        <w:t>apital</w:t>
      </w:r>
      <w:r w:rsidR="00FF3921" w:rsidRPr="008F16F2">
        <w:rPr>
          <w:rFonts w:ascii="Arial" w:hAnsi="Arial" w:cs="Arial"/>
          <w:sz w:val="24"/>
          <w:szCs w:val="24"/>
        </w:rPr>
        <w:t xml:space="preserve">. </w:t>
      </w:r>
      <w:r w:rsidR="00C6689E" w:rsidRPr="008F16F2">
        <w:rPr>
          <w:rFonts w:ascii="Arial" w:hAnsi="Arial" w:cs="Arial"/>
          <w:sz w:val="24"/>
          <w:szCs w:val="24"/>
        </w:rPr>
        <w:t>The strategy is to invest this repayable</w:t>
      </w:r>
      <w:r w:rsidR="001D6F35" w:rsidRPr="008F16F2">
        <w:rPr>
          <w:rFonts w:ascii="Arial" w:hAnsi="Arial" w:cs="Arial"/>
          <w:sz w:val="24"/>
          <w:szCs w:val="24"/>
        </w:rPr>
        <w:t xml:space="preserve"> form of finance </w:t>
      </w:r>
      <w:r w:rsidR="00674040" w:rsidRPr="008F16F2">
        <w:rPr>
          <w:rFonts w:ascii="Arial" w:hAnsi="Arial" w:cs="Arial"/>
          <w:sz w:val="24"/>
          <w:szCs w:val="24"/>
        </w:rPr>
        <w:t>as part of a</w:t>
      </w:r>
      <w:r w:rsidR="00EF7005" w:rsidRPr="008F16F2">
        <w:rPr>
          <w:rFonts w:ascii="Arial" w:hAnsi="Arial" w:cs="Arial"/>
          <w:sz w:val="24"/>
          <w:szCs w:val="24"/>
        </w:rPr>
        <w:t xml:space="preserve"> balanced</w:t>
      </w:r>
      <w:r w:rsidR="00674040" w:rsidRPr="008F16F2">
        <w:rPr>
          <w:rFonts w:ascii="Arial" w:hAnsi="Arial" w:cs="Arial"/>
          <w:sz w:val="24"/>
          <w:szCs w:val="24"/>
        </w:rPr>
        <w:t xml:space="preserve"> portfolio</w:t>
      </w:r>
      <w:r w:rsidR="00491494" w:rsidRPr="008F16F2">
        <w:rPr>
          <w:rFonts w:ascii="Arial" w:hAnsi="Arial" w:cs="Arial"/>
          <w:sz w:val="24"/>
          <w:szCs w:val="24"/>
        </w:rPr>
        <w:t>. This enables</w:t>
      </w:r>
      <w:r w:rsidR="00ED575E" w:rsidRPr="008F16F2">
        <w:rPr>
          <w:rFonts w:ascii="Arial" w:hAnsi="Arial" w:cs="Arial"/>
          <w:sz w:val="24"/>
          <w:szCs w:val="24"/>
        </w:rPr>
        <w:t xml:space="preserve"> losses</w:t>
      </w:r>
      <w:r w:rsidR="00FF070E" w:rsidRPr="008F16F2">
        <w:rPr>
          <w:rFonts w:ascii="Arial" w:hAnsi="Arial" w:cs="Arial"/>
          <w:sz w:val="24"/>
          <w:szCs w:val="24"/>
        </w:rPr>
        <w:t>,</w:t>
      </w:r>
      <w:r w:rsidR="00202889" w:rsidRPr="008F16F2">
        <w:rPr>
          <w:rFonts w:ascii="Arial" w:hAnsi="Arial" w:cs="Arial"/>
          <w:sz w:val="24"/>
          <w:szCs w:val="24"/>
        </w:rPr>
        <w:t xml:space="preserve"> when they do occur, to </w:t>
      </w:r>
      <w:r w:rsidR="001B2F6A" w:rsidRPr="008F16F2">
        <w:rPr>
          <w:rFonts w:ascii="Arial" w:hAnsi="Arial" w:cs="Arial"/>
          <w:sz w:val="24"/>
          <w:szCs w:val="24"/>
        </w:rPr>
        <w:t xml:space="preserve">be offset by </w:t>
      </w:r>
      <w:r w:rsidR="00EF7005" w:rsidRPr="008F16F2">
        <w:rPr>
          <w:rFonts w:ascii="Arial" w:hAnsi="Arial" w:cs="Arial"/>
          <w:sz w:val="24"/>
          <w:szCs w:val="24"/>
        </w:rPr>
        <w:t>stronger returns</w:t>
      </w:r>
      <w:r w:rsidR="001B2F6A" w:rsidRPr="008F16F2">
        <w:rPr>
          <w:rFonts w:ascii="Arial" w:hAnsi="Arial" w:cs="Arial"/>
          <w:sz w:val="24"/>
          <w:szCs w:val="24"/>
        </w:rPr>
        <w:t xml:space="preserve"> on </w:t>
      </w:r>
      <w:r w:rsidR="00AD3865" w:rsidRPr="008F16F2">
        <w:rPr>
          <w:rFonts w:ascii="Arial" w:hAnsi="Arial" w:cs="Arial"/>
          <w:sz w:val="24"/>
          <w:szCs w:val="24"/>
        </w:rPr>
        <w:t>lower</w:t>
      </w:r>
      <w:r w:rsidR="00AD3865">
        <w:rPr>
          <w:rFonts w:ascii="Arial" w:hAnsi="Arial" w:cs="Arial"/>
          <w:sz w:val="24"/>
          <w:szCs w:val="24"/>
        </w:rPr>
        <w:t>-</w:t>
      </w:r>
      <w:r w:rsidR="00FF070E" w:rsidRPr="008F16F2">
        <w:rPr>
          <w:rFonts w:ascii="Arial" w:hAnsi="Arial" w:cs="Arial"/>
          <w:sz w:val="24"/>
          <w:szCs w:val="24"/>
        </w:rPr>
        <w:t>risk</w:t>
      </w:r>
      <w:r w:rsidR="0022459E" w:rsidRPr="008F16F2">
        <w:rPr>
          <w:rFonts w:ascii="Arial" w:hAnsi="Arial" w:cs="Arial"/>
          <w:sz w:val="24"/>
          <w:szCs w:val="24"/>
        </w:rPr>
        <w:t xml:space="preserve"> investments.</w:t>
      </w:r>
      <w:r w:rsidR="00E02DB4" w:rsidRPr="008F16F2">
        <w:rPr>
          <w:rFonts w:ascii="Arial" w:hAnsi="Arial" w:cs="Arial"/>
          <w:sz w:val="24"/>
          <w:szCs w:val="24"/>
        </w:rPr>
        <w:t xml:space="preserve"> </w:t>
      </w:r>
    </w:p>
    <w:p w14:paraId="25CF7CD7" w14:textId="2D67B333" w:rsidR="003E4F70" w:rsidRPr="008F16F2" w:rsidRDefault="00202889" w:rsidP="00F6187F">
      <w:pPr>
        <w:spacing w:line="240" w:lineRule="auto"/>
        <w:rPr>
          <w:rFonts w:ascii="Arial" w:hAnsi="Arial" w:cs="Arial"/>
          <w:sz w:val="24"/>
          <w:szCs w:val="24"/>
        </w:rPr>
      </w:pPr>
      <w:r w:rsidRPr="008F16F2">
        <w:rPr>
          <w:rFonts w:ascii="Arial" w:hAnsi="Arial" w:cs="Arial"/>
          <w:sz w:val="24"/>
          <w:szCs w:val="24"/>
        </w:rPr>
        <w:t>Overall, the</w:t>
      </w:r>
      <w:r w:rsidR="00E02DB4" w:rsidRPr="008F16F2">
        <w:rPr>
          <w:rFonts w:ascii="Arial" w:hAnsi="Arial" w:cs="Arial"/>
          <w:sz w:val="24"/>
          <w:szCs w:val="24"/>
        </w:rPr>
        <w:t xml:space="preserve"> D</w:t>
      </w:r>
      <w:r w:rsidR="00FF070E" w:rsidRPr="008F16F2">
        <w:rPr>
          <w:rFonts w:ascii="Arial" w:hAnsi="Arial" w:cs="Arial"/>
          <w:sz w:val="24"/>
          <w:szCs w:val="24"/>
        </w:rPr>
        <w:t>evelop</w:t>
      </w:r>
      <w:r w:rsidR="001A6633" w:rsidRPr="008F16F2">
        <w:rPr>
          <w:rFonts w:ascii="Arial" w:hAnsi="Arial" w:cs="Arial"/>
          <w:sz w:val="24"/>
          <w:szCs w:val="24"/>
        </w:rPr>
        <w:t>ment</w:t>
      </w:r>
      <w:r w:rsidR="00FF070E" w:rsidRPr="008F16F2">
        <w:rPr>
          <w:rFonts w:ascii="Arial" w:hAnsi="Arial" w:cs="Arial"/>
          <w:sz w:val="24"/>
          <w:szCs w:val="24"/>
        </w:rPr>
        <w:t xml:space="preserve"> Bank of Wales</w:t>
      </w:r>
      <w:r w:rsidR="00C85A98">
        <w:rPr>
          <w:rFonts w:ascii="Arial" w:hAnsi="Arial" w:cs="Arial"/>
          <w:sz w:val="24"/>
          <w:szCs w:val="24"/>
        </w:rPr>
        <w:t xml:space="preserve">’s </w:t>
      </w:r>
      <w:r w:rsidR="00E02DB4" w:rsidRPr="008F16F2">
        <w:rPr>
          <w:rFonts w:ascii="Arial" w:hAnsi="Arial" w:cs="Arial"/>
          <w:sz w:val="24"/>
          <w:szCs w:val="24"/>
        </w:rPr>
        <w:t>portfolio</w:t>
      </w:r>
      <w:r w:rsidR="00C85A98">
        <w:rPr>
          <w:rFonts w:ascii="Arial" w:hAnsi="Arial" w:cs="Arial"/>
          <w:sz w:val="24"/>
          <w:szCs w:val="24"/>
        </w:rPr>
        <w:t xml:space="preserve"> of £1.6bn funds and services under management,</w:t>
      </w:r>
      <w:r w:rsidRPr="008F16F2">
        <w:rPr>
          <w:rFonts w:ascii="Arial" w:hAnsi="Arial" w:cs="Arial"/>
          <w:sz w:val="24"/>
          <w:szCs w:val="24"/>
        </w:rPr>
        <w:t xml:space="preserve"> is on </w:t>
      </w:r>
      <w:r w:rsidR="00E02DB4" w:rsidRPr="008F16F2">
        <w:rPr>
          <w:rFonts w:ascii="Arial" w:hAnsi="Arial" w:cs="Arial"/>
          <w:sz w:val="24"/>
          <w:szCs w:val="24"/>
        </w:rPr>
        <w:t xml:space="preserve">track to </w:t>
      </w:r>
      <w:r w:rsidR="00EB4EDE" w:rsidRPr="008F16F2">
        <w:rPr>
          <w:rFonts w:ascii="Arial" w:hAnsi="Arial" w:cs="Arial"/>
          <w:sz w:val="24"/>
          <w:szCs w:val="24"/>
        </w:rPr>
        <w:t xml:space="preserve">fully </w:t>
      </w:r>
      <w:r w:rsidR="00E02DB4" w:rsidRPr="008F16F2">
        <w:rPr>
          <w:rFonts w:ascii="Arial" w:hAnsi="Arial" w:cs="Arial"/>
          <w:sz w:val="24"/>
          <w:szCs w:val="24"/>
        </w:rPr>
        <w:t xml:space="preserve">repay </w:t>
      </w:r>
      <w:r w:rsidRPr="008F16F2">
        <w:rPr>
          <w:rFonts w:ascii="Arial" w:hAnsi="Arial" w:cs="Arial"/>
          <w:sz w:val="24"/>
          <w:szCs w:val="24"/>
        </w:rPr>
        <w:t>its</w:t>
      </w:r>
      <w:r w:rsidR="00E02DB4" w:rsidRPr="008F16F2">
        <w:rPr>
          <w:rFonts w:ascii="Arial" w:hAnsi="Arial" w:cs="Arial"/>
          <w:sz w:val="24"/>
          <w:szCs w:val="24"/>
        </w:rPr>
        <w:t xml:space="preserve"> obligations to W</w:t>
      </w:r>
      <w:r w:rsidR="00FF070E" w:rsidRPr="008F16F2">
        <w:rPr>
          <w:rFonts w:ascii="Arial" w:hAnsi="Arial" w:cs="Arial"/>
          <w:sz w:val="24"/>
          <w:szCs w:val="24"/>
        </w:rPr>
        <w:t>elsh Government</w:t>
      </w:r>
      <w:r w:rsidR="00E02DB4" w:rsidRPr="008F16F2">
        <w:rPr>
          <w:rFonts w:ascii="Arial" w:hAnsi="Arial" w:cs="Arial"/>
          <w:sz w:val="24"/>
          <w:szCs w:val="24"/>
        </w:rPr>
        <w:t xml:space="preserve">, and this write-off </w:t>
      </w:r>
      <w:r w:rsidR="00F97673">
        <w:rPr>
          <w:rFonts w:ascii="Arial" w:hAnsi="Arial" w:cs="Arial"/>
          <w:sz w:val="24"/>
          <w:szCs w:val="24"/>
        </w:rPr>
        <w:t>must</w:t>
      </w:r>
      <w:r w:rsidR="00F97673" w:rsidRPr="008F16F2">
        <w:rPr>
          <w:rFonts w:ascii="Arial" w:hAnsi="Arial" w:cs="Arial"/>
          <w:sz w:val="24"/>
          <w:szCs w:val="24"/>
        </w:rPr>
        <w:t xml:space="preserve"> </w:t>
      </w:r>
      <w:r w:rsidR="00E02DB4" w:rsidRPr="008F16F2">
        <w:rPr>
          <w:rFonts w:ascii="Arial" w:hAnsi="Arial" w:cs="Arial"/>
          <w:sz w:val="24"/>
          <w:szCs w:val="24"/>
        </w:rPr>
        <w:t xml:space="preserve">be considered in that broader context. </w:t>
      </w:r>
    </w:p>
    <w:sectPr w:rsidR="003E4F70" w:rsidRPr="008F16F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3D2E" w14:textId="77777777" w:rsidR="006F63EA" w:rsidRDefault="006F63EA" w:rsidP="008F16F2">
      <w:pPr>
        <w:spacing w:after="0" w:line="240" w:lineRule="auto"/>
      </w:pPr>
      <w:r>
        <w:separator/>
      </w:r>
    </w:p>
  </w:endnote>
  <w:endnote w:type="continuationSeparator" w:id="0">
    <w:p w14:paraId="2E75BEEC" w14:textId="77777777" w:rsidR="006F63EA" w:rsidRDefault="006F63EA" w:rsidP="008F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49B9" w14:textId="77777777" w:rsidR="006F63EA" w:rsidRDefault="006F63EA" w:rsidP="008F16F2">
      <w:pPr>
        <w:spacing w:after="0" w:line="240" w:lineRule="auto"/>
      </w:pPr>
      <w:r>
        <w:separator/>
      </w:r>
    </w:p>
  </w:footnote>
  <w:footnote w:type="continuationSeparator" w:id="0">
    <w:p w14:paraId="6212A5DD" w14:textId="77777777" w:rsidR="006F63EA" w:rsidRDefault="006F63EA" w:rsidP="008F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528" w14:textId="263CB7BA" w:rsidR="008F16F2" w:rsidRDefault="008F16F2">
    <w:pPr>
      <w:pStyle w:val="Header"/>
    </w:pPr>
  </w:p>
  <w:p w14:paraId="5B86C099" w14:textId="3F3EDBA8" w:rsidR="008F16F2" w:rsidRDefault="008F16F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46B3"/>
    <w:multiLevelType w:val="hybridMultilevel"/>
    <w:tmpl w:val="FA70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53B1"/>
    <w:multiLevelType w:val="hybridMultilevel"/>
    <w:tmpl w:val="1BC4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01806">
    <w:abstractNumId w:val="1"/>
  </w:num>
  <w:num w:numId="2" w16cid:durableId="178730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0"/>
    <w:rsid w:val="000018E8"/>
    <w:rsid w:val="00002605"/>
    <w:rsid w:val="000078B1"/>
    <w:rsid w:val="000145EF"/>
    <w:rsid w:val="00016A02"/>
    <w:rsid w:val="0002015A"/>
    <w:rsid w:val="00021672"/>
    <w:rsid w:val="0002462A"/>
    <w:rsid w:val="0003031E"/>
    <w:rsid w:val="000329E7"/>
    <w:rsid w:val="00032F73"/>
    <w:rsid w:val="000362A8"/>
    <w:rsid w:val="00036ADA"/>
    <w:rsid w:val="00042F75"/>
    <w:rsid w:val="00043F87"/>
    <w:rsid w:val="0005114F"/>
    <w:rsid w:val="00053009"/>
    <w:rsid w:val="00053DEF"/>
    <w:rsid w:val="000547DD"/>
    <w:rsid w:val="00055727"/>
    <w:rsid w:val="000568FD"/>
    <w:rsid w:val="0006117D"/>
    <w:rsid w:val="00062CF7"/>
    <w:rsid w:val="00063D16"/>
    <w:rsid w:val="00064714"/>
    <w:rsid w:val="00065145"/>
    <w:rsid w:val="000655E8"/>
    <w:rsid w:val="00066008"/>
    <w:rsid w:val="00066A99"/>
    <w:rsid w:val="00067AF5"/>
    <w:rsid w:val="000711FF"/>
    <w:rsid w:val="00071E52"/>
    <w:rsid w:val="00072552"/>
    <w:rsid w:val="000741C6"/>
    <w:rsid w:val="00075E7D"/>
    <w:rsid w:val="0007759D"/>
    <w:rsid w:val="00077FC3"/>
    <w:rsid w:val="000800B5"/>
    <w:rsid w:val="000811E6"/>
    <w:rsid w:val="00081C84"/>
    <w:rsid w:val="00085E5C"/>
    <w:rsid w:val="0009266B"/>
    <w:rsid w:val="00095C98"/>
    <w:rsid w:val="00096331"/>
    <w:rsid w:val="000A3596"/>
    <w:rsid w:val="000A5BAB"/>
    <w:rsid w:val="000B2A19"/>
    <w:rsid w:val="000C022F"/>
    <w:rsid w:val="000C1ACC"/>
    <w:rsid w:val="000C1B03"/>
    <w:rsid w:val="000C2F0A"/>
    <w:rsid w:val="000C49A6"/>
    <w:rsid w:val="000C51C0"/>
    <w:rsid w:val="000C6072"/>
    <w:rsid w:val="000D2DD6"/>
    <w:rsid w:val="000D3AA9"/>
    <w:rsid w:val="000D53F0"/>
    <w:rsid w:val="000E56A2"/>
    <w:rsid w:val="000E7AFB"/>
    <w:rsid w:val="000F0628"/>
    <w:rsid w:val="000F54E2"/>
    <w:rsid w:val="000F62CD"/>
    <w:rsid w:val="000F6AEC"/>
    <w:rsid w:val="001007BE"/>
    <w:rsid w:val="0010187E"/>
    <w:rsid w:val="001032E1"/>
    <w:rsid w:val="001044AF"/>
    <w:rsid w:val="001102E1"/>
    <w:rsid w:val="00112622"/>
    <w:rsid w:val="00113555"/>
    <w:rsid w:val="00114571"/>
    <w:rsid w:val="00122C29"/>
    <w:rsid w:val="0012452D"/>
    <w:rsid w:val="00124C7F"/>
    <w:rsid w:val="00131AB2"/>
    <w:rsid w:val="00131D96"/>
    <w:rsid w:val="001342F6"/>
    <w:rsid w:val="00134C2F"/>
    <w:rsid w:val="001354A1"/>
    <w:rsid w:val="001355DA"/>
    <w:rsid w:val="00135C68"/>
    <w:rsid w:val="00137EFA"/>
    <w:rsid w:val="00141EDB"/>
    <w:rsid w:val="00147527"/>
    <w:rsid w:val="00152148"/>
    <w:rsid w:val="001522C4"/>
    <w:rsid w:val="0015362C"/>
    <w:rsid w:val="00154278"/>
    <w:rsid w:val="00156F07"/>
    <w:rsid w:val="001601FA"/>
    <w:rsid w:val="001607E0"/>
    <w:rsid w:val="00166F9B"/>
    <w:rsid w:val="001706A5"/>
    <w:rsid w:val="00170CE1"/>
    <w:rsid w:val="00176F64"/>
    <w:rsid w:val="00177411"/>
    <w:rsid w:val="001841F9"/>
    <w:rsid w:val="001856A1"/>
    <w:rsid w:val="00187444"/>
    <w:rsid w:val="00190206"/>
    <w:rsid w:val="001908FE"/>
    <w:rsid w:val="00190ABC"/>
    <w:rsid w:val="00195855"/>
    <w:rsid w:val="001A23D6"/>
    <w:rsid w:val="001A4AC3"/>
    <w:rsid w:val="001A5F79"/>
    <w:rsid w:val="001A6633"/>
    <w:rsid w:val="001B0677"/>
    <w:rsid w:val="001B2F6A"/>
    <w:rsid w:val="001B30EE"/>
    <w:rsid w:val="001B587C"/>
    <w:rsid w:val="001C2A9F"/>
    <w:rsid w:val="001C48F9"/>
    <w:rsid w:val="001C5C1A"/>
    <w:rsid w:val="001D033F"/>
    <w:rsid w:val="001D32E3"/>
    <w:rsid w:val="001D6F35"/>
    <w:rsid w:val="001E04BF"/>
    <w:rsid w:val="001E1D0B"/>
    <w:rsid w:val="001E5453"/>
    <w:rsid w:val="001E769E"/>
    <w:rsid w:val="001F050D"/>
    <w:rsid w:val="001F1894"/>
    <w:rsid w:val="001F35F6"/>
    <w:rsid w:val="001F37C4"/>
    <w:rsid w:val="001F61BE"/>
    <w:rsid w:val="001F7ADA"/>
    <w:rsid w:val="002009BD"/>
    <w:rsid w:val="002011ED"/>
    <w:rsid w:val="00202889"/>
    <w:rsid w:val="00202EA0"/>
    <w:rsid w:val="00206581"/>
    <w:rsid w:val="00207E99"/>
    <w:rsid w:val="00213170"/>
    <w:rsid w:val="002134CB"/>
    <w:rsid w:val="00216E4D"/>
    <w:rsid w:val="00220F21"/>
    <w:rsid w:val="002228C9"/>
    <w:rsid w:val="00224124"/>
    <w:rsid w:val="0022459E"/>
    <w:rsid w:val="00225414"/>
    <w:rsid w:val="002308FA"/>
    <w:rsid w:val="002347A3"/>
    <w:rsid w:val="00234F31"/>
    <w:rsid w:val="00240686"/>
    <w:rsid w:val="002425F6"/>
    <w:rsid w:val="00243EF6"/>
    <w:rsid w:val="00244B79"/>
    <w:rsid w:val="00244EEC"/>
    <w:rsid w:val="002469F7"/>
    <w:rsid w:val="002531AD"/>
    <w:rsid w:val="00254D9A"/>
    <w:rsid w:val="0025567C"/>
    <w:rsid w:val="00257E43"/>
    <w:rsid w:val="00261277"/>
    <w:rsid w:val="00272211"/>
    <w:rsid w:val="00282286"/>
    <w:rsid w:val="00284EFE"/>
    <w:rsid w:val="00284F83"/>
    <w:rsid w:val="00286700"/>
    <w:rsid w:val="00287117"/>
    <w:rsid w:val="0029144D"/>
    <w:rsid w:val="0029159A"/>
    <w:rsid w:val="00293393"/>
    <w:rsid w:val="00294248"/>
    <w:rsid w:val="00294EDE"/>
    <w:rsid w:val="002966D1"/>
    <w:rsid w:val="002A04CF"/>
    <w:rsid w:val="002A207B"/>
    <w:rsid w:val="002A4139"/>
    <w:rsid w:val="002A5D3F"/>
    <w:rsid w:val="002A617E"/>
    <w:rsid w:val="002A6297"/>
    <w:rsid w:val="002A707C"/>
    <w:rsid w:val="002B191A"/>
    <w:rsid w:val="002B298F"/>
    <w:rsid w:val="002B5664"/>
    <w:rsid w:val="002B5B1C"/>
    <w:rsid w:val="002C2566"/>
    <w:rsid w:val="002D1555"/>
    <w:rsid w:val="002D6030"/>
    <w:rsid w:val="002E068E"/>
    <w:rsid w:val="002E0693"/>
    <w:rsid w:val="002E3B6F"/>
    <w:rsid w:val="002E53D8"/>
    <w:rsid w:val="002F37C6"/>
    <w:rsid w:val="002F4D18"/>
    <w:rsid w:val="002F50BA"/>
    <w:rsid w:val="002F5984"/>
    <w:rsid w:val="002F6597"/>
    <w:rsid w:val="002F6A86"/>
    <w:rsid w:val="002F756F"/>
    <w:rsid w:val="00301999"/>
    <w:rsid w:val="00312470"/>
    <w:rsid w:val="00312FB8"/>
    <w:rsid w:val="00312FCD"/>
    <w:rsid w:val="003150ED"/>
    <w:rsid w:val="003178D1"/>
    <w:rsid w:val="00320094"/>
    <w:rsid w:val="00320AAC"/>
    <w:rsid w:val="00325B16"/>
    <w:rsid w:val="003263BD"/>
    <w:rsid w:val="003313B1"/>
    <w:rsid w:val="0033205C"/>
    <w:rsid w:val="00334098"/>
    <w:rsid w:val="0034039D"/>
    <w:rsid w:val="00340C06"/>
    <w:rsid w:val="00346984"/>
    <w:rsid w:val="00350D11"/>
    <w:rsid w:val="00351239"/>
    <w:rsid w:val="00360113"/>
    <w:rsid w:val="00363F27"/>
    <w:rsid w:val="00364A23"/>
    <w:rsid w:val="00372EC6"/>
    <w:rsid w:val="00380581"/>
    <w:rsid w:val="003821C4"/>
    <w:rsid w:val="00383855"/>
    <w:rsid w:val="0038390C"/>
    <w:rsid w:val="00386BE9"/>
    <w:rsid w:val="003870AA"/>
    <w:rsid w:val="00387F92"/>
    <w:rsid w:val="00394BD1"/>
    <w:rsid w:val="00395DFB"/>
    <w:rsid w:val="003962BE"/>
    <w:rsid w:val="003A04D2"/>
    <w:rsid w:val="003A315A"/>
    <w:rsid w:val="003A3553"/>
    <w:rsid w:val="003A3785"/>
    <w:rsid w:val="003A4340"/>
    <w:rsid w:val="003A66CB"/>
    <w:rsid w:val="003B5E08"/>
    <w:rsid w:val="003C5F2A"/>
    <w:rsid w:val="003D38E1"/>
    <w:rsid w:val="003D4A9B"/>
    <w:rsid w:val="003D5D39"/>
    <w:rsid w:val="003D6A28"/>
    <w:rsid w:val="003D74CD"/>
    <w:rsid w:val="003E4F70"/>
    <w:rsid w:val="003E6E5C"/>
    <w:rsid w:val="003F6B8F"/>
    <w:rsid w:val="0040295E"/>
    <w:rsid w:val="004037D0"/>
    <w:rsid w:val="00405A16"/>
    <w:rsid w:val="00405A78"/>
    <w:rsid w:val="00407992"/>
    <w:rsid w:val="004118FA"/>
    <w:rsid w:val="00414190"/>
    <w:rsid w:val="004157C3"/>
    <w:rsid w:val="0042210B"/>
    <w:rsid w:val="004226E7"/>
    <w:rsid w:val="004240A2"/>
    <w:rsid w:val="004262B3"/>
    <w:rsid w:val="00433663"/>
    <w:rsid w:val="00435069"/>
    <w:rsid w:val="004420C1"/>
    <w:rsid w:val="004426C4"/>
    <w:rsid w:val="0044785C"/>
    <w:rsid w:val="00456870"/>
    <w:rsid w:val="00457F05"/>
    <w:rsid w:val="00460A4D"/>
    <w:rsid w:val="00462DAD"/>
    <w:rsid w:val="00462EA7"/>
    <w:rsid w:val="004630CB"/>
    <w:rsid w:val="0047708E"/>
    <w:rsid w:val="00477828"/>
    <w:rsid w:val="00485EEE"/>
    <w:rsid w:val="00487726"/>
    <w:rsid w:val="0048788C"/>
    <w:rsid w:val="004908DA"/>
    <w:rsid w:val="00491494"/>
    <w:rsid w:val="00493A65"/>
    <w:rsid w:val="00493FD6"/>
    <w:rsid w:val="004959FC"/>
    <w:rsid w:val="00497A93"/>
    <w:rsid w:val="004A108F"/>
    <w:rsid w:val="004A5258"/>
    <w:rsid w:val="004B31C5"/>
    <w:rsid w:val="004B36AD"/>
    <w:rsid w:val="004B3CB3"/>
    <w:rsid w:val="004B3DCB"/>
    <w:rsid w:val="004B4C10"/>
    <w:rsid w:val="004B6490"/>
    <w:rsid w:val="004C0110"/>
    <w:rsid w:val="004C42BB"/>
    <w:rsid w:val="004C455A"/>
    <w:rsid w:val="004D25C2"/>
    <w:rsid w:val="004E422C"/>
    <w:rsid w:val="004E694A"/>
    <w:rsid w:val="004F05C6"/>
    <w:rsid w:val="004F0870"/>
    <w:rsid w:val="004F34F5"/>
    <w:rsid w:val="004F63CE"/>
    <w:rsid w:val="00500F9D"/>
    <w:rsid w:val="00501069"/>
    <w:rsid w:val="00504C25"/>
    <w:rsid w:val="00505495"/>
    <w:rsid w:val="00506075"/>
    <w:rsid w:val="00511983"/>
    <w:rsid w:val="00513098"/>
    <w:rsid w:val="00514FC3"/>
    <w:rsid w:val="00523809"/>
    <w:rsid w:val="00523BC1"/>
    <w:rsid w:val="00523BFE"/>
    <w:rsid w:val="0052406B"/>
    <w:rsid w:val="005262FA"/>
    <w:rsid w:val="00526753"/>
    <w:rsid w:val="00526BFB"/>
    <w:rsid w:val="00527928"/>
    <w:rsid w:val="00530C43"/>
    <w:rsid w:val="005311CD"/>
    <w:rsid w:val="0053179F"/>
    <w:rsid w:val="00533B58"/>
    <w:rsid w:val="005345C3"/>
    <w:rsid w:val="00534D5B"/>
    <w:rsid w:val="00537F96"/>
    <w:rsid w:val="00540DCA"/>
    <w:rsid w:val="00543786"/>
    <w:rsid w:val="00544226"/>
    <w:rsid w:val="0054427A"/>
    <w:rsid w:val="0054538A"/>
    <w:rsid w:val="0055027F"/>
    <w:rsid w:val="00552AA3"/>
    <w:rsid w:val="005568E6"/>
    <w:rsid w:val="00561B9E"/>
    <w:rsid w:val="00561EDD"/>
    <w:rsid w:val="005633C2"/>
    <w:rsid w:val="00565F13"/>
    <w:rsid w:val="00570E75"/>
    <w:rsid w:val="00581AED"/>
    <w:rsid w:val="00585862"/>
    <w:rsid w:val="00586910"/>
    <w:rsid w:val="00591811"/>
    <w:rsid w:val="00596FE1"/>
    <w:rsid w:val="005A5654"/>
    <w:rsid w:val="005B0F5E"/>
    <w:rsid w:val="005B50A0"/>
    <w:rsid w:val="005B68DE"/>
    <w:rsid w:val="005C00BE"/>
    <w:rsid w:val="005C03FB"/>
    <w:rsid w:val="005C2B20"/>
    <w:rsid w:val="005C5185"/>
    <w:rsid w:val="005D000F"/>
    <w:rsid w:val="005D2386"/>
    <w:rsid w:val="005D4A39"/>
    <w:rsid w:val="005D4C44"/>
    <w:rsid w:val="005D4C94"/>
    <w:rsid w:val="005E2022"/>
    <w:rsid w:val="005E2452"/>
    <w:rsid w:val="005E4474"/>
    <w:rsid w:val="005E6035"/>
    <w:rsid w:val="005E6551"/>
    <w:rsid w:val="005E72F7"/>
    <w:rsid w:val="005F3452"/>
    <w:rsid w:val="005F38CB"/>
    <w:rsid w:val="005F6205"/>
    <w:rsid w:val="005F6758"/>
    <w:rsid w:val="0060186C"/>
    <w:rsid w:val="00602425"/>
    <w:rsid w:val="00604026"/>
    <w:rsid w:val="00604638"/>
    <w:rsid w:val="0060553C"/>
    <w:rsid w:val="00610E6F"/>
    <w:rsid w:val="00617198"/>
    <w:rsid w:val="006205BB"/>
    <w:rsid w:val="00622AB9"/>
    <w:rsid w:val="00625565"/>
    <w:rsid w:val="00627713"/>
    <w:rsid w:val="00632F99"/>
    <w:rsid w:val="00633A0A"/>
    <w:rsid w:val="00634849"/>
    <w:rsid w:val="00641781"/>
    <w:rsid w:val="00642575"/>
    <w:rsid w:val="006442E0"/>
    <w:rsid w:val="0064470F"/>
    <w:rsid w:val="00646890"/>
    <w:rsid w:val="00647A06"/>
    <w:rsid w:val="006519FC"/>
    <w:rsid w:val="00651AF9"/>
    <w:rsid w:val="006546E0"/>
    <w:rsid w:val="00656A99"/>
    <w:rsid w:val="00657186"/>
    <w:rsid w:val="006642B3"/>
    <w:rsid w:val="0066721B"/>
    <w:rsid w:val="006672C8"/>
    <w:rsid w:val="00670383"/>
    <w:rsid w:val="006710E6"/>
    <w:rsid w:val="0067197B"/>
    <w:rsid w:val="006726C4"/>
    <w:rsid w:val="00674040"/>
    <w:rsid w:val="00684C3F"/>
    <w:rsid w:val="00686EC9"/>
    <w:rsid w:val="006871B2"/>
    <w:rsid w:val="00690CD5"/>
    <w:rsid w:val="00691E08"/>
    <w:rsid w:val="006924B6"/>
    <w:rsid w:val="006967FE"/>
    <w:rsid w:val="006A0458"/>
    <w:rsid w:val="006A2ECC"/>
    <w:rsid w:val="006A3DC4"/>
    <w:rsid w:val="006B27D7"/>
    <w:rsid w:val="006B4DA6"/>
    <w:rsid w:val="006B7B66"/>
    <w:rsid w:val="006C092B"/>
    <w:rsid w:val="006C3CE3"/>
    <w:rsid w:val="006C5182"/>
    <w:rsid w:val="006C5E9F"/>
    <w:rsid w:val="006C5FE6"/>
    <w:rsid w:val="006D3B5B"/>
    <w:rsid w:val="006E1E00"/>
    <w:rsid w:val="006E2EE2"/>
    <w:rsid w:val="006E6586"/>
    <w:rsid w:val="006E7C44"/>
    <w:rsid w:val="006F12FD"/>
    <w:rsid w:val="006F141E"/>
    <w:rsid w:val="006F2853"/>
    <w:rsid w:val="006F293B"/>
    <w:rsid w:val="006F47AD"/>
    <w:rsid w:val="006F4AE7"/>
    <w:rsid w:val="006F54FD"/>
    <w:rsid w:val="006F5C3F"/>
    <w:rsid w:val="006F63EA"/>
    <w:rsid w:val="006F7B56"/>
    <w:rsid w:val="00701497"/>
    <w:rsid w:val="007015AD"/>
    <w:rsid w:val="00701A77"/>
    <w:rsid w:val="0070207F"/>
    <w:rsid w:val="00711F98"/>
    <w:rsid w:val="00713CD9"/>
    <w:rsid w:val="0071675A"/>
    <w:rsid w:val="00716D33"/>
    <w:rsid w:val="00720319"/>
    <w:rsid w:val="00722EF4"/>
    <w:rsid w:val="00726FF9"/>
    <w:rsid w:val="0073129B"/>
    <w:rsid w:val="0073497A"/>
    <w:rsid w:val="00734A61"/>
    <w:rsid w:val="007350BA"/>
    <w:rsid w:val="00736E52"/>
    <w:rsid w:val="007371EE"/>
    <w:rsid w:val="007412EF"/>
    <w:rsid w:val="00743151"/>
    <w:rsid w:val="007431EE"/>
    <w:rsid w:val="007454BD"/>
    <w:rsid w:val="0074593E"/>
    <w:rsid w:val="00746C6A"/>
    <w:rsid w:val="00747A57"/>
    <w:rsid w:val="00752A12"/>
    <w:rsid w:val="007544A1"/>
    <w:rsid w:val="0075465F"/>
    <w:rsid w:val="0075730F"/>
    <w:rsid w:val="00757768"/>
    <w:rsid w:val="007626D2"/>
    <w:rsid w:val="007732CD"/>
    <w:rsid w:val="00775C27"/>
    <w:rsid w:val="0077634D"/>
    <w:rsid w:val="00777C86"/>
    <w:rsid w:val="0078100B"/>
    <w:rsid w:val="00782E8E"/>
    <w:rsid w:val="00783E8E"/>
    <w:rsid w:val="007877A6"/>
    <w:rsid w:val="007920A7"/>
    <w:rsid w:val="00792C3E"/>
    <w:rsid w:val="00793D66"/>
    <w:rsid w:val="00797FBB"/>
    <w:rsid w:val="007A3B55"/>
    <w:rsid w:val="007B0FF1"/>
    <w:rsid w:val="007B2178"/>
    <w:rsid w:val="007B4D8B"/>
    <w:rsid w:val="007B62C9"/>
    <w:rsid w:val="007C39BA"/>
    <w:rsid w:val="007C450E"/>
    <w:rsid w:val="007C4EA0"/>
    <w:rsid w:val="007C5AB6"/>
    <w:rsid w:val="007C5E4C"/>
    <w:rsid w:val="007C78FC"/>
    <w:rsid w:val="007D31C9"/>
    <w:rsid w:val="007D44DA"/>
    <w:rsid w:val="007D48AD"/>
    <w:rsid w:val="007D4AFA"/>
    <w:rsid w:val="007E1E7F"/>
    <w:rsid w:val="007F1C4C"/>
    <w:rsid w:val="007F5D73"/>
    <w:rsid w:val="007F631D"/>
    <w:rsid w:val="007F67DF"/>
    <w:rsid w:val="00800642"/>
    <w:rsid w:val="0080170E"/>
    <w:rsid w:val="008066C2"/>
    <w:rsid w:val="008074A4"/>
    <w:rsid w:val="00811E19"/>
    <w:rsid w:val="008158A6"/>
    <w:rsid w:val="00816C0F"/>
    <w:rsid w:val="00820FB1"/>
    <w:rsid w:val="00821343"/>
    <w:rsid w:val="008235AF"/>
    <w:rsid w:val="008239F3"/>
    <w:rsid w:val="0084021D"/>
    <w:rsid w:val="00840AFA"/>
    <w:rsid w:val="00844046"/>
    <w:rsid w:val="008471DD"/>
    <w:rsid w:val="008543B2"/>
    <w:rsid w:val="00855583"/>
    <w:rsid w:val="00862604"/>
    <w:rsid w:val="00862608"/>
    <w:rsid w:val="00864B75"/>
    <w:rsid w:val="00865361"/>
    <w:rsid w:val="00870200"/>
    <w:rsid w:val="00876A36"/>
    <w:rsid w:val="00880088"/>
    <w:rsid w:val="008815FB"/>
    <w:rsid w:val="00886565"/>
    <w:rsid w:val="00887A33"/>
    <w:rsid w:val="0089020A"/>
    <w:rsid w:val="0089037E"/>
    <w:rsid w:val="00890705"/>
    <w:rsid w:val="008927A1"/>
    <w:rsid w:val="00893E4B"/>
    <w:rsid w:val="0089539E"/>
    <w:rsid w:val="00896E4E"/>
    <w:rsid w:val="0089768D"/>
    <w:rsid w:val="008A16BF"/>
    <w:rsid w:val="008A4AB6"/>
    <w:rsid w:val="008A5AB2"/>
    <w:rsid w:val="008A7FD4"/>
    <w:rsid w:val="008B6A8E"/>
    <w:rsid w:val="008B6CEF"/>
    <w:rsid w:val="008C225F"/>
    <w:rsid w:val="008C39AD"/>
    <w:rsid w:val="008C613F"/>
    <w:rsid w:val="008D1156"/>
    <w:rsid w:val="008D3434"/>
    <w:rsid w:val="008E05FC"/>
    <w:rsid w:val="008E2722"/>
    <w:rsid w:val="008E5547"/>
    <w:rsid w:val="008F16F2"/>
    <w:rsid w:val="008F4E6F"/>
    <w:rsid w:val="008F57E1"/>
    <w:rsid w:val="00902B4B"/>
    <w:rsid w:val="0090687A"/>
    <w:rsid w:val="009070BA"/>
    <w:rsid w:val="00914F54"/>
    <w:rsid w:val="00915970"/>
    <w:rsid w:val="009165D5"/>
    <w:rsid w:val="009231B9"/>
    <w:rsid w:val="009270AA"/>
    <w:rsid w:val="00932848"/>
    <w:rsid w:val="009364F3"/>
    <w:rsid w:val="00937DAE"/>
    <w:rsid w:val="00940EEF"/>
    <w:rsid w:val="0094252C"/>
    <w:rsid w:val="009464B6"/>
    <w:rsid w:val="009476C5"/>
    <w:rsid w:val="009505AF"/>
    <w:rsid w:val="00950AD7"/>
    <w:rsid w:val="00951226"/>
    <w:rsid w:val="0095363F"/>
    <w:rsid w:val="00963968"/>
    <w:rsid w:val="00965904"/>
    <w:rsid w:val="0096687E"/>
    <w:rsid w:val="00966941"/>
    <w:rsid w:val="0097040E"/>
    <w:rsid w:val="00970D9C"/>
    <w:rsid w:val="00972127"/>
    <w:rsid w:val="00977B6F"/>
    <w:rsid w:val="00977C59"/>
    <w:rsid w:val="009803BC"/>
    <w:rsid w:val="0098185B"/>
    <w:rsid w:val="00981EC1"/>
    <w:rsid w:val="009850C5"/>
    <w:rsid w:val="009934D0"/>
    <w:rsid w:val="00996482"/>
    <w:rsid w:val="009A368F"/>
    <w:rsid w:val="009B1C63"/>
    <w:rsid w:val="009B1EA7"/>
    <w:rsid w:val="009B24CD"/>
    <w:rsid w:val="009B2C4E"/>
    <w:rsid w:val="009B37C3"/>
    <w:rsid w:val="009B4EAA"/>
    <w:rsid w:val="009B568A"/>
    <w:rsid w:val="009B5857"/>
    <w:rsid w:val="009B6138"/>
    <w:rsid w:val="009B7A54"/>
    <w:rsid w:val="009C23DF"/>
    <w:rsid w:val="009C61C3"/>
    <w:rsid w:val="009D7AA3"/>
    <w:rsid w:val="009D7F30"/>
    <w:rsid w:val="009E235A"/>
    <w:rsid w:val="009E489D"/>
    <w:rsid w:val="009E6139"/>
    <w:rsid w:val="009E7AC3"/>
    <w:rsid w:val="009E7DF3"/>
    <w:rsid w:val="009F329D"/>
    <w:rsid w:val="00A0148A"/>
    <w:rsid w:val="00A037DA"/>
    <w:rsid w:val="00A04E28"/>
    <w:rsid w:val="00A06923"/>
    <w:rsid w:val="00A07EF8"/>
    <w:rsid w:val="00A10817"/>
    <w:rsid w:val="00A11712"/>
    <w:rsid w:val="00A11F1C"/>
    <w:rsid w:val="00A15A39"/>
    <w:rsid w:val="00A15DDB"/>
    <w:rsid w:val="00A1671B"/>
    <w:rsid w:val="00A17369"/>
    <w:rsid w:val="00A1797E"/>
    <w:rsid w:val="00A20D84"/>
    <w:rsid w:val="00A23DE6"/>
    <w:rsid w:val="00A2493D"/>
    <w:rsid w:val="00A257A6"/>
    <w:rsid w:val="00A30248"/>
    <w:rsid w:val="00A33877"/>
    <w:rsid w:val="00A37F84"/>
    <w:rsid w:val="00A441EE"/>
    <w:rsid w:val="00A453CC"/>
    <w:rsid w:val="00A45A68"/>
    <w:rsid w:val="00A5133D"/>
    <w:rsid w:val="00A547DF"/>
    <w:rsid w:val="00A54D52"/>
    <w:rsid w:val="00A551D9"/>
    <w:rsid w:val="00A60C1E"/>
    <w:rsid w:val="00A6497F"/>
    <w:rsid w:val="00A64CC6"/>
    <w:rsid w:val="00A67B92"/>
    <w:rsid w:val="00A73488"/>
    <w:rsid w:val="00A80F44"/>
    <w:rsid w:val="00A823DA"/>
    <w:rsid w:val="00A928CA"/>
    <w:rsid w:val="00A92E16"/>
    <w:rsid w:val="00A92E2D"/>
    <w:rsid w:val="00A93CC5"/>
    <w:rsid w:val="00A955D2"/>
    <w:rsid w:val="00A966C7"/>
    <w:rsid w:val="00AA0D53"/>
    <w:rsid w:val="00AA57FE"/>
    <w:rsid w:val="00AA5815"/>
    <w:rsid w:val="00AA5F49"/>
    <w:rsid w:val="00AB3357"/>
    <w:rsid w:val="00AB3994"/>
    <w:rsid w:val="00AB4B04"/>
    <w:rsid w:val="00AB57AB"/>
    <w:rsid w:val="00AB62FD"/>
    <w:rsid w:val="00AD237C"/>
    <w:rsid w:val="00AD3865"/>
    <w:rsid w:val="00AD3E3B"/>
    <w:rsid w:val="00AD4527"/>
    <w:rsid w:val="00AD4A07"/>
    <w:rsid w:val="00AD6EA2"/>
    <w:rsid w:val="00AE1A26"/>
    <w:rsid w:val="00AE21DC"/>
    <w:rsid w:val="00AE5428"/>
    <w:rsid w:val="00AE6B5E"/>
    <w:rsid w:val="00AF1DA7"/>
    <w:rsid w:val="00AF22FE"/>
    <w:rsid w:val="00AF3475"/>
    <w:rsid w:val="00AF3D46"/>
    <w:rsid w:val="00AF5EA2"/>
    <w:rsid w:val="00AF754E"/>
    <w:rsid w:val="00B015E0"/>
    <w:rsid w:val="00B06177"/>
    <w:rsid w:val="00B07C3F"/>
    <w:rsid w:val="00B100BC"/>
    <w:rsid w:val="00B12007"/>
    <w:rsid w:val="00B1366F"/>
    <w:rsid w:val="00B14304"/>
    <w:rsid w:val="00B15DED"/>
    <w:rsid w:val="00B23E40"/>
    <w:rsid w:val="00B25428"/>
    <w:rsid w:val="00B27D75"/>
    <w:rsid w:val="00B31658"/>
    <w:rsid w:val="00B32BBA"/>
    <w:rsid w:val="00B32DB6"/>
    <w:rsid w:val="00B35284"/>
    <w:rsid w:val="00B417AF"/>
    <w:rsid w:val="00B4309D"/>
    <w:rsid w:val="00B44F35"/>
    <w:rsid w:val="00B47F7B"/>
    <w:rsid w:val="00B52F5D"/>
    <w:rsid w:val="00B53135"/>
    <w:rsid w:val="00B53143"/>
    <w:rsid w:val="00B5325F"/>
    <w:rsid w:val="00B550E1"/>
    <w:rsid w:val="00B56EAF"/>
    <w:rsid w:val="00B654A9"/>
    <w:rsid w:val="00B66FB3"/>
    <w:rsid w:val="00B67EA7"/>
    <w:rsid w:val="00B71330"/>
    <w:rsid w:val="00B76331"/>
    <w:rsid w:val="00B76CD7"/>
    <w:rsid w:val="00B76D21"/>
    <w:rsid w:val="00B8251A"/>
    <w:rsid w:val="00B8270D"/>
    <w:rsid w:val="00B84147"/>
    <w:rsid w:val="00B862B6"/>
    <w:rsid w:val="00B86C1E"/>
    <w:rsid w:val="00B9200B"/>
    <w:rsid w:val="00B921C4"/>
    <w:rsid w:val="00B92560"/>
    <w:rsid w:val="00BA04CD"/>
    <w:rsid w:val="00BA2111"/>
    <w:rsid w:val="00BA2A53"/>
    <w:rsid w:val="00BA2C0D"/>
    <w:rsid w:val="00BA3129"/>
    <w:rsid w:val="00BA3955"/>
    <w:rsid w:val="00BA683C"/>
    <w:rsid w:val="00BA773D"/>
    <w:rsid w:val="00BB3775"/>
    <w:rsid w:val="00BB7AEB"/>
    <w:rsid w:val="00BC1000"/>
    <w:rsid w:val="00BC224B"/>
    <w:rsid w:val="00BC233C"/>
    <w:rsid w:val="00BC2FAD"/>
    <w:rsid w:val="00BC3B7B"/>
    <w:rsid w:val="00BC3F22"/>
    <w:rsid w:val="00BC501D"/>
    <w:rsid w:val="00BC559A"/>
    <w:rsid w:val="00BC7F39"/>
    <w:rsid w:val="00BD5B88"/>
    <w:rsid w:val="00BD775B"/>
    <w:rsid w:val="00BE7477"/>
    <w:rsid w:val="00BF40A1"/>
    <w:rsid w:val="00BF6E6F"/>
    <w:rsid w:val="00BF7041"/>
    <w:rsid w:val="00C000E6"/>
    <w:rsid w:val="00C00C84"/>
    <w:rsid w:val="00C02D6B"/>
    <w:rsid w:val="00C06523"/>
    <w:rsid w:val="00C078C6"/>
    <w:rsid w:val="00C100F4"/>
    <w:rsid w:val="00C13998"/>
    <w:rsid w:val="00C15C34"/>
    <w:rsid w:val="00C15DEB"/>
    <w:rsid w:val="00C204B8"/>
    <w:rsid w:val="00C22921"/>
    <w:rsid w:val="00C23B7F"/>
    <w:rsid w:val="00C25346"/>
    <w:rsid w:val="00C3260E"/>
    <w:rsid w:val="00C33ECF"/>
    <w:rsid w:val="00C35B25"/>
    <w:rsid w:val="00C43B9C"/>
    <w:rsid w:val="00C51457"/>
    <w:rsid w:val="00C51702"/>
    <w:rsid w:val="00C5226C"/>
    <w:rsid w:val="00C52537"/>
    <w:rsid w:val="00C53D0E"/>
    <w:rsid w:val="00C55C20"/>
    <w:rsid w:val="00C565B6"/>
    <w:rsid w:val="00C6162F"/>
    <w:rsid w:val="00C65BDA"/>
    <w:rsid w:val="00C6689E"/>
    <w:rsid w:val="00C67F87"/>
    <w:rsid w:val="00C729F5"/>
    <w:rsid w:val="00C761AF"/>
    <w:rsid w:val="00C76F6B"/>
    <w:rsid w:val="00C814F8"/>
    <w:rsid w:val="00C815AF"/>
    <w:rsid w:val="00C833EF"/>
    <w:rsid w:val="00C8357A"/>
    <w:rsid w:val="00C842CB"/>
    <w:rsid w:val="00C85A98"/>
    <w:rsid w:val="00C866C8"/>
    <w:rsid w:val="00C86842"/>
    <w:rsid w:val="00C91122"/>
    <w:rsid w:val="00C93829"/>
    <w:rsid w:val="00C96F60"/>
    <w:rsid w:val="00CA118C"/>
    <w:rsid w:val="00CA1872"/>
    <w:rsid w:val="00CA203B"/>
    <w:rsid w:val="00CA5C20"/>
    <w:rsid w:val="00CA6BF0"/>
    <w:rsid w:val="00CA6C1E"/>
    <w:rsid w:val="00CB0F6F"/>
    <w:rsid w:val="00CB3BBC"/>
    <w:rsid w:val="00CB3BDD"/>
    <w:rsid w:val="00CB4F93"/>
    <w:rsid w:val="00CB56F1"/>
    <w:rsid w:val="00CC3963"/>
    <w:rsid w:val="00CD2960"/>
    <w:rsid w:val="00CD3E62"/>
    <w:rsid w:val="00CD4EE2"/>
    <w:rsid w:val="00CE4249"/>
    <w:rsid w:val="00CE4832"/>
    <w:rsid w:val="00CE6D8B"/>
    <w:rsid w:val="00CF09DF"/>
    <w:rsid w:val="00D00D7A"/>
    <w:rsid w:val="00D01A3C"/>
    <w:rsid w:val="00D038AF"/>
    <w:rsid w:val="00D03C6E"/>
    <w:rsid w:val="00D11B2C"/>
    <w:rsid w:val="00D15BC8"/>
    <w:rsid w:val="00D167C6"/>
    <w:rsid w:val="00D1783E"/>
    <w:rsid w:val="00D20E13"/>
    <w:rsid w:val="00D225DC"/>
    <w:rsid w:val="00D23784"/>
    <w:rsid w:val="00D23965"/>
    <w:rsid w:val="00D26684"/>
    <w:rsid w:val="00D273E9"/>
    <w:rsid w:val="00D27C2B"/>
    <w:rsid w:val="00D27DEA"/>
    <w:rsid w:val="00D32325"/>
    <w:rsid w:val="00D34C12"/>
    <w:rsid w:val="00D35FCF"/>
    <w:rsid w:val="00D3631D"/>
    <w:rsid w:val="00D371ED"/>
    <w:rsid w:val="00D3792A"/>
    <w:rsid w:val="00D42D49"/>
    <w:rsid w:val="00D4683F"/>
    <w:rsid w:val="00D4697D"/>
    <w:rsid w:val="00D51EA2"/>
    <w:rsid w:val="00D53311"/>
    <w:rsid w:val="00D54954"/>
    <w:rsid w:val="00D5633D"/>
    <w:rsid w:val="00D62555"/>
    <w:rsid w:val="00D63413"/>
    <w:rsid w:val="00D63C5F"/>
    <w:rsid w:val="00D6434B"/>
    <w:rsid w:val="00D65841"/>
    <w:rsid w:val="00D66BD3"/>
    <w:rsid w:val="00D72D69"/>
    <w:rsid w:val="00D73660"/>
    <w:rsid w:val="00D7529A"/>
    <w:rsid w:val="00D77908"/>
    <w:rsid w:val="00D80D9B"/>
    <w:rsid w:val="00D813C7"/>
    <w:rsid w:val="00D84F8E"/>
    <w:rsid w:val="00D87779"/>
    <w:rsid w:val="00D87B55"/>
    <w:rsid w:val="00D93F78"/>
    <w:rsid w:val="00D95332"/>
    <w:rsid w:val="00D955A5"/>
    <w:rsid w:val="00D96E35"/>
    <w:rsid w:val="00D97A61"/>
    <w:rsid w:val="00DA51BC"/>
    <w:rsid w:val="00DA6ED0"/>
    <w:rsid w:val="00DB060E"/>
    <w:rsid w:val="00DB23AE"/>
    <w:rsid w:val="00DB30CA"/>
    <w:rsid w:val="00DC3E5F"/>
    <w:rsid w:val="00DC5193"/>
    <w:rsid w:val="00DC51CC"/>
    <w:rsid w:val="00DD0BE5"/>
    <w:rsid w:val="00DD5DE0"/>
    <w:rsid w:val="00DD6536"/>
    <w:rsid w:val="00DE1C14"/>
    <w:rsid w:val="00DE2951"/>
    <w:rsid w:val="00DE397D"/>
    <w:rsid w:val="00DE697C"/>
    <w:rsid w:val="00DE7184"/>
    <w:rsid w:val="00DF13CF"/>
    <w:rsid w:val="00DF7E2A"/>
    <w:rsid w:val="00E01C00"/>
    <w:rsid w:val="00E02DB4"/>
    <w:rsid w:val="00E05609"/>
    <w:rsid w:val="00E06BFE"/>
    <w:rsid w:val="00E10EBC"/>
    <w:rsid w:val="00E12E54"/>
    <w:rsid w:val="00E15C24"/>
    <w:rsid w:val="00E16558"/>
    <w:rsid w:val="00E21D38"/>
    <w:rsid w:val="00E244D5"/>
    <w:rsid w:val="00E26B5F"/>
    <w:rsid w:val="00E2719C"/>
    <w:rsid w:val="00E30687"/>
    <w:rsid w:val="00E31C85"/>
    <w:rsid w:val="00E3420A"/>
    <w:rsid w:val="00E347D9"/>
    <w:rsid w:val="00E3657E"/>
    <w:rsid w:val="00E3661A"/>
    <w:rsid w:val="00E40555"/>
    <w:rsid w:val="00E4480D"/>
    <w:rsid w:val="00E452E2"/>
    <w:rsid w:val="00E4752A"/>
    <w:rsid w:val="00E47892"/>
    <w:rsid w:val="00E478C4"/>
    <w:rsid w:val="00E53CD3"/>
    <w:rsid w:val="00E54228"/>
    <w:rsid w:val="00E548E4"/>
    <w:rsid w:val="00E55C67"/>
    <w:rsid w:val="00E574D9"/>
    <w:rsid w:val="00E57EB1"/>
    <w:rsid w:val="00E6446F"/>
    <w:rsid w:val="00E6509E"/>
    <w:rsid w:val="00E6555A"/>
    <w:rsid w:val="00E7089C"/>
    <w:rsid w:val="00E716B7"/>
    <w:rsid w:val="00E7179D"/>
    <w:rsid w:val="00E74A08"/>
    <w:rsid w:val="00E75FAE"/>
    <w:rsid w:val="00E765C4"/>
    <w:rsid w:val="00E77757"/>
    <w:rsid w:val="00E81A8D"/>
    <w:rsid w:val="00E82223"/>
    <w:rsid w:val="00E82F0F"/>
    <w:rsid w:val="00E84F09"/>
    <w:rsid w:val="00E917F6"/>
    <w:rsid w:val="00E932DE"/>
    <w:rsid w:val="00EA1876"/>
    <w:rsid w:val="00EA29C0"/>
    <w:rsid w:val="00EA5244"/>
    <w:rsid w:val="00EA5F0E"/>
    <w:rsid w:val="00EB3939"/>
    <w:rsid w:val="00EB4EDE"/>
    <w:rsid w:val="00EB5AC1"/>
    <w:rsid w:val="00EC0DB5"/>
    <w:rsid w:val="00EC18D4"/>
    <w:rsid w:val="00EC3E97"/>
    <w:rsid w:val="00EC5105"/>
    <w:rsid w:val="00EC78DF"/>
    <w:rsid w:val="00EC7FA8"/>
    <w:rsid w:val="00ED0F00"/>
    <w:rsid w:val="00ED34BE"/>
    <w:rsid w:val="00ED575E"/>
    <w:rsid w:val="00ED7B1D"/>
    <w:rsid w:val="00EE0A27"/>
    <w:rsid w:val="00EE23C4"/>
    <w:rsid w:val="00EE3D79"/>
    <w:rsid w:val="00EF01D4"/>
    <w:rsid w:val="00EF0F55"/>
    <w:rsid w:val="00EF5DD4"/>
    <w:rsid w:val="00EF7005"/>
    <w:rsid w:val="00EF72DF"/>
    <w:rsid w:val="00F000E3"/>
    <w:rsid w:val="00F00ADE"/>
    <w:rsid w:val="00F10691"/>
    <w:rsid w:val="00F1185B"/>
    <w:rsid w:val="00F12417"/>
    <w:rsid w:val="00F143D8"/>
    <w:rsid w:val="00F24D76"/>
    <w:rsid w:val="00F24E94"/>
    <w:rsid w:val="00F26387"/>
    <w:rsid w:val="00F26A7D"/>
    <w:rsid w:val="00F32044"/>
    <w:rsid w:val="00F3377C"/>
    <w:rsid w:val="00F363B8"/>
    <w:rsid w:val="00F37590"/>
    <w:rsid w:val="00F41381"/>
    <w:rsid w:val="00F42BC9"/>
    <w:rsid w:val="00F431D3"/>
    <w:rsid w:val="00F46E48"/>
    <w:rsid w:val="00F477C1"/>
    <w:rsid w:val="00F51B86"/>
    <w:rsid w:val="00F51D86"/>
    <w:rsid w:val="00F541D9"/>
    <w:rsid w:val="00F54D0E"/>
    <w:rsid w:val="00F57389"/>
    <w:rsid w:val="00F5794C"/>
    <w:rsid w:val="00F60B96"/>
    <w:rsid w:val="00F6187F"/>
    <w:rsid w:val="00F77775"/>
    <w:rsid w:val="00F80686"/>
    <w:rsid w:val="00F806C8"/>
    <w:rsid w:val="00F83A0D"/>
    <w:rsid w:val="00F850D0"/>
    <w:rsid w:val="00F855BE"/>
    <w:rsid w:val="00F91274"/>
    <w:rsid w:val="00F92522"/>
    <w:rsid w:val="00F92D27"/>
    <w:rsid w:val="00F9359A"/>
    <w:rsid w:val="00F94747"/>
    <w:rsid w:val="00F97673"/>
    <w:rsid w:val="00F97B76"/>
    <w:rsid w:val="00FA2BF6"/>
    <w:rsid w:val="00FA4009"/>
    <w:rsid w:val="00FA5590"/>
    <w:rsid w:val="00FA563F"/>
    <w:rsid w:val="00FA5725"/>
    <w:rsid w:val="00FA6C2F"/>
    <w:rsid w:val="00FB305E"/>
    <w:rsid w:val="00FB31B0"/>
    <w:rsid w:val="00FB63FB"/>
    <w:rsid w:val="00FC08F6"/>
    <w:rsid w:val="00FC2AB6"/>
    <w:rsid w:val="00FC4924"/>
    <w:rsid w:val="00FC4CA3"/>
    <w:rsid w:val="00FC7ED3"/>
    <w:rsid w:val="00FD3676"/>
    <w:rsid w:val="00FE0B2E"/>
    <w:rsid w:val="00FE49F9"/>
    <w:rsid w:val="00FE5BDC"/>
    <w:rsid w:val="00FF070E"/>
    <w:rsid w:val="00FF1557"/>
    <w:rsid w:val="00FF3921"/>
    <w:rsid w:val="00FF665C"/>
    <w:rsid w:val="00FF69A3"/>
    <w:rsid w:val="00FF7B42"/>
    <w:rsid w:val="00FF7BFC"/>
    <w:rsid w:val="01630942"/>
    <w:rsid w:val="0170539D"/>
    <w:rsid w:val="027A4995"/>
    <w:rsid w:val="028BB73D"/>
    <w:rsid w:val="02A779E8"/>
    <w:rsid w:val="0329476F"/>
    <w:rsid w:val="034A8F28"/>
    <w:rsid w:val="03AFA33B"/>
    <w:rsid w:val="051B17C0"/>
    <w:rsid w:val="05B08896"/>
    <w:rsid w:val="068984FD"/>
    <w:rsid w:val="069ACB67"/>
    <w:rsid w:val="0904E91D"/>
    <w:rsid w:val="09710EA6"/>
    <w:rsid w:val="0A2DF02C"/>
    <w:rsid w:val="0A5D87FC"/>
    <w:rsid w:val="0ACCAF4E"/>
    <w:rsid w:val="0B3EE128"/>
    <w:rsid w:val="0B5B955A"/>
    <w:rsid w:val="0C184236"/>
    <w:rsid w:val="0C20CD3B"/>
    <w:rsid w:val="0DA75D2A"/>
    <w:rsid w:val="0E2E2664"/>
    <w:rsid w:val="0EBFCEF7"/>
    <w:rsid w:val="0ED16E75"/>
    <w:rsid w:val="0EEC0230"/>
    <w:rsid w:val="0EF97F5C"/>
    <w:rsid w:val="0F72FBB1"/>
    <w:rsid w:val="109E9D0E"/>
    <w:rsid w:val="10B9CA29"/>
    <w:rsid w:val="111257E7"/>
    <w:rsid w:val="11F124C1"/>
    <w:rsid w:val="13947628"/>
    <w:rsid w:val="13F9EE01"/>
    <w:rsid w:val="14BF880B"/>
    <w:rsid w:val="18072693"/>
    <w:rsid w:val="1877C55E"/>
    <w:rsid w:val="18C96315"/>
    <w:rsid w:val="19F69904"/>
    <w:rsid w:val="1A605E5C"/>
    <w:rsid w:val="1AA2A281"/>
    <w:rsid w:val="1B2DFBBD"/>
    <w:rsid w:val="1C4D1E03"/>
    <w:rsid w:val="1C7B4A75"/>
    <w:rsid w:val="1CD968C6"/>
    <w:rsid w:val="2082F1DE"/>
    <w:rsid w:val="210A16AA"/>
    <w:rsid w:val="21D4E9D5"/>
    <w:rsid w:val="22B6333B"/>
    <w:rsid w:val="22CEC94E"/>
    <w:rsid w:val="23BA44AC"/>
    <w:rsid w:val="24F68A63"/>
    <w:rsid w:val="25180E8A"/>
    <w:rsid w:val="252CA360"/>
    <w:rsid w:val="25782614"/>
    <w:rsid w:val="267B5D76"/>
    <w:rsid w:val="27891CAC"/>
    <w:rsid w:val="28ED97AE"/>
    <w:rsid w:val="2B13F03F"/>
    <w:rsid w:val="2BAA2B5E"/>
    <w:rsid w:val="2BEDC08C"/>
    <w:rsid w:val="2C00C1CB"/>
    <w:rsid w:val="2C1C3B44"/>
    <w:rsid w:val="2C56FF24"/>
    <w:rsid w:val="2F1DD96A"/>
    <w:rsid w:val="2F6A583D"/>
    <w:rsid w:val="30276023"/>
    <w:rsid w:val="30390A39"/>
    <w:rsid w:val="31D2AF8B"/>
    <w:rsid w:val="32287CAA"/>
    <w:rsid w:val="323522A4"/>
    <w:rsid w:val="33E893B9"/>
    <w:rsid w:val="34DF3E01"/>
    <w:rsid w:val="35489F10"/>
    <w:rsid w:val="369ADA24"/>
    <w:rsid w:val="36BFE083"/>
    <w:rsid w:val="3780E37D"/>
    <w:rsid w:val="37BAF889"/>
    <w:rsid w:val="385C7866"/>
    <w:rsid w:val="39A6A1BC"/>
    <w:rsid w:val="39B9161B"/>
    <w:rsid w:val="3A0BEDE2"/>
    <w:rsid w:val="3B339934"/>
    <w:rsid w:val="3B385988"/>
    <w:rsid w:val="3B6A4AC7"/>
    <w:rsid w:val="3C35A830"/>
    <w:rsid w:val="3C5A5385"/>
    <w:rsid w:val="3D5E44AF"/>
    <w:rsid w:val="3DA839B5"/>
    <w:rsid w:val="3E64B3C0"/>
    <w:rsid w:val="3EC5FA3A"/>
    <w:rsid w:val="41C26198"/>
    <w:rsid w:val="4217CA10"/>
    <w:rsid w:val="43039F7D"/>
    <w:rsid w:val="4393F45A"/>
    <w:rsid w:val="443B8F16"/>
    <w:rsid w:val="4478CB50"/>
    <w:rsid w:val="44A72A93"/>
    <w:rsid w:val="44AF49EF"/>
    <w:rsid w:val="45A93305"/>
    <w:rsid w:val="463320E3"/>
    <w:rsid w:val="464B7EF7"/>
    <w:rsid w:val="46C367B5"/>
    <w:rsid w:val="487E9B90"/>
    <w:rsid w:val="487EB967"/>
    <w:rsid w:val="48811747"/>
    <w:rsid w:val="48B73044"/>
    <w:rsid w:val="49102F29"/>
    <w:rsid w:val="492048FE"/>
    <w:rsid w:val="4A481EC2"/>
    <w:rsid w:val="4B06F6AD"/>
    <w:rsid w:val="4B7BEB0E"/>
    <w:rsid w:val="4BC089C4"/>
    <w:rsid w:val="4D6EE954"/>
    <w:rsid w:val="4E393A9A"/>
    <w:rsid w:val="4E7BD4A4"/>
    <w:rsid w:val="4FF7596B"/>
    <w:rsid w:val="50164344"/>
    <w:rsid w:val="507C9E63"/>
    <w:rsid w:val="516D1CB6"/>
    <w:rsid w:val="538B2040"/>
    <w:rsid w:val="5468E2FF"/>
    <w:rsid w:val="56E1AADB"/>
    <w:rsid w:val="56FE69A5"/>
    <w:rsid w:val="578C8979"/>
    <w:rsid w:val="5820F082"/>
    <w:rsid w:val="585CFDCC"/>
    <w:rsid w:val="58D4774B"/>
    <w:rsid w:val="5A3E5C94"/>
    <w:rsid w:val="5A490BA6"/>
    <w:rsid w:val="5BF7E7DE"/>
    <w:rsid w:val="5CE6E574"/>
    <w:rsid w:val="5D07556F"/>
    <w:rsid w:val="5D160C42"/>
    <w:rsid w:val="5E730E95"/>
    <w:rsid w:val="5FAC698C"/>
    <w:rsid w:val="616CDBA5"/>
    <w:rsid w:val="61C901B8"/>
    <w:rsid w:val="620CC9B7"/>
    <w:rsid w:val="622748B4"/>
    <w:rsid w:val="63552AD9"/>
    <w:rsid w:val="64D99945"/>
    <w:rsid w:val="65211FEA"/>
    <w:rsid w:val="65C08B3B"/>
    <w:rsid w:val="6609CE29"/>
    <w:rsid w:val="66844976"/>
    <w:rsid w:val="66997D83"/>
    <w:rsid w:val="66B7607C"/>
    <w:rsid w:val="66B89A2D"/>
    <w:rsid w:val="67292DD8"/>
    <w:rsid w:val="68062F6B"/>
    <w:rsid w:val="6934EED9"/>
    <w:rsid w:val="69D28006"/>
    <w:rsid w:val="6A6C1524"/>
    <w:rsid w:val="6ADB78E4"/>
    <w:rsid w:val="6BA2A2FC"/>
    <w:rsid w:val="6C50D788"/>
    <w:rsid w:val="6D2F6395"/>
    <w:rsid w:val="6E147B67"/>
    <w:rsid w:val="6F3E5757"/>
    <w:rsid w:val="6F64FBE5"/>
    <w:rsid w:val="7153D6DE"/>
    <w:rsid w:val="71D21AF8"/>
    <w:rsid w:val="72297946"/>
    <w:rsid w:val="728E8BD3"/>
    <w:rsid w:val="7326C6F3"/>
    <w:rsid w:val="7362DB17"/>
    <w:rsid w:val="74BF32BD"/>
    <w:rsid w:val="74C49E8D"/>
    <w:rsid w:val="751AF429"/>
    <w:rsid w:val="77B7FCC5"/>
    <w:rsid w:val="78FB07FB"/>
    <w:rsid w:val="79949D19"/>
    <w:rsid w:val="79C9227F"/>
    <w:rsid w:val="79DF5584"/>
    <w:rsid w:val="7A010C7C"/>
    <w:rsid w:val="7ACCDEB5"/>
    <w:rsid w:val="7AF20250"/>
    <w:rsid w:val="7B053FFD"/>
    <w:rsid w:val="7C7FBF08"/>
    <w:rsid w:val="7CD9873B"/>
    <w:rsid w:val="7D66BF38"/>
    <w:rsid w:val="7F8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A7FA8"/>
  <w15:chartTrackingRefBased/>
  <w15:docId w15:val="{CFA01AF9-9A56-43E2-90ED-C7FDCD0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6F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C0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3A37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32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3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235AF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F16F2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F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F2"/>
  </w:style>
  <w:style w:type="paragraph" w:styleId="Footer">
    <w:name w:val="footer"/>
    <w:basedOn w:val="Normal"/>
    <w:link w:val="FooterChar"/>
    <w:uiPriority w:val="99"/>
    <w:unhideWhenUsed/>
    <w:rsid w:val="008F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A45940644</value>
    </field>
    <field name="Objective-Title">
      <value order="0">2023-07-12 MA-VG-1745-23  WLSIF Written Statement - v5 final (e)</value>
    </field>
    <field name="Objective-Description">
      <value order="0"/>
    </field>
    <field name="Objective-CreationStamp">
      <value order="0">2023-07-10T13:05:07Z</value>
    </field>
    <field name="Objective-IsApproved">
      <value order="0">false</value>
    </field>
    <field name="Objective-IsPublished">
      <value order="0">true</value>
    </field>
    <field name="Objective-DatePublished">
      <value order="0">2023-07-11T15:25:41Z</value>
    </field>
    <field name="Objective-ModificationStamp">
      <value order="0">2023-07-11T15:26:04Z</value>
    </field>
    <field name="Objective-Owner">
      <value order="0">Mills, Christopher (ETC - Business and Regions)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Ministerial Advice:2023:Entrepreneurship, Innovation &amp; Development Bank of Wales - 2023 - Vaughan Gething - Minister for Economy - Ministerial Advice:MA-VG-1745-23 -Development Bank of Wales - Wales Life Sciences Investment Fund - Notification of Loss</value>
    </field>
    <field name="Objective-Parent">
      <value order="0">MA-VG-1745-23 -Development Bank of Wales - Wales Life Sciences Investment Fund - Notification of Loss</value>
    </field>
    <field name="Objective-State">
      <value order="0">Published</value>
    </field>
    <field name="Objective-VersionId">
      <value order="0">vA87240612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qA1603819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38901AA6C149BEB89283AD8EF731" ma:contentTypeVersion="7" ma:contentTypeDescription="Create a new document." ma:contentTypeScope="" ma:versionID="1ff89d183d41d6e91d66529adf56b02e">
  <xsd:schema xmlns:xsd="http://www.w3.org/2001/XMLSchema" xmlns:xs="http://www.w3.org/2001/XMLSchema" xmlns:p="http://schemas.microsoft.com/office/2006/metadata/properties" xmlns:ns2="14bf96cc-c4fc-4b7b-a313-4cb57a98d51b" xmlns:ns3="79ac0f24-52d7-418b-a65d-de09d53d66ea" targetNamespace="http://schemas.microsoft.com/office/2006/metadata/properties" ma:root="true" ma:fieldsID="717c6a94430e4256d3b96feed29dd4f6" ns2:_="" ns3:_="">
    <xsd:import namespace="14bf96cc-c4fc-4b7b-a313-4cb57a98d51b"/>
    <xsd:import namespace="79ac0f24-52d7-418b-a65d-de09d53d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96cc-c4fc-4b7b-a313-4cb57a98d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c0f24-52d7-418b-a65d-de09d53d6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CA65-E875-4797-9C61-B55524AA1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256A-3427-443E-BEF6-4B60D93AE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3A9CF5A-37A3-44F8-B242-54C1CEC7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f96cc-c4fc-4b7b-a313-4cb57a98d51b"/>
    <ds:schemaRef ds:uri="79ac0f24-52d7-418b-a65d-de09d53d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5DE09-8EB3-4F19-8614-813193E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4905</CharactersWithSpaces>
  <SharedDoc>false</SharedDoc>
  <HLinks>
    <vt:vector size="24" baseType="variant">
      <vt:variant>
        <vt:i4>2097245</vt:i4>
      </vt:variant>
      <vt:variant>
        <vt:i4>9</vt:i4>
      </vt:variant>
      <vt:variant>
        <vt:i4>0</vt:i4>
      </vt:variant>
      <vt:variant>
        <vt:i4>5</vt:i4>
      </vt:variant>
      <vt:variant>
        <vt:lpwstr>mailto:Robert.Hunter@developmentbank.wales</vt:lpwstr>
      </vt:variant>
      <vt:variant>
        <vt:lpwstr/>
      </vt:variant>
      <vt:variant>
        <vt:i4>2097245</vt:i4>
      </vt:variant>
      <vt:variant>
        <vt:i4>6</vt:i4>
      </vt:variant>
      <vt:variant>
        <vt:i4>0</vt:i4>
      </vt:variant>
      <vt:variant>
        <vt:i4>5</vt:i4>
      </vt:variant>
      <vt:variant>
        <vt:lpwstr>mailto:Robert.Hunter@developmentbank.wales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mailto:Robert.Hunter@developmentbank.wales</vt:lpwstr>
      </vt:variant>
      <vt:variant>
        <vt:lpwstr/>
      </vt:variant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mailto:Robert.Hunter@developmentbank.wales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Jo (ETC - Business and Regions)</dc:creator>
  <cp:keywords/>
  <dc:description/>
  <cp:lastModifiedBy>Carey, Helen (OFM - Cabinet Division)</cp:lastModifiedBy>
  <cp:revision>2</cp:revision>
  <dcterms:created xsi:type="dcterms:W3CDTF">2023-07-12T07:30:00Z</dcterms:created>
  <dcterms:modified xsi:type="dcterms:W3CDTF">2023-07-12T07:30:00Z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0x0101004F9438901AA6C149BEB89283AD8EF731</vt:lpwstr>
  </property>
  <property fmtid="{D5CDD505-2E9C-101B-9397-08002B2CF9AE}" pid="3" name="MSIP_Label_2e5c336b-2fd3-4682-8fa6-0711d06ea0ea_Enabled">
    <vt:lpwstr>true</vt:lpwstr>
  </property>
  <property fmtid="{D5CDD505-2E9C-101B-9397-08002B2CF9AE}" pid="4" name="MSIP_Label_2e5c336b-2fd3-4682-8fa6-0711d06ea0ea_SetDate">
    <vt:lpwstr>2023-06-01T17:47:36Z</vt:lpwstr>
  </property>
  <property fmtid="{D5CDD505-2E9C-101B-9397-08002B2CF9AE}" pid="5" name="MSIP_Label_2e5c336b-2fd3-4682-8fa6-0711d06ea0ea_Method">
    <vt:lpwstr>Standard</vt:lpwstr>
  </property>
  <property fmtid="{D5CDD505-2E9C-101B-9397-08002B2CF9AE}" pid="6" name="MSIP_Label_2e5c336b-2fd3-4682-8fa6-0711d06ea0ea_Name">
    <vt:lpwstr>Highly Confidential</vt:lpwstr>
  </property>
  <property fmtid="{D5CDD505-2E9C-101B-9397-08002B2CF9AE}" pid="7" name="MSIP_Label_2e5c336b-2fd3-4682-8fa6-0711d06ea0ea_SiteId">
    <vt:lpwstr>f07e5e75-3ef8-40db-b149-4bf7e65cde7e</vt:lpwstr>
  </property>
  <property fmtid="{D5CDD505-2E9C-101B-9397-08002B2CF9AE}" pid="8" name="MSIP_Label_2e5c336b-2fd3-4682-8fa6-0711d06ea0ea_ActionId">
    <vt:lpwstr>aeebe10a-3ff9-4f02-bcaa-c4be07737b0b</vt:lpwstr>
  </property>
  <property fmtid="{D5CDD505-2E9C-101B-9397-08002B2CF9AE}" pid="9" name="MSIP_Label_2e5c336b-2fd3-4682-8fa6-0711d06ea0ea_ContentBits">
    <vt:lpwstr>0</vt:lpwstr>
  </property>
  <property fmtid="{D5CDD505-2E9C-101B-9397-08002B2CF9AE}" pid="10" name="Objective-Id">
    <vt:lpwstr>A45940644</vt:lpwstr>
  </property>
  <property fmtid="{D5CDD505-2E9C-101B-9397-08002B2CF9AE}" pid="11" name="Objective-Title">
    <vt:lpwstr>2023-07-12 MA-VG-1745-23  WLSIF Written Statement - v5 final (e)</vt:lpwstr>
  </property>
  <property fmtid="{D5CDD505-2E9C-101B-9397-08002B2CF9AE}" pid="12" name="Objective-Description">
    <vt:lpwstr/>
  </property>
  <property fmtid="{D5CDD505-2E9C-101B-9397-08002B2CF9AE}" pid="13" name="Objective-CreationStamp">
    <vt:filetime>2023-07-10T14:12:05Z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2023-07-11T15:25:41Z</vt:filetime>
  </property>
  <property fmtid="{D5CDD505-2E9C-101B-9397-08002B2CF9AE}" pid="17" name="Objective-ModificationStamp">
    <vt:filetime>2023-07-11T15:26:04Z</vt:filetime>
  </property>
  <property fmtid="{D5CDD505-2E9C-101B-9397-08002B2CF9AE}" pid="18" name="Objective-Owner">
    <vt:lpwstr>Mills, Christopher (ETC - Business and Regions)</vt:lpwstr>
  </property>
  <property fmtid="{D5CDD505-2E9C-101B-9397-08002B2CF9AE}" pid="19" name="Objective-Path">
    <vt:lpwstr>Objective Global Folder:#Business File Plan:WG Organisational Groups:NEW - Post April 2022 - Economy, Treasury &amp; Constitution:Economy, Treasury &amp; Constitution (ETC) - Government Business:1 - Save:Vaughan Gething:VG - Ministerial Advice:2023:Entrepreneurship, Innovation &amp; Development Bank of Wales - 2023 - Vaughan Gething - Minister for Economy - Ministerial Advice:MA-VG-1745-23 -Development Bank of Wales - Wales Life Sciences Investment Fund - Notification of Loss:</vt:lpwstr>
  </property>
  <property fmtid="{D5CDD505-2E9C-101B-9397-08002B2CF9AE}" pid="20" name="Objective-Parent">
    <vt:lpwstr>MA-VG-1745-23 -Development Bank of Wales - Wales Life Sciences Investment Fund - Notification of Loss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vA87240612</vt:lpwstr>
  </property>
  <property fmtid="{D5CDD505-2E9C-101B-9397-08002B2CF9AE}" pid="23" name="Objective-Version">
    <vt:lpwstr>6.0</vt:lpwstr>
  </property>
  <property fmtid="{D5CDD505-2E9C-101B-9397-08002B2CF9AE}" pid="24" name="Objective-VersionNumber">
    <vt:r8>6</vt:r8>
  </property>
  <property fmtid="{D5CDD505-2E9C-101B-9397-08002B2CF9AE}" pid="25" name="Objective-VersionComment">
    <vt:lpwstr/>
  </property>
  <property fmtid="{D5CDD505-2E9C-101B-9397-08002B2CF9AE}" pid="26" name="Objective-FileNumber">
    <vt:lpwstr/>
  </property>
  <property fmtid="{D5CDD505-2E9C-101B-9397-08002B2CF9AE}" pid="27" name="Objective-Classification">
    <vt:lpwstr>[Inherited - Official]</vt:lpwstr>
  </property>
  <property fmtid="{D5CDD505-2E9C-101B-9397-08002B2CF9AE}" pid="28" name="Objective-Caveats">
    <vt:lpwstr/>
  </property>
  <property fmtid="{D5CDD505-2E9C-101B-9397-08002B2CF9AE}" pid="29" name="Objective-Date Acquired">
    <vt:lpwstr/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