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A912B" w14:textId="77777777" w:rsidR="001A39E2" w:rsidRDefault="001A39E2" w:rsidP="001A39E2">
      <w:pPr>
        <w:jc w:val="right"/>
        <w:rPr>
          <w:b/>
        </w:rPr>
      </w:pPr>
    </w:p>
    <w:p w14:paraId="12FFEC1A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04173B8" wp14:editId="4A015241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1D8D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7F114DE0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55E57F90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605B9472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345AD127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FBD5D7C" wp14:editId="0EB817AC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82D48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29A0750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682B0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A05249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3910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184C6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CF79FE" w14:textId="77777777" w:rsidR="003910B3" w:rsidRDefault="003910B3" w:rsidP="003910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6FD739" w14:textId="5A19A6B5" w:rsidR="00EA5290" w:rsidRPr="001415B9" w:rsidRDefault="003910B3" w:rsidP="001415B9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3910B3">
              <w:rPr>
                <w:rFonts w:ascii="Arial" w:hAnsi="Arial" w:cs="Arial"/>
                <w:b/>
                <w:sz w:val="24"/>
                <w:szCs w:val="24"/>
              </w:rPr>
              <w:t>Consultation on subordinate legislation for the assessment arrangements resulting from and consequential to the Curriculum &amp; Assessment (Wales) Act 2021</w:t>
            </w:r>
            <w:bookmarkEnd w:id="0"/>
            <w:r w:rsidRPr="003910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A5290" w:rsidRPr="00A011A1" w14:paraId="6C9D3CF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781A4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5251B" w14:textId="77777777" w:rsidR="00EA5290" w:rsidRPr="00670227" w:rsidRDefault="003910B3" w:rsidP="003910B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 September 2021</w:t>
            </w:r>
          </w:p>
        </w:tc>
      </w:tr>
      <w:tr w:rsidR="00EA5290" w:rsidRPr="00A011A1" w14:paraId="288707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7FC55" w14:textId="77777777" w:rsidR="00EA5290" w:rsidRPr="00BB62A8" w:rsidRDefault="00560F1F" w:rsidP="003910B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  <w:r w:rsidR="003910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842C9" w14:textId="08E1F48B" w:rsidR="00EA5290" w:rsidRPr="00670227" w:rsidRDefault="001415B9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5304">
              <w:rPr>
                <w:rFonts w:ascii="Arial" w:hAnsi="Arial" w:cs="Arial"/>
                <w:b/>
                <w:sz w:val="24"/>
                <w:szCs w:val="24"/>
              </w:rPr>
              <w:t>Jeremy Miles MS, Minister for Education and the Welsh Language</w:t>
            </w:r>
          </w:p>
        </w:tc>
      </w:tr>
    </w:tbl>
    <w:p w14:paraId="03C3BFFB" w14:textId="6AAE915E" w:rsidR="003910B3" w:rsidRPr="00ED261A" w:rsidRDefault="003910B3" w:rsidP="001415B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7A8C0DA" w14:textId="77777777" w:rsidR="00EA5290" w:rsidRPr="00ED261A" w:rsidRDefault="00EA5290" w:rsidP="001415B9">
      <w:pPr>
        <w:rPr>
          <w:sz w:val="18"/>
          <w:szCs w:val="18"/>
        </w:rPr>
      </w:pPr>
    </w:p>
    <w:p w14:paraId="1E1A0D7A" w14:textId="479320E7" w:rsidR="00DC2658" w:rsidRPr="00DC2658" w:rsidRDefault="00E02D8A" w:rsidP="001415B9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F0E9E" w:rsidRPr="00DC26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BF0E9E" w:rsidRPr="00DC2658">
        <w:rPr>
          <w:rFonts w:ascii="Arial" w:hAnsi="Arial" w:cs="Arial"/>
          <w:sz w:val="24"/>
          <w:szCs w:val="24"/>
        </w:rPr>
        <w:t>onsultation on subordinate legislation for the assessment arrangements resulting from and consequential to the</w:t>
      </w:r>
      <w:r w:rsidR="00347727" w:rsidRPr="00DC2658">
        <w:rPr>
          <w:rFonts w:ascii="Arial" w:hAnsi="Arial" w:cs="Arial"/>
          <w:sz w:val="24"/>
          <w:szCs w:val="24"/>
        </w:rPr>
        <w:t xml:space="preserve"> Curriculum &amp; Assessment (Wales) Act 2021 </w:t>
      </w:r>
      <w:r w:rsidR="000F0EAF" w:rsidRPr="00DC2658">
        <w:rPr>
          <w:rFonts w:ascii="Arial" w:hAnsi="Arial" w:cs="Arial"/>
          <w:sz w:val="24"/>
          <w:szCs w:val="24"/>
        </w:rPr>
        <w:t xml:space="preserve">(the Act) </w:t>
      </w:r>
      <w:proofErr w:type="gramStart"/>
      <w:r w:rsidR="00BF0E9E" w:rsidRPr="00DC2658">
        <w:rPr>
          <w:rFonts w:ascii="Arial" w:hAnsi="Arial" w:cs="Arial"/>
          <w:sz w:val="24"/>
          <w:szCs w:val="24"/>
        </w:rPr>
        <w:t>has been launched</w:t>
      </w:r>
      <w:proofErr w:type="gramEnd"/>
      <w:r>
        <w:rPr>
          <w:rFonts w:ascii="Arial" w:hAnsi="Arial" w:cs="Arial"/>
          <w:sz w:val="24"/>
          <w:szCs w:val="24"/>
        </w:rPr>
        <w:t xml:space="preserve"> today</w:t>
      </w:r>
      <w:r w:rsidR="00BF0E9E" w:rsidRPr="00DC2658">
        <w:rPr>
          <w:rFonts w:ascii="Arial" w:hAnsi="Arial" w:cs="Arial"/>
          <w:sz w:val="24"/>
          <w:szCs w:val="24"/>
        </w:rPr>
        <w:t xml:space="preserve">. </w:t>
      </w:r>
      <w:r w:rsidR="00DC2658" w:rsidRPr="00DC2658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Welsh Government officials have been working with </w:t>
      </w:r>
      <w:r w:rsidR="00DC2658" w:rsidRPr="00DC2658">
        <w:rPr>
          <w:rFonts w:ascii="Arial" w:hAnsi="Arial" w:cs="Arial"/>
          <w:sz w:val="24"/>
          <w:szCs w:val="24"/>
        </w:rPr>
        <w:t>practitioners</w:t>
      </w:r>
      <w:r>
        <w:rPr>
          <w:rFonts w:ascii="Arial" w:hAnsi="Arial" w:cs="Arial"/>
          <w:sz w:val="24"/>
          <w:szCs w:val="24"/>
        </w:rPr>
        <w:t xml:space="preserve"> and</w:t>
      </w:r>
      <w:r w:rsidR="00DC2658" w:rsidRPr="00DC2658">
        <w:rPr>
          <w:rFonts w:ascii="Arial" w:hAnsi="Arial" w:cs="Arial"/>
          <w:sz w:val="24"/>
          <w:szCs w:val="24"/>
        </w:rPr>
        <w:t xml:space="preserve"> colleagues across the </w:t>
      </w:r>
      <w:r>
        <w:rPr>
          <w:rFonts w:ascii="Arial" w:hAnsi="Arial" w:cs="Arial"/>
          <w:sz w:val="24"/>
          <w:szCs w:val="24"/>
        </w:rPr>
        <w:t>e</w:t>
      </w:r>
      <w:r w:rsidR="00DC2658" w:rsidRPr="00DC2658">
        <w:rPr>
          <w:rFonts w:ascii="Arial" w:hAnsi="Arial" w:cs="Arial"/>
          <w:sz w:val="24"/>
          <w:szCs w:val="24"/>
        </w:rPr>
        <w:t xml:space="preserve">ducation </w:t>
      </w:r>
      <w:r>
        <w:rPr>
          <w:rFonts w:ascii="Arial" w:hAnsi="Arial" w:cs="Arial"/>
          <w:sz w:val="24"/>
          <w:szCs w:val="24"/>
        </w:rPr>
        <w:t>system</w:t>
      </w:r>
      <w:r w:rsidR="00DC2658" w:rsidRPr="00DC2658">
        <w:rPr>
          <w:rFonts w:ascii="Arial" w:hAnsi="Arial" w:cs="Arial"/>
          <w:sz w:val="24"/>
          <w:szCs w:val="24"/>
        </w:rPr>
        <w:t xml:space="preserve"> to </w:t>
      </w:r>
      <w:r w:rsidR="00DC2658">
        <w:rPr>
          <w:rFonts w:ascii="Arial" w:hAnsi="Arial" w:cs="Arial"/>
          <w:sz w:val="24"/>
          <w:szCs w:val="24"/>
        </w:rPr>
        <w:t>co-construct the approach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being taken</w:t>
      </w:r>
      <w:proofErr w:type="gramEnd"/>
      <w:r w:rsidR="00DC2658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the</w:t>
      </w:r>
      <w:r w:rsidR="00DC2658">
        <w:rPr>
          <w:rFonts w:ascii="Arial" w:hAnsi="Arial" w:cs="Arial"/>
          <w:sz w:val="24"/>
          <w:szCs w:val="24"/>
        </w:rPr>
        <w:t xml:space="preserve"> consultation document. </w:t>
      </w:r>
    </w:p>
    <w:p w14:paraId="6FFB154D" w14:textId="35097FB6" w:rsidR="00BF0E9E" w:rsidRDefault="00BF0E9E" w:rsidP="001415B9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1122AAFA" w14:textId="598FCA48" w:rsidR="00ED261A" w:rsidRDefault="00E02D8A" w:rsidP="001415B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Through this consultation, </w:t>
      </w:r>
      <w:r w:rsidR="00F53759">
        <w:rPr>
          <w:rFonts w:ascii="Arial" w:hAnsi="Arial" w:cs="Arial"/>
        </w:rPr>
        <w:t>I am</w:t>
      </w:r>
      <w:r w:rsidR="00A65BF8">
        <w:rPr>
          <w:rFonts w:ascii="Arial" w:hAnsi="Arial" w:cs="Arial"/>
        </w:rPr>
        <w:t xml:space="preserve"> seek</w:t>
      </w:r>
      <w:r w:rsidR="00F53759">
        <w:rPr>
          <w:rFonts w:ascii="Arial" w:hAnsi="Arial" w:cs="Arial"/>
        </w:rPr>
        <w:t>ing</w:t>
      </w:r>
      <w:r w:rsidR="00A65BF8">
        <w:rPr>
          <w:rFonts w:ascii="Arial" w:hAnsi="Arial" w:cs="Arial"/>
        </w:rPr>
        <w:t xml:space="preserve"> views on detailed policy proposals </w:t>
      </w:r>
      <w:r w:rsidR="00F62B8D">
        <w:rPr>
          <w:rFonts w:ascii="Arial" w:hAnsi="Arial" w:cs="Arial"/>
        </w:rPr>
        <w:t xml:space="preserve">relating to </w:t>
      </w:r>
      <w:r w:rsidR="00A65BF8">
        <w:rPr>
          <w:rFonts w:ascii="Arial" w:hAnsi="Arial" w:cs="Arial"/>
        </w:rPr>
        <w:t>four specific pieces of subordinate legislation</w:t>
      </w:r>
      <w:r w:rsidR="00F53759">
        <w:rPr>
          <w:rFonts w:ascii="Arial" w:hAnsi="Arial" w:cs="Arial"/>
        </w:rPr>
        <w:t xml:space="preserve"> under the Act</w:t>
      </w:r>
      <w:r>
        <w:rPr>
          <w:rFonts w:ascii="Arial" w:hAnsi="Arial" w:cs="Arial"/>
        </w:rPr>
        <w:t>,</w:t>
      </w:r>
      <w:r w:rsidR="00A65BF8">
        <w:rPr>
          <w:rFonts w:ascii="Arial" w:hAnsi="Arial" w:cs="Arial"/>
        </w:rPr>
        <w:t xml:space="preserve"> which </w:t>
      </w:r>
      <w:r>
        <w:rPr>
          <w:rFonts w:ascii="Arial" w:hAnsi="Arial" w:cs="Arial"/>
        </w:rPr>
        <w:t xml:space="preserve">together </w:t>
      </w:r>
      <w:r w:rsidR="00A65BF8">
        <w:rPr>
          <w:rFonts w:ascii="Arial" w:hAnsi="Arial" w:cs="Arial"/>
        </w:rPr>
        <w:t xml:space="preserve">provide </w:t>
      </w:r>
      <w:r w:rsidR="00F62B8D">
        <w:rPr>
          <w:rFonts w:ascii="Arial" w:hAnsi="Arial" w:cs="Arial"/>
        </w:rPr>
        <w:t xml:space="preserve">a </w:t>
      </w:r>
      <w:r w:rsidR="00A65BF8">
        <w:rPr>
          <w:rFonts w:ascii="Arial" w:hAnsi="Arial" w:cs="Arial"/>
        </w:rPr>
        <w:t>full overview of t</w:t>
      </w:r>
      <w:r w:rsidR="00A65BF8" w:rsidRPr="00D75304">
        <w:rPr>
          <w:rFonts w:ascii="Arial" w:hAnsi="Arial" w:cs="Arial"/>
        </w:rPr>
        <w:t xml:space="preserve">he approach to assessment </w:t>
      </w:r>
      <w:r w:rsidR="00F53759">
        <w:rPr>
          <w:rFonts w:ascii="Arial" w:hAnsi="Arial" w:cs="Arial"/>
        </w:rPr>
        <w:t>within the</w:t>
      </w:r>
      <w:r w:rsidR="00F53759" w:rsidRPr="00D75304">
        <w:rPr>
          <w:rFonts w:ascii="Arial" w:hAnsi="Arial" w:cs="Arial"/>
        </w:rPr>
        <w:t xml:space="preserve"> </w:t>
      </w:r>
      <w:r w:rsidR="00A65BF8" w:rsidRPr="00D75304">
        <w:rPr>
          <w:rFonts w:ascii="Arial" w:hAnsi="Arial" w:cs="Arial"/>
        </w:rPr>
        <w:t>C</w:t>
      </w:r>
      <w:r w:rsidR="00F53759">
        <w:rPr>
          <w:rFonts w:ascii="Arial" w:hAnsi="Arial" w:cs="Arial"/>
        </w:rPr>
        <w:t xml:space="preserve">urriculum </w:t>
      </w:r>
      <w:r w:rsidR="00A65BF8" w:rsidRPr="00D75304">
        <w:rPr>
          <w:rFonts w:ascii="Arial" w:hAnsi="Arial" w:cs="Arial"/>
        </w:rPr>
        <w:t>f</w:t>
      </w:r>
      <w:r w:rsidR="00F53759">
        <w:rPr>
          <w:rFonts w:ascii="Arial" w:hAnsi="Arial" w:cs="Arial"/>
        </w:rPr>
        <w:t xml:space="preserve">or </w:t>
      </w:r>
      <w:r w:rsidR="00A65BF8" w:rsidRPr="00D75304">
        <w:rPr>
          <w:rFonts w:ascii="Arial" w:hAnsi="Arial" w:cs="Arial"/>
        </w:rPr>
        <w:t>W</w:t>
      </w:r>
      <w:r w:rsidR="00F53759">
        <w:rPr>
          <w:rFonts w:ascii="Arial" w:hAnsi="Arial" w:cs="Arial"/>
        </w:rPr>
        <w:t>ales</w:t>
      </w:r>
      <w:r w:rsidR="00A65BF8" w:rsidRPr="00D75304">
        <w:rPr>
          <w:rFonts w:ascii="Arial" w:hAnsi="Arial" w:cs="Arial"/>
        </w:rPr>
        <w:t xml:space="preserve"> and the associated processes that need to be in place to support learner progression</w:t>
      </w:r>
      <w:r w:rsidR="00A65BF8">
        <w:rPr>
          <w:rFonts w:ascii="Arial" w:hAnsi="Arial" w:cs="Arial"/>
        </w:rPr>
        <w:t xml:space="preserve">. </w:t>
      </w:r>
      <w:r w:rsidR="00C31366">
        <w:rPr>
          <w:rFonts w:ascii="Arial" w:hAnsi="Arial" w:cs="Arial"/>
        </w:rPr>
        <w:t xml:space="preserve"> </w:t>
      </w:r>
    </w:p>
    <w:p w14:paraId="58BC2B4B" w14:textId="77777777" w:rsidR="000F0EAF" w:rsidRPr="002A2A04" w:rsidRDefault="000F0EAF" w:rsidP="001415B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3B41B86" w14:textId="6F1A6220" w:rsidR="0053642E" w:rsidRDefault="00F62B8D" w:rsidP="001415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Specifically, t</w:t>
      </w:r>
      <w:r w:rsidR="008100D4" w:rsidRPr="008100D4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 w:rsidR="008100D4" w:rsidRPr="008100D4">
        <w:rPr>
          <w:rFonts w:ascii="Arial" w:hAnsi="Arial" w:cs="Arial"/>
          <w:sz w:val="24"/>
          <w:szCs w:val="24"/>
        </w:rPr>
        <w:t xml:space="preserve"> consultation document sets out how we intend to use the powers under Part 4 of the Act to make regulations about assessment and progression and seeks views on our intended policy approach. </w:t>
      </w:r>
      <w:r w:rsidR="0053642E" w:rsidRPr="0053642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 intention is that t</w:t>
      </w:r>
      <w:r w:rsidR="0053642E" w:rsidRPr="0053642E">
        <w:rPr>
          <w:rFonts w:ascii="Arial" w:hAnsi="Arial" w:cs="Arial"/>
          <w:sz w:val="24"/>
          <w:szCs w:val="24"/>
        </w:rPr>
        <w:t>wo new pieces</w:t>
      </w:r>
      <w:r w:rsidR="000F0EAF">
        <w:rPr>
          <w:rFonts w:ascii="Arial" w:hAnsi="Arial" w:cs="Arial"/>
          <w:sz w:val="24"/>
          <w:szCs w:val="24"/>
        </w:rPr>
        <w:t xml:space="preserve"> of subordinate legislation</w:t>
      </w:r>
      <w:r w:rsidR="0053642E" w:rsidRPr="0053642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3642E" w:rsidRPr="0053642E">
        <w:rPr>
          <w:rFonts w:ascii="Arial" w:hAnsi="Arial" w:cs="Arial"/>
          <w:sz w:val="24"/>
          <w:szCs w:val="24"/>
        </w:rPr>
        <w:t>will be made</w:t>
      </w:r>
      <w:proofErr w:type="gramEnd"/>
      <w:r w:rsidR="0053642E" w:rsidRPr="0053642E">
        <w:rPr>
          <w:rFonts w:ascii="Arial" w:hAnsi="Arial" w:cs="Arial"/>
          <w:sz w:val="24"/>
          <w:szCs w:val="24"/>
        </w:rPr>
        <w:t xml:space="preserve"> under the </w:t>
      </w:r>
      <w:r w:rsidR="0053642E">
        <w:rPr>
          <w:rFonts w:ascii="Arial" w:hAnsi="Arial" w:cs="Arial"/>
          <w:sz w:val="24"/>
          <w:szCs w:val="24"/>
        </w:rPr>
        <w:t>Act</w:t>
      </w:r>
      <w:r>
        <w:rPr>
          <w:rFonts w:ascii="Arial" w:hAnsi="Arial" w:cs="Arial"/>
          <w:sz w:val="24"/>
          <w:szCs w:val="24"/>
        </w:rPr>
        <w:t xml:space="preserve"> and t</w:t>
      </w:r>
      <w:r w:rsidRPr="0053642E">
        <w:rPr>
          <w:rFonts w:ascii="Arial" w:hAnsi="Arial" w:cs="Arial"/>
          <w:sz w:val="24"/>
          <w:szCs w:val="24"/>
        </w:rPr>
        <w:t>wo sets of</w:t>
      </w:r>
      <w:r>
        <w:rPr>
          <w:rFonts w:ascii="Arial" w:hAnsi="Arial" w:cs="Arial"/>
          <w:sz w:val="24"/>
          <w:szCs w:val="24"/>
        </w:rPr>
        <w:t xml:space="preserve"> current</w:t>
      </w:r>
      <w:r w:rsidRPr="0053642E">
        <w:rPr>
          <w:rFonts w:ascii="Arial" w:hAnsi="Arial" w:cs="Arial"/>
          <w:sz w:val="24"/>
          <w:szCs w:val="24"/>
        </w:rPr>
        <w:t xml:space="preserve"> regulations </w:t>
      </w:r>
      <w:r>
        <w:rPr>
          <w:rFonts w:ascii="Arial" w:hAnsi="Arial" w:cs="Arial"/>
          <w:sz w:val="24"/>
          <w:szCs w:val="24"/>
        </w:rPr>
        <w:t>will be revised.</w:t>
      </w:r>
    </w:p>
    <w:p w14:paraId="65C1B169" w14:textId="2EBC3C51" w:rsidR="00F62B8D" w:rsidRDefault="00F62B8D" w:rsidP="001415B9">
      <w:pPr>
        <w:rPr>
          <w:rFonts w:ascii="Arial" w:hAnsi="Arial" w:cs="Arial"/>
          <w:sz w:val="24"/>
          <w:szCs w:val="24"/>
        </w:rPr>
      </w:pPr>
    </w:p>
    <w:p w14:paraId="0662ADEB" w14:textId="5A97545E" w:rsidR="00F62B8D" w:rsidRDefault="00F62B8D" w:rsidP="001415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two </w:t>
      </w:r>
      <w:r w:rsidR="009B4AA5" w:rsidRPr="0053642E">
        <w:rPr>
          <w:rFonts w:ascii="Arial" w:hAnsi="Arial" w:cs="Arial"/>
          <w:sz w:val="24"/>
          <w:szCs w:val="24"/>
        </w:rPr>
        <w:t>new pieces</w:t>
      </w:r>
      <w:r w:rsidR="009B4AA5">
        <w:rPr>
          <w:rFonts w:ascii="Arial" w:hAnsi="Arial" w:cs="Arial"/>
          <w:sz w:val="24"/>
          <w:szCs w:val="24"/>
        </w:rPr>
        <w:t xml:space="preserve"> of subordinate legislation</w:t>
      </w:r>
      <w:r w:rsidR="009B4AA5" w:rsidRPr="005364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proposed</w:t>
      </w:r>
      <w:r w:rsidR="009B4AA5">
        <w:rPr>
          <w:rFonts w:ascii="Arial" w:hAnsi="Arial" w:cs="Arial"/>
          <w:sz w:val="24"/>
          <w:szCs w:val="24"/>
        </w:rPr>
        <w:t xml:space="preserve"> are: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A320A07" w14:textId="77777777" w:rsidR="00F62B8D" w:rsidRPr="0053642E" w:rsidRDefault="00F62B8D" w:rsidP="001415B9">
      <w:pPr>
        <w:rPr>
          <w:rFonts w:ascii="Arial" w:hAnsi="Arial" w:cs="Arial"/>
          <w:sz w:val="24"/>
          <w:szCs w:val="24"/>
        </w:rPr>
      </w:pPr>
    </w:p>
    <w:p w14:paraId="0F90D653" w14:textId="6EC845F2" w:rsidR="0053642E" w:rsidRPr="001415B9" w:rsidRDefault="0053642E" w:rsidP="001415B9">
      <w:pPr>
        <w:numPr>
          <w:ilvl w:val="0"/>
          <w:numId w:val="3"/>
        </w:numPr>
        <w:tabs>
          <w:tab w:val="num" w:pos="360"/>
        </w:tabs>
        <w:spacing w:line="259" w:lineRule="auto"/>
        <w:ind w:left="867" w:hanging="357"/>
        <w:rPr>
          <w:rFonts w:ascii="Arial" w:hAnsi="Arial" w:cs="Arial"/>
          <w:sz w:val="24"/>
          <w:szCs w:val="24"/>
        </w:rPr>
      </w:pPr>
      <w:r w:rsidRPr="0053642E">
        <w:rPr>
          <w:rFonts w:ascii="Arial" w:hAnsi="Arial" w:cs="Arial"/>
          <w:b/>
          <w:bCs/>
          <w:i/>
          <w:iCs/>
          <w:sz w:val="24"/>
          <w:szCs w:val="24"/>
        </w:rPr>
        <w:t xml:space="preserve">Section 56 - Duty to make provision about assessment arrangements </w:t>
      </w:r>
      <w:r w:rsidRPr="009B4AA5">
        <w:rPr>
          <w:rFonts w:ascii="Arial" w:hAnsi="Arial" w:cs="Arial"/>
          <w:i/>
          <w:iCs/>
          <w:sz w:val="24"/>
          <w:szCs w:val="24"/>
        </w:rPr>
        <w:t>-</w:t>
      </w:r>
      <w:r w:rsidRPr="0053642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53642E">
        <w:rPr>
          <w:rFonts w:ascii="Arial" w:hAnsi="Arial" w:cs="Arial"/>
          <w:i/>
          <w:iCs/>
          <w:sz w:val="24"/>
          <w:szCs w:val="24"/>
        </w:rPr>
        <w:t>Regulations to require a “relevant person” to make, implement  and review assessment arrangements;</w:t>
      </w:r>
    </w:p>
    <w:p w14:paraId="14305917" w14:textId="77777777" w:rsidR="001415B9" w:rsidRPr="0053642E" w:rsidRDefault="001415B9" w:rsidP="001415B9">
      <w:pPr>
        <w:spacing w:line="259" w:lineRule="auto"/>
        <w:ind w:left="867"/>
        <w:rPr>
          <w:rFonts w:ascii="Arial" w:hAnsi="Arial" w:cs="Arial"/>
          <w:sz w:val="24"/>
          <w:szCs w:val="24"/>
        </w:rPr>
      </w:pPr>
    </w:p>
    <w:p w14:paraId="427ADE2E" w14:textId="67637885" w:rsidR="0053642E" w:rsidRPr="0053642E" w:rsidRDefault="0053642E" w:rsidP="001415B9">
      <w:pPr>
        <w:numPr>
          <w:ilvl w:val="0"/>
          <w:numId w:val="3"/>
        </w:numPr>
        <w:tabs>
          <w:tab w:val="num" w:pos="360"/>
        </w:tabs>
        <w:spacing w:line="259" w:lineRule="auto"/>
        <w:ind w:left="867" w:hanging="357"/>
        <w:rPr>
          <w:rFonts w:ascii="Arial" w:hAnsi="Arial" w:cs="Arial"/>
          <w:sz w:val="24"/>
          <w:szCs w:val="24"/>
        </w:rPr>
      </w:pPr>
      <w:r w:rsidRPr="0053642E">
        <w:rPr>
          <w:rFonts w:ascii="Arial" w:hAnsi="Arial" w:cs="Arial"/>
          <w:b/>
          <w:bCs/>
          <w:i/>
          <w:iCs/>
          <w:sz w:val="24"/>
          <w:szCs w:val="24"/>
        </w:rPr>
        <w:t xml:space="preserve">Section 57 - Promoting and maintaining understanding of progression </w:t>
      </w:r>
      <w:r w:rsidR="009B4AA5" w:rsidRPr="00506183">
        <w:rPr>
          <w:rFonts w:ascii="Arial" w:hAnsi="Arial" w:cs="Arial"/>
          <w:i/>
          <w:iCs/>
          <w:sz w:val="24"/>
          <w:szCs w:val="24"/>
        </w:rPr>
        <w:t>-</w:t>
      </w:r>
      <w:r w:rsidR="009B4AA5" w:rsidRPr="0053642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F53759">
        <w:rPr>
          <w:rFonts w:ascii="Arial" w:hAnsi="Arial" w:cs="Arial"/>
          <w:i/>
          <w:iCs/>
          <w:sz w:val="24"/>
          <w:szCs w:val="24"/>
        </w:rPr>
        <w:t xml:space="preserve">this </w:t>
      </w:r>
      <w:r w:rsidRPr="0053642E">
        <w:rPr>
          <w:rFonts w:ascii="Arial" w:hAnsi="Arial" w:cs="Arial"/>
          <w:i/>
          <w:iCs/>
          <w:sz w:val="24"/>
          <w:szCs w:val="24"/>
        </w:rPr>
        <w:t xml:space="preserve">allows </w:t>
      </w:r>
      <w:proofErr w:type="gramStart"/>
      <w:r w:rsidRPr="0053642E">
        <w:rPr>
          <w:rFonts w:ascii="Arial" w:hAnsi="Arial" w:cs="Arial"/>
          <w:i/>
          <w:iCs/>
          <w:sz w:val="24"/>
          <w:szCs w:val="24"/>
        </w:rPr>
        <w:t>for a</w:t>
      </w:r>
      <w:proofErr w:type="gramEnd"/>
      <w:r w:rsidRPr="0053642E">
        <w:rPr>
          <w:rFonts w:ascii="Arial" w:hAnsi="Arial" w:cs="Arial"/>
          <w:i/>
          <w:iCs/>
          <w:sz w:val="24"/>
          <w:szCs w:val="24"/>
        </w:rPr>
        <w:t xml:space="preserve"> </w:t>
      </w:r>
      <w:r w:rsidR="009B4AA5">
        <w:rPr>
          <w:rFonts w:ascii="Arial" w:hAnsi="Arial" w:cs="Arial"/>
          <w:i/>
          <w:iCs/>
          <w:sz w:val="24"/>
          <w:szCs w:val="24"/>
        </w:rPr>
        <w:t>D</w:t>
      </w:r>
      <w:r w:rsidRPr="0053642E">
        <w:rPr>
          <w:rFonts w:ascii="Arial" w:hAnsi="Arial" w:cs="Arial"/>
          <w:i/>
          <w:iCs/>
          <w:sz w:val="24"/>
          <w:szCs w:val="24"/>
        </w:rPr>
        <w:t>irection to be issued to a relevant person around the steps that need to be taken to promoting and maintaining a shared understanding of progression.</w:t>
      </w:r>
    </w:p>
    <w:p w14:paraId="141BC8C9" w14:textId="77777777" w:rsidR="001415B9" w:rsidRDefault="001415B9" w:rsidP="001415B9">
      <w:pPr>
        <w:rPr>
          <w:rFonts w:ascii="Arial" w:hAnsi="Arial" w:cs="Arial"/>
          <w:sz w:val="24"/>
          <w:szCs w:val="24"/>
        </w:rPr>
      </w:pPr>
    </w:p>
    <w:p w14:paraId="7EAA751B" w14:textId="1F0B6B30" w:rsidR="0053642E" w:rsidRDefault="0053642E" w:rsidP="001415B9">
      <w:pPr>
        <w:rPr>
          <w:rFonts w:ascii="Arial" w:hAnsi="Arial" w:cs="Arial"/>
          <w:sz w:val="24"/>
          <w:szCs w:val="24"/>
        </w:rPr>
      </w:pPr>
      <w:r w:rsidRPr="0053642E">
        <w:rPr>
          <w:rFonts w:ascii="Arial" w:hAnsi="Arial" w:cs="Arial"/>
          <w:sz w:val="24"/>
          <w:szCs w:val="24"/>
        </w:rPr>
        <w:t>T</w:t>
      </w:r>
      <w:r w:rsidR="009B4AA5">
        <w:rPr>
          <w:rFonts w:ascii="Arial" w:hAnsi="Arial" w:cs="Arial"/>
          <w:sz w:val="24"/>
          <w:szCs w:val="24"/>
        </w:rPr>
        <w:t>he t</w:t>
      </w:r>
      <w:r w:rsidRPr="0053642E">
        <w:rPr>
          <w:rFonts w:ascii="Arial" w:hAnsi="Arial" w:cs="Arial"/>
          <w:sz w:val="24"/>
          <w:szCs w:val="24"/>
        </w:rPr>
        <w:t>wo sets of</w:t>
      </w:r>
      <w:r w:rsidR="005B751E">
        <w:rPr>
          <w:rFonts w:ascii="Arial" w:hAnsi="Arial" w:cs="Arial"/>
          <w:sz w:val="24"/>
          <w:szCs w:val="24"/>
        </w:rPr>
        <w:t xml:space="preserve"> current</w:t>
      </w:r>
      <w:r w:rsidRPr="0053642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642E">
        <w:rPr>
          <w:rFonts w:ascii="Arial" w:hAnsi="Arial" w:cs="Arial"/>
          <w:sz w:val="24"/>
          <w:szCs w:val="24"/>
        </w:rPr>
        <w:t xml:space="preserve">regulations </w:t>
      </w:r>
      <w:r w:rsidR="009B4AA5">
        <w:rPr>
          <w:rFonts w:ascii="Arial" w:hAnsi="Arial" w:cs="Arial"/>
          <w:sz w:val="24"/>
          <w:szCs w:val="24"/>
        </w:rPr>
        <w:t xml:space="preserve">which </w:t>
      </w:r>
      <w:r w:rsidRPr="0053642E">
        <w:rPr>
          <w:rFonts w:ascii="Arial" w:hAnsi="Arial" w:cs="Arial"/>
          <w:sz w:val="24"/>
          <w:szCs w:val="24"/>
        </w:rPr>
        <w:t>need revision to bring existing requirements in line with the Act and the ethos of the curriculum and assessment arrangements</w:t>
      </w:r>
      <w:proofErr w:type="gramEnd"/>
      <w:r w:rsidR="009B4AA5">
        <w:rPr>
          <w:rFonts w:ascii="Arial" w:hAnsi="Arial" w:cs="Arial"/>
          <w:sz w:val="24"/>
          <w:szCs w:val="24"/>
        </w:rPr>
        <w:t xml:space="preserve"> are</w:t>
      </w:r>
      <w:r w:rsidRPr="0053642E">
        <w:rPr>
          <w:rFonts w:ascii="Arial" w:hAnsi="Arial" w:cs="Arial"/>
          <w:sz w:val="24"/>
          <w:szCs w:val="24"/>
        </w:rPr>
        <w:t>:</w:t>
      </w:r>
    </w:p>
    <w:p w14:paraId="17E42C02" w14:textId="77777777" w:rsidR="009B4AA5" w:rsidRPr="0053642E" w:rsidRDefault="009B4AA5" w:rsidP="001415B9">
      <w:pPr>
        <w:rPr>
          <w:rFonts w:ascii="Arial" w:hAnsi="Arial" w:cs="Arial"/>
          <w:sz w:val="24"/>
          <w:szCs w:val="24"/>
        </w:rPr>
      </w:pPr>
    </w:p>
    <w:p w14:paraId="0BCD325E" w14:textId="77777777" w:rsidR="001415B9" w:rsidRDefault="0053642E" w:rsidP="006F1619">
      <w:pPr>
        <w:numPr>
          <w:ilvl w:val="0"/>
          <w:numId w:val="4"/>
        </w:numPr>
        <w:tabs>
          <w:tab w:val="clear" w:pos="720"/>
          <w:tab w:val="num" w:pos="360"/>
        </w:tabs>
        <w:spacing w:line="259" w:lineRule="auto"/>
        <w:rPr>
          <w:rFonts w:ascii="Arial" w:hAnsi="Arial" w:cs="Arial"/>
          <w:i/>
          <w:iCs/>
          <w:sz w:val="24"/>
          <w:szCs w:val="24"/>
        </w:rPr>
      </w:pPr>
      <w:r w:rsidRPr="001415B9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 xml:space="preserve">Transition from Primary to Secondary school </w:t>
      </w:r>
      <w:r w:rsidR="009B4AA5" w:rsidRPr="001415B9">
        <w:rPr>
          <w:rFonts w:ascii="Arial" w:hAnsi="Arial" w:cs="Arial"/>
          <w:i/>
          <w:iCs/>
          <w:sz w:val="24"/>
          <w:szCs w:val="24"/>
        </w:rPr>
        <w:t>-</w:t>
      </w:r>
      <w:r w:rsidRPr="001415B9">
        <w:rPr>
          <w:rFonts w:ascii="Arial" w:hAnsi="Arial" w:cs="Arial"/>
          <w:sz w:val="24"/>
          <w:szCs w:val="24"/>
        </w:rPr>
        <w:t xml:space="preserve"> </w:t>
      </w:r>
      <w:r w:rsidR="005B751E" w:rsidRPr="001415B9">
        <w:rPr>
          <w:rFonts w:ascii="Arial" w:hAnsi="Arial" w:cs="Arial"/>
          <w:i/>
          <w:sz w:val="24"/>
          <w:szCs w:val="24"/>
        </w:rPr>
        <w:t>Provision for which is currently made in</w:t>
      </w:r>
      <w:r w:rsidRPr="001415B9">
        <w:rPr>
          <w:rFonts w:ascii="Arial" w:hAnsi="Arial" w:cs="Arial"/>
          <w:i/>
          <w:iCs/>
          <w:sz w:val="24"/>
          <w:szCs w:val="24"/>
        </w:rPr>
        <w:t xml:space="preserve"> the Transition from Primary to Secondary </w:t>
      </w:r>
      <w:r w:rsidR="005B751E" w:rsidRPr="001415B9">
        <w:rPr>
          <w:rFonts w:ascii="Arial" w:hAnsi="Arial" w:cs="Arial"/>
          <w:i/>
          <w:iCs/>
          <w:sz w:val="24"/>
          <w:szCs w:val="24"/>
        </w:rPr>
        <w:t>S</w:t>
      </w:r>
      <w:r w:rsidRPr="001415B9">
        <w:rPr>
          <w:rFonts w:ascii="Arial" w:hAnsi="Arial" w:cs="Arial"/>
          <w:i/>
          <w:iCs/>
          <w:sz w:val="24"/>
          <w:szCs w:val="24"/>
        </w:rPr>
        <w:t>chool (Wales) Regulations 2006;</w:t>
      </w:r>
    </w:p>
    <w:p w14:paraId="292E351F" w14:textId="77777777" w:rsidR="001415B9" w:rsidRPr="001415B9" w:rsidRDefault="001415B9" w:rsidP="001415B9">
      <w:pPr>
        <w:spacing w:line="259" w:lineRule="auto"/>
        <w:ind w:left="720"/>
        <w:rPr>
          <w:rFonts w:ascii="Arial" w:hAnsi="Arial" w:cs="Arial"/>
          <w:i/>
          <w:iCs/>
          <w:sz w:val="24"/>
          <w:szCs w:val="24"/>
        </w:rPr>
      </w:pPr>
    </w:p>
    <w:p w14:paraId="0ED6027F" w14:textId="6E0AA378" w:rsidR="00483DCC" w:rsidRPr="001415B9" w:rsidRDefault="0053642E" w:rsidP="006F1619">
      <w:pPr>
        <w:numPr>
          <w:ilvl w:val="0"/>
          <w:numId w:val="4"/>
        </w:numPr>
        <w:tabs>
          <w:tab w:val="clear" w:pos="720"/>
          <w:tab w:val="num" w:pos="360"/>
        </w:tabs>
        <w:spacing w:line="259" w:lineRule="auto"/>
        <w:rPr>
          <w:rFonts w:ascii="Arial" w:hAnsi="Arial" w:cs="Arial"/>
          <w:i/>
          <w:iCs/>
          <w:sz w:val="24"/>
          <w:szCs w:val="24"/>
        </w:rPr>
      </w:pPr>
      <w:r w:rsidRPr="001415B9">
        <w:rPr>
          <w:rFonts w:ascii="Arial" w:hAnsi="Arial" w:cs="Arial"/>
          <w:b/>
          <w:bCs/>
          <w:i/>
          <w:iCs/>
          <w:sz w:val="24"/>
          <w:szCs w:val="24"/>
        </w:rPr>
        <w:t xml:space="preserve">Reporting to parents/carers </w:t>
      </w:r>
      <w:r w:rsidR="009B4AA5" w:rsidRPr="001415B9">
        <w:rPr>
          <w:rFonts w:ascii="Arial" w:hAnsi="Arial" w:cs="Arial"/>
          <w:i/>
          <w:iCs/>
          <w:sz w:val="24"/>
          <w:szCs w:val="24"/>
        </w:rPr>
        <w:t>-</w:t>
      </w:r>
      <w:r w:rsidRPr="001415B9">
        <w:rPr>
          <w:rFonts w:ascii="Arial" w:hAnsi="Arial" w:cs="Arial"/>
          <w:i/>
          <w:iCs/>
          <w:sz w:val="24"/>
          <w:szCs w:val="24"/>
        </w:rPr>
        <w:t xml:space="preserve"> </w:t>
      </w:r>
      <w:r w:rsidR="005B751E" w:rsidRPr="001415B9">
        <w:rPr>
          <w:rFonts w:ascii="Arial" w:hAnsi="Arial" w:cs="Arial"/>
          <w:i/>
          <w:iCs/>
          <w:sz w:val="24"/>
          <w:szCs w:val="24"/>
        </w:rPr>
        <w:t>Provision for which is currently made in</w:t>
      </w:r>
      <w:r w:rsidRPr="001415B9">
        <w:rPr>
          <w:rFonts w:ascii="Arial" w:hAnsi="Arial" w:cs="Arial"/>
          <w:i/>
          <w:iCs/>
          <w:sz w:val="24"/>
          <w:szCs w:val="24"/>
        </w:rPr>
        <w:t xml:space="preserve"> the Head Teacher’s Report to Parents and Adult Pupils (Wales) Regulations 2011</w:t>
      </w:r>
      <w:r w:rsidR="009B4AA5" w:rsidRPr="001415B9">
        <w:rPr>
          <w:rFonts w:ascii="Arial" w:hAnsi="Arial" w:cs="Arial"/>
          <w:i/>
          <w:iCs/>
          <w:sz w:val="24"/>
          <w:szCs w:val="24"/>
        </w:rPr>
        <w:t>.</w:t>
      </w:r>
    </w:p>
    <w:p w14:paraId="0BA53DEA" w14:textId="77777777" w:rsidR="009B4AA5" w:rsidRDefault="009B4AA5" w:rsidP="001415B9">
      <w:pPr>
        <w:rPr>
          <w:rFonts w:ascii="Arial" w:hAnsi="Arial" w:cs="Arial"/>
          <w:sz w:val="24"/>
          <w:szCs w:val="24"/>
        </w:rPr>
      </w:pPr>
    </w:p>
    <w:p w14:paraId="432A771C" w14:textId="6E13682C" w:rsidR="00D451D4" w:rsidRDefault="00483DCC" w:rsidP="001415B9">
      <w:pPr>
        <w:rPr>
          <w:rFonts w:ascii="Arial" w:hAnsi="Arial" w:cs="Arial"/>
          <w:sz w:val="24"/>
          <w:szCs w:val="24"/>
        </w:rPr>
      </w:pPr>
      <w:r w:rsidRPr="00483DCC">
        <w:rPr>
          <w:rFonts w:ascii="Arial" w:hAnsi="Arial" w:cs="Arial"/>
          <w:sz w:val="24"/>
          <w:szCs w:val="24"/>
        </w:rPr>
        <w:t>Together</w:t>
      </w:r>
      <w:r w:rsidR="009B4AA5">
        <w:rPr>
          <w:rFonts w:ascii="Arial" w:hAnsi="Arial" w:cs="Arial"/>
          <w:sz w:val="24"/>
          <w:szCs w:val="24"/>
        </w:rPr>
        <w:t>,</w:t>
      </w:r>
      <w:r w:rsidRPr="00483DCC">
        <w:rPr>
          <w:rFonts w:ascii="Arial" w:hAnsi="Arial" w:cs="Arial"/>
          <w:sz w:val="24"/>
          <w:szCs w:val="24"/>
        </w:rPr>
        <w:t xml:space="preserve"> these </w:t>
      </w:r>
      <w:r w:rsidR="009B4AA5">
        <w:rPr>
          <w:rFonts w:ascii="Arial" w:hAnsi="Arial" w:cs="Arial"/>
          <w:sz w:val="24"/>
          <w:szCs w:val="24"/>
        </w:rPr>
        <w:t xml:space="preserve">proposed changes in </w:t>
      </w:r>
      <w:r w:rsidRPr="00483DCC">
        <w:rPr>
          <w:rFonts w:ascii="Arial" w:hAnsi="Arial" w:cs="Arial"/>
          <w:sz w:val="24"/>
          <w:szCs w:val="24"/>
        </w:rPr>
        <w:t xml:space="preserve">subordinate legislation </w:t>
      </w:r>
      <w:r w:rsidR="009B4AA5">
        <w:rPr>
          <w:rFonts w:ascii="Arial" w:hAnsi="Arial" w:cs="Arial"/>
          <w:sz w:val="24"/>
          <w:szCs w:val="24"/>
        </w:rPr>
        <w:t xml:space="preserve">will clearly </w:t>
      </w:r>
      <w:r w:rsidRPr="00483DCC">
        <w:rPr>
          <w:rFonts w:ascii="Arial" w:hAnsi="Arial" w:cs="Arial"/>
          <w:sz w:val="24"/>
          <w:szCs w:val="24"/>
        </w:rPr>
        <w:t xml:space="preserve">set out our intentions around assessment within schools, its relationship to progression and transition and importantly, how parents and carers are </w:t>
      </w:r>
      <w:r w:rsidR="00A65BF8">
        <w:rPr>
          <w:rFonts w:ascii="Arial" w:hAnsi="Arial" w:cs="Arial"/>
          <w:sz w:val="24"/>
          <w:szCs w:val="24"/>
        </w:rPr>
        <w:t xml:space="preserve">to be involved and </w:t>
      </w:r>
      <w:proofErr w:type="gramStart"/>
      <w:r w:rsidR="00A65BF8">
        <w:rPr>
          <w:rFonts w:ascii="Arial" w:hAnsi="Arial" w:cs="Arial"/>
          <w:sz w:val="24"/>
          <w:szCs w:val="24"/>
        </w:rPr>
        <w:t>support</w:t>
      </w:r>
      <w:r w:rsidR="009B4AA5">
        <w:rPr>
          <w:rFonts w:ascii="Arial" w:hAnsi="Arial" w:cs="Arial"/>
          <w:sz w:val="24"/>
          <w:szCs w:val="24"/>
        </w:rPr>
        <w:t>ed</w:t>
      </w:r>
      <w:proofErr w:type="gramEnd"/>
      <w:r w:rsidR="009B4AA5">
        <w:rPr>
          <w:rFonts w:ascii="Arial" w:hAnsi="Arial" w:cs="Arial"/>
          <w:sz w:val="24"/>
          <w:szCs w:val="24"/>
        </w:rPr>
        <w:t xml:space="preserve"> in</w:t>
      </w:r>
      <w:r w:rsidR="00A65BF8">
        <w:rPr>
          <w:rFonts w:ascii="Arial" w:hAnsi="Arial" w:cs="Arial"/>
          <w:sz w:val="24"/>
          <w:szCs w:val="24"/>
        </w:rPr>
        <w:t xml:space="preserve"> </w:t>
      </w:r>
      <w:r w:rsidRPr="00483DCC">
        <w:rPr>
          <w:rFonts w:ascii="Arial" w:hAnsi="Arial" w:cs="Arial"/>
          <w:sz w:val="24"/>
          <w:szCs w:val="24"/>
        </w:rPr>
        <w:t>this</w:t>
      </w:r>
      <w:r w:rsidR="009B4AA5">
        <w:rPr>
          <w:rFonts w:ascii="Arial" w:hAnsi="Arial" w:cs="Arial"/>
          <w:sz w:val="24"/>
          <w:szCs w:val="24"/>
        </w:rPr>
        <w:t xml:space="preserve"> regard</w:t>
      </w:r>
      <w:r w:rsidRPr="00483DCC">
        <w:rPr>
          <w:rFonts w:ascii="Arial" w:hAnsi="Arial" w:cs="Arial"/>
          <w:sz w:val="24"/>
          <w:szCs w:val="24"/>
        </w:rPr>
        <w:t xml:space="preserve">. </w:t>
      </w:r>
    </w:p>
    <w:p w14:paraId="7EBB038A" w14:textId="77777777" w:rsidR="009B4AA5" w:rsidRDefault="009B4AA5" w:rsidP="001415B9">
      <w:pPr>
        <w:rPr>
          <w:rFonts w:ascii="Arial" w:hAnsi="Arial" w:cs="Arial"/>
          <w:sz w:val="24"/>
          <w:szCs w:val="24"/>
        </w:rPr>
      </w:pPr>
    </w:p>
    <w:p w14:paraId="4F28571F" w14:textId="0502DB5B" w:rsidR="00A65BF8" w:rsidRPr="009B4AA5" w:rsidRDefault="001415B9" w:rsidP="001415B9">
      <w:pPr>
        <w:rPr>
          <w:rFonts w:ascii="Arial" w:hAnsi="Arial" w:cs="Arial"/>
          <w:sz w:val="24"/>
          <w:szCs w:val="24"/>
        </w:rPr>
      </w:pPr>
      <w:hyperlink r:id="rId11" w:history="1">
        <w:r w:rsidR="00A65BF8" w:rsidRPr="001415B9">
          <w:rPr>
            <w:rStyle w:val="Hyperlink"/>
            <w:rFonts w:ascii="Arial" w:hAnsi="Arial" w:cs="Arial"/>
            <w:sz w:val="24"/>
            <w:szCs w:val="24"/>
          </w:rPr>
          <w:t>The consul</w:t>
        </w:r>
        <w:r w:rsidRPr="001415B9">
          <w:rPr>
            <w:rStyle w:val="Hyperlink"/>
            <w:rFonts w:ascii="Arial" w:hAnsi="Arial" w:cs="Arial"/>
            <w:sz w:val="24"/>
            <w:szCs w:val="24"/>
          </w:rPr>
          <w:t xml:space="preserve">tation document is available here </w:t>
        </w:r>
        <w:r w:rsidR="00A65BF8" w:rsidRPr="001415B9">
          <w:rPr>
            <w:rStyle w:val="Hyperlink"/>
            <w:rFonts w:ascii="Arial" w:hAnsi="Arial" w:cs="Arial"/>
            <w:sz w:val="24"/>
            <w:szCs w:val="24"/>
          </w:rPr>
          <w:t>and the closing date for responses is 31 October 2021</w:t>
        </w:r>
      </w:hyperlink>
      <w:r w:rsidR="00A65BF8" w:rsidRPr="009B4AA5">
        <w:rPr>
          <w:rFonts w:ascii="Arial" w:hAnsi="Arial" w:cs="Arial"/>
          <w:sz w:val="24"/>
          <w:szCs w:val="24"/>
        </w:rPr>
        <w:t xml:space="preserve">.  I welcome and encourage the views of all those with an interest in the reforms to help continue to shape and deliver Curriculum for Wales. </w:t>
      </w:r>
    </w:p>
    <w:p w14:paraId="69C31A76" w14:textId="44D58227" w:rsidR="00072A6A" w:rsidRDefault="00072A6A" w:rsidP="001415B9">
      <w:pPr>
        <w:spacing w:line="259" w:lineRule="auto"/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eastAsia="en-GB"/>
        </w:rPr>
      </w:pPr>
    </w:p>
    <w:p w14:paraId="4DEEF2AD" w14:textId="42C76D45" w:rsidR="00072A6A" w:rsidRPr="00072A6A" w:rsidRDefault="00072A6A" w:rsidP="001415B9">
      <w:pPr>
        <w:spacing w:line="259" w:lineRule="auto"/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eastAsia="en-GB"/>
        </w:rPr>
      </w:pPr>
      <w:r w:rsidRPr="00072A6A">
        <w:rPr>
          <w:rFonts w:ascii="Arial" w:hAnsi="Arial" w:cs="Arial"/>
          <w:bCs/>
          <w:sz w:val="24"/>
          <w:szCs w:val="24"/>
          <w:lang w:val="en-US"/>
        </w:rPr>
        <w:t xml:space="preserve">This statement </w:t>
      </w:r>
      <w:proofErr w:type="gramStart"/>
      <w:r w:rsidRPr="00072A6A">
        <w:rPr>
          <w:rFonts w:ascii="Arial" w:hAnsi="Arial" w:cs="Arial"/>
          <w:bCs/>
          <w:sz w:val="24"/>
          <w:szCs w:val="24"/>
          <w:lang w:val="en-US"/>
        </w:rPr>
        <w:t>is being issued</w:t>
      </w:r>
      <w:proofErr w:type="gramEnd"/>
      <w:r w:rsidRPr="00072A6A">
        <w:rPr>
          <w:rFonts w:ascii="Arial" w:hAnsi="Arial" w:cs="Arial"/>
          <w:bCs/>
          <w:sz w:val="24"/>
          <w:szCs w:val="24"/>
          <w:lang w:val="en-US"/>
        </w:rPr>
        <w:t xml:space="preserve"> during recess in order to keep members informed. Should members wish me to make a further statement or to answer questions on this when the Senedd returns I would be happy to do </w:t>
      </w:r>
      <w:proofErr w:type="gramStart"/>
      <w:r w:rsidRPr="00072A6A">
        <w:rPr>
          <w:rFonts w:ascii="Arial" w:hAnsi="Arial" w:cs="Arial"/>
          <w:bCs/>
          <w:sz w:val="24"/>
          <w:szCs w:val="24"/>
          <w:lang w:val="en-US"/>
        </w:rPr>
        <w:t>s</w:t>
      </w:r>
      <w:r w:rsidR="001415B9">
        <w:rPr>
          <w:rFonts w:ascii="Arial" w:hAnsi="Arial" w:cs="Arial"/>
          <w:bCs/>
          <w:sz w:val="24"/>
          <w:szCs w:val="24"/>
          <w:lang w:val="en-US"/>
        </w:rPr>
        <w:t>o.</w:t>
      </w:r>
      <w:proofErr w:type="gramEnd"/>
    </w:p>
    <w:sectPr w:rsidR="00072A6A" w:rsidRPr="00072A6A" w:rsidSect="00D451D4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8436C" w14:textId="77777777" w:rsidR="00F643AC" w:rsidRDefault="00F643AC">
      <w:r>
        <w:separator/>
      </w:r>
    </w:p>
  </w:endnote>
  <w:endnote w:type="continuationSeparator" w:id="0">
    <w:p w14:paraId="1A90FFA8" w14:textId="77777777" w:rsidR="00F643AC" w:rsidRDefault="00F6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EFF21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FE7E7D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4887A" w14:textId="47D91A06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15B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4801F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291C0" w14:textId="784DFBE2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415B9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4F9E7D71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2A307" w14:textId="77777777" w:rsidR="00F643AC" w:rsidRDefault="00F643AC">
      <w:r>
        <w:separator/>
      </w:r>
    </w:p>
  </w:footnote>
  <w:footnote w:type="continuationSeparator" w:id="0">
    <w:p w14:paraId="1D55EC7B" w14:textId="77777777" w:rsidR="00F643AC" w:rsidRDefault="00F64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0DEB7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93260A5" wp14:editId="3CB26BC3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35" name="Picture 3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CCFB4E" w14:textId="77777777" w:rsidR="00DD4B82" w:rsidRDefault="00DD4B82">
    <w:pPr>
      <w:pStyle w:val="Header"/>
    </w:pPr>
  </w:p>
  <w:p w14:paraId="06D1BD99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16CA"/>
    <w:multiLevelType w:val="hybridMultilevel"/>
    <w:tmpl w:val="B622BA8E"/>
    <w:lvl w:ilvl="0" w:tplc="470E5416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4"/>
      </w:rPr>
    </w:lvl>
    <w:lvl w:ilvl="1" w:tplc="7378659E">
      <w:start w:val="56"/>
      <w:numFmt w:val="bullet"/>
      <w:lvlText w:val="-"/>
      <w:lvlJc w:val="left"/>
      <w:pPr>
        <w:ind w:left="1156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6F293E"/>
    <w:multiLevelType w:val="multilevel"/>
    <w:tmpl w:val="1722EA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4C6713"/>
    <w:multiLevelType w:val="hybridMultilevel"/>
    <w:tmpl w:val="36F0FA48"/>
    <w:lvl w:ilvl="0" w:tplc="4A086288">
      <w:start w:val="1"/>
      <w:numFmt w:val="bullet"/>
      <w:lvlText w:val="•"/>
      <w:lvlJc w:val="left"/>
      <w:pPr>
        <w:tabs>
          <w:tab w:val="num" w:pos="834"/>
        </w:tabs>
        <w:ind w:left="834" w:hanging="360"/>
      </w:pPr>
      <w:rPr>
        <w:rFonts w:ascii="Arial" w:hAnsi="Arial" w:hint="default"/>
      </w:rPr>
    </w:lvl>
    <w:lvl w:ilvl="1" w:tplc="6914C510">
      <w:start w:val="157"/>
      <w:numFmt w:val="bullet"/>
      <w:lvlText w:val="•"/>
      <w:lvlJc w:val="left"/>
      <w:pPr>
        <w:tabs>
          <w:tab w:val="num" w:pos="1554"/>
        </w:tabs>
        <w:ind w:left="1554" w:hanging="360"/>
      </w:pPr>
      <w:rPr>
        <w:rFonts w:ascii="Arial" w:hAnsi="Arial" w:hint="default"/>
      </w:rPr>
    </w:lvl>
    <w:lvl w:ilvl="2" w:tplc="6CD0EAF0" w:tentative="1">
      <w:start w:val="1"/>
      <w:numFmt w:val="bullet"/>
      <w:lvlText w:val="•"/>
      <w:lvlJc w:val="left"/>
      <w:pPr>
        <w:tabs>
          <w:tab w:val="num" w:pos="2274"/>
        </w:tabs>
        <w:ind w:left="2274" w:hanging="360"/>
      </w:pPr>
      <w:rPr>
        <w:rFonts w:ascii="Arial" w:hAnsi="Arial" w:hint="default"/>
      </w:rPr>
    </w:lvl>
    <w:lvl w:ilvl="3" w:tplc="959C03D4" w:tentative="1">
      <w:start w:val="1"/>
      <w:numFmt w:val="bullet"/>
      <w:lvlText w:val="•"/>
      <w:lvlJc w:val="left"/>
      <w:pPr>
        <w:tabs>
          <w:tab w:val="num" w:pos="2994"/>
        </w:tabs>
        <w:ind w:left="2994" w:hanging="360"/>
      </w:pPr>
      <w:rPr>
        <w:rFonts w:ascii="Arial" w:hAnsi="Arial" w:hint="default"/>
      </w:rPr>
    </w:lvl>
    <w:lvl w:ilvl="4" w:tplc="45460964" w:tentative="1">
      <w:start w:val="1"/>
      <w:numFmt w:val="bullet"/>
      <w:lvlText w:val="•"/>
      <w:lvlJc w:val="left"/>
      <w:pPr>
        <w:tabs>
          <w:tab w:val="num" w:pos="3714"/>
        </w:tabs>
        <w:ind w:left="3714" w:hanging="360"/>
      </w:pPr>
      <w:rPr>
        <w:rFonts w:ascii="Arial" w:hAnsi="Arial" w:hint="default"/>
      </w:rPr>
    </w:lvl>
    <w:lvl w:ilvl="5" w:tplc="BA48E0F8" w:tentative="1">
      <w:start w:val="1"/>
      <w:numFmt w:val="bullet"/>
      <w:lvlText w:val="•"/>
      <w:lvlJc w:val="left"/>
      <w:pPr>
        <w:tabs>
          <w:tab w:val="num" w:pos="4434"/>
        </w:tabs>
        <w:ind w:left="4434" w:hanging="360"/>
      </w:pPr>
      <w:rPr>
        <w:rFonts w:ascii="Arial" w:hAnsi="Arial" w:hint="default"/>
      </w:rPr>
    </w:lvl>
    <w:lvl w:ilvl="6" w:tplc="334AE6D8" w:tentative="1">
      <w:start w:val="1"/>
      <w:numFmt w:val="bullet"/>
      <w:lvlText w:val="•"/>
      <w:lvlJc w:val="left"/>
      <w:pPr>
        <w:tabs>
          <w:tab w:val="num" w:pos="5154"/>
        </w:tabs>
        <w:ind w:left="5154" w:hanging="360"/>
      </w:pPr>
      <w:rPr>
        <w:rFonts w:ascii="Arial" w:hAnsi="Arial" w:hint="default"/>
      </w:rPr>
    </w:lvl>
    <w:lvl w:ilvl="7" w:tplc="9B746148" w:tentative="1">
      <w:start w:val="1"/>
      <w:numFmt w:val="bullet"/>
      <w:lvlText w:val="•"/>
      <w:lvlJc w:val="left"/>
      <w:pPr>
        <w:tabs>
          <w:tab w:val="num" w:pos="5874"/>
        </w:tabs>
        <w:ind w:left="5874" w:hanging="360"/>
      </w:pPr>
      <w:rPr>
        <w:rFonts w:ascii="Arial" w:hAnsi="Arial" w:hint="default"/>
      </w:rPr>
    </w:lvl>
    <w:lvl w:ilvl="8" w:tplc="5D3E9F94" w:tentative="1">
      <w:start w:val="1"/>
      <w:numFmt w:val="bullet"/>
      <w:lvlText w:val="•"/>
      <w:lvlJc w:val="left"/>
      <w:pPr>
        <w:tabs>
          <w:tab w:val="num" w:pos="6594"/>
        </w:tabs>
        <w:ind w:left="6594" w:hanging="360"/>
      </w:pPr>
      <w:rPr>
        <w:rFonts w:ascii="Arial" w:hAnsi="Arial" w:hint="default"/>
      </w:rPr>
    </w:lvl>
  </w:abstractNum>
  <w:abstractNum w:abstractNumId="4" w15:restartNumberingAfterBreak="0">
    <w:nsid w:val="31653B34"/>
    <w:multiLevelType w:val="hybridMultilevel"/>
    <w:tmpl w:val="CC183038"/>
    <w:lvl w:ilvl="0" w:tplc="89889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64B62">
      <w:start w:val="15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EB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44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EF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AEB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42C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A2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2C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E21291"/>
    <w:multiLevelType w:val="hybridMultilevel"/>
    <w:tmpl w:val="E62CB0F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3CE064A"/>
    <w:multiLevelType w:val="hybridMultilevel"/>
    <w:tmpl w:val="E88E3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00ED8"/>
    <w:multiLevelType w:val="hybridMultilevel"/>
    <w:tmpl w:val="D5C45E78"/>
    <w:lvl w:ilvl="0" w:tplc="6B24CE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23B69"/>
    <w:rsid w:val="000516D9"/>
    <w:rsid w:val="0006774B"/>
    <w:rsid w:val="00072A6A"/>
    <w:rsid w:val="00082B81"/>
    <w:rsid w:val="00090C3D"/>
    <w:rsid w:val="00097118"/>
    <w:rsid w:val="000C3A52"/>
    <w:rsid w:val="000C53DB"/>
    <w:rsid w:val="000C5E9B"/>
    <w:rsid w:val="000C7C4A"/>
    <w:rsid w:val="000F0EAF"/>
    <w:rsid w:val="000F64F0"/>
    <w:rsid w:val="00131378"/>
    <w:rsid w:val="00134918"/>
    <w:rsid w:val="001415B9"/>
    <w:rsid w:val="001460B1"/>
    <w:rsid w:val="00157029"/>
    <w:rsid w:val="0017102C"/>
    <w:rsid w:val="001A39E2"/>
    <w:rsid w:val="001A6AF1"/>
    <w:rsid w:val="001B027C"/>
    <w:rsid w:val="001B288D"/>
    <w:rsid w:val="001C532F"/>
    <w:rsid w:val="001E53BF"/>
    <w:rsid w:val="002045F7"/>
    <w:rsid w:val="00214B25"/>
    <w:rsid w:val="00223E62"/>
    <w:rsid w:val="00274F08"/>
    <w:rsid w:val="002A1571"/>
    <w:rsid w:val="002A2A04"/>
    <w:rsid w:val="002A5310"/>
    <w:rsid w:val="002C57B6"/>
    <w:rsid w:val="002F0EB9"/>
    <w:rsid w:val="002F53A9"/>
    <w:rsid w:val="00314E36"/>
    <w:rsid w:val="003220C1"/>
    <w:rsid w:val="00347727"/>
    <w:rsid w:val="00356D7B"/>
    <w:rsid w:val="00357893"/>
    <w:rsid w:val="003670C1"/>
    <w:rsid w:val="00370471"/>
    <w:rsid w:val="0037124A"/>
    <w:rsid w:val="003910B3"/>
    <w:rsid w:val="003946DC"/>
    <w:rsid w:val="003B1503"/>
    <w:rsid w:val="003B3D64"/>
    <w:rsid w:val="003C5133"/>
    <w:rsid w:val="0041249E"/>
    <w:rsid w:val="00412673"/>
    <w:rsid w:val="0043031D"/>
    <w:rsid w:val="00433E57"/>
    <w:rsid w:val="00442B79"/>
    <w:rsid w:val="0046757C"/>
    <w:rsid w:val="00483DCC"/>
    <w:rsid w:val="00486F68"/>
    <w:rsid w:val="004955C2"/>
    <w:rsid w:val="00530375"/>
    <w:rsid w:val="0053642E"/>
    <w:rsid w:val="00560F1F"/>
    <w:rsid w:val="00574BB3"/>
    <w:rsid w:val="005A22E2"/>
    <w:rsid w:val="005B030B"/>
    <w:rsid w:val="005B751E"/>
    <w:rsid w:val="005D2A41"/>
    <w:rsid w:val="005D7663"/>
    <w:rsid w:val="005F1659"/>
    <w:rsid w:val="005F2C89"/>
    <w:rsid w:val="00603548"/>
    <w:rsid w:val="00654C0A"/>
    <w:rsid w:val="006633C7"/>
    <w:rsid w:val="00663F04"/>
    <w:rsid w:val="00670227"/>
    <w:rsid w:val="0068135A"/>
    <w:rsid w:val="006814BD"/>
    <w:rsid w:val="0069133F"/>
    <w:rsid w:val="006957B1"/>
    <w:rsid w:val="006B340E"/>
    <w:rsid w:val="006B461D"/>
    <w:rsid w:val="006E0A2C"/>
    <w:rsid w:val="00703993"/>
    <w:rsid w:val="0073380E"/>
    <w:rsid w:val="00743B79"/>
    <w:rsid w:val="007523BC"/>
    <w:rsid w:val="00752C48"/>
    <w:rsid w:val="0078187C"/>
    <w:rsid w:val="007A05FB"/>
    <w:rsid w:val="007B3405"/>
    <w:rsid w:val="007B5260"/>
    <w:rsid w:val="007C24E7"/>
    <w:rsid w:val="007D1402"/>
    <w:rsid w:val="007F5E64"/>
    <w:rsid w:val="00800FA0"/>
    <w:rsid w:val="008100D4"/>
    <w:rsid w:val="00812370"/>
    <w:rsid w:val="0082411A"/>
    <w:rsid w:val="00841628"/>
    <w:rsid w:val="00846160"/>
    <w:rsid w:val="00877BD2"/>
    <w:rsid w:val="008B7927"/>
    <w:rsid w:val="008D1E0B"/>
    <w:rsid w:val="008F0CC6"/>
    <w:rsid w:val="008F789E"/>
    <w:rsid w:val="00905771"/>
    <w:rsid w:val="00953A46"/>
    <w:rsid w:val="00967473"/>
    <w:rsid w:val="00973090"/>
    <w:rsid w:val="00995EEC"/>
    <w:rsid w:val="009B4AA5"/>
    <w:rsid w:val="009D26D8"/>
    <w:rsid w:val="009E4974"/>
    <w:rsid w:val="009F06C3"/>
    <w:rsid w:val="00A204C9"/>
    <w:rsid w:val="00A23742"/>
    <w:rsid w:val="00A3247B"/>
    <w:rsid w:val="00A43AAE"/>
    <w:rsid w:val="00A65BF8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1793C"/>
    <w:rsid w:val="00B239BA"/>
    <w:rsid w:val="00B468BB"/>
    <w:rsid w:val="00B71F23"/>
    <w:rsid w:val="00B81F17"/>
    <w:rsid w:val="00BF0E9E"/>
    <w:rsid w:val="00C31366"/>
    <w:rsid w:val="00C43B4A"/>
    <w:rsid w:val="00C620F5"/>
    <w:rsid w:val="00C64FA5"/>
    <w:rsid w:val="00C710B3"/>
    <w:rsid w:val="00C84A12"/>
    <w:rsid w:val="00CB5E6E"/>
    <w:rsid w:val="00CF3DC5"/>
    <w:rsid w:val="00D017E2"/>
    <w:rsid w:val="00D16D97"/>
    <w:rsid w:val="00D27F42"/>
    <w:rsid w:val="00D451D4"/>
    <w:rsid w:val="00D840B8"/>
    <w:rsid w:val="00D84713"/>
    <w:rsid w:val="00DA401C"/>
    <w:rsid w:val="00DC2658"/>
    <w:rsid w:val="00DD4B82"/>
    <w:rsid w:val="00E02D8A"/>
    <w:rsid w:val="00E1556F"/>
    <w:rsid w:val="00E3419E"/>
    <w:rsid w:val="00E47B1A"/>
    <w:rsid w:val="00E631B1"/>
    <w:rsid w:val="00EA5290"/>
    <w:rsid w:val="00EB248F"/>
    <w:rsid w:val="00EB5F93"/>
    <w:rsid w:val="00EC0568"/>
    <w:rsid w:val="00ED261A"/>
    <w:rsid w:val="00EE721A"/>
    <w:rsid w:val="00F0272E"/>
    <w:rsid w:val="00F2438B"/>
    <w:rsid w:val="00F53759"/>
    <w:rsid w:val="00F62B8D"/>
    <w:rsid w:val="00F643AC"/>
    <w:rsid w:val="00F81C33"/>
    <w:rsid w:val="00F840FF"/>
    <w:rsid w:val="00F923C2"/>
    <w:rsid w:val="00F97613"/>
    <w:rsid w:val="00FC584E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35DA9A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basedOn w:val="DefaultParagraphFont"/>
    <w:link w:val="ListParagraph"/>
    <w:uiPriority w:val="34"/>
    <w:qFormat/>
    <w:rsid w:val="004955C2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2A2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A04"/>
    <w:rPr>
      <w:rFonts w:ascii="Arial" w:eastAsiaTheme="minorEastAsia" w:hAnsi="Arial" w:cs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A04"/>
    <w:rPr>
      <w:rFonts w:ascii="Arial" w:eastAsiaTheme="minorEastAsia" w:hAnsi="Arial" w:cs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A2A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A2A0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3759"/>
    <w:rPr>
      <w:rFonts w:ascii="TradeGothic" w:eastAsia="Times New Roman" w:hAnsi="TradeGothic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3759"/>
    <w:rPr>
      <w:rFonts w:ascii="TradeGothic" w:eastAsiaTheme="minorEastAsia" w:hAnsi="TradeGothic" w:cs="Arial"/>
      <w:b/>
      <w:bCs/>
      <w:lang w:eastAsia="en-US"/>
    </w:rPr>
  </w:style>
  <w:style w:type="paragraph" w:styleId="Revision">
    <w:name w:val="Revision"/>
    <w:hidden/>
    <w:uiPriority w:val="99"/>
    <w:semiHidden/>
    <w:rsid w:val="00F62B8D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ov.wales/assessment-arrangements-subordinate-legislation-resultant-curriculum-and-assessment-wales-act-202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metadata xmlns="http://www.objective.com/ecm/document/metadata/FF3C5B18883D4E21973B57C2EEED7FD1" version="1.0.0">
  <systemFields>
    <field name="Objective-Id">
      <value order="0">A36328784</value>
    </field>
    <field name="Objective-Title">
      <value order="0">FOR PUBLICATION  English Written Statement - Consultation of Subordinate Legislation on Assessment</value>
    </field>
    <field name="Objective-Description">
      <value order="0"/>
    </field>
    <field name="Objective-CreationStamp">
      <value order="0">2021-08-31T08:06:32Z</value>
    </field>
    <field name="Objective-IsApproved">
      <value order="0">false</value>
    </field>
    <field name="Objective-IsPublished">
      <value order="0">true</value>
    </field>
    <field name="Objective-DatePublished">
      <value order="0">2021-08-31T08:06:47Z</value>
    </field>
    <field name="Objective-ModificationStamp">
      <value order="0">2021-08-31T08:06:47Z</value>
    </field>
    <field name="Objective-Owner">
      <value order="0">Fielder, Louise (EPS - Curriculum)</value>
    </field>
    <field name="Objective-Path">
      <value order="0">Objective Global Folder:Business File Plan:Education &amp; Public Services (EPS):Education &amp; Public Services (EPS) - Education - Curriculum, Assessment &amp; Pedagogy Division:1 - Save:Assessment Branch:Assessment Reform:Assessment Framework:Assessment Branch - Curriculum Assessment Policy - Assessment Framework - Legislation - 2019-2022:Consultation - C&amp;A Act -Assessment Arrangement -  subordinate legislation</value>
    </field>
    <field name="Objective-Parent">
      <value order="0">Consultation - C&amp;A Act -Assessment Arrangement -  subordinate legislation</value>
    </field>
    <field name="Objective-State">
      <value order="0">Published</value>
    </field>
    <field name="Objective-VersionId">
      <value order="0">vA71092742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qA1446767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2021-08-30T23:00:00Z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205D88DC4F44CB1CA8437F92B0221" ma:contentTypeVersion="11" ma:contentTypeDescription="Create a new document." ma:contentTypeScope="" ma:versionID="20e8ae7a33775d1bf583727dd4d82322">
  <xsd:schema xmlns:xsd="http://www.w3.org/2001/XMLSchema" xmlns:xs="http://www.w3.org/2001/XMLSchema" xmlns:p="http://schemas.microsoft.com/office/2006/metadata/properties" xmlns:ns3="ef277e87-290d-49c5-91d0-3912be04ccbd" xmlns:ns4="93868ba0-4f09-432e-b4a8-1e7798b1a206" targetNamespace="http://schemas.microsoft.com/office/2006/metadata/properties" ma:root="true" ma:fieldsID="d70cccb88eae144646a40f9c71c1bd06" ns3:_="" ns4:_="">
    <xsd:import namespace="ef277e87-290d-49c5-91d0-3912be04ccbd"/>
    <xsd:import namespace="93868ba0-4f09-432e-b4a8-1e7798b1a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7e87-290d-49c5-91d0-3912be04c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68ba0-4f09-432e-b4a8-1e7798b1a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4102C-E5AD-43E8-A287-B17566D96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29690-1469-4D91-B448-DBCACD64A30F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ef277e87-290d-49c5-91d0-3912be04ccbd"/>
    <ds:schemaRef ds:uri="http://schemas.microsoft.com/office/2006/documentManagement/types"/>
    <ds:schemaRef ds:uri="93868ba0-4f09-432e-b4a8-1e7798b1a20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C4291C63-B9A1-447C-8CF8-FCB60987E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77e87-290d-49c5-91d0-3912be04ccbd"/>
    <ds:schemaRef ds:uri="93868ba0-4f09-432e-b4a8-1e7798b1a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2734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Carey, Helen (OFM - Cabinet Office)</cp:lastModifiedBy>
  <cp:revision>2</cp:revision>
  <cp:lastPrinted>2011-05-27T10:19:00Z</cp:lastPrinted>
  <dcterms:created xsi:type="dcterms:W3CDTF">2021-09-01T13:01:00Z</dcterms:created>
  <dcterms:modified xsi:type="dcterms:W3CDTF">2021-09-01T13:01:00Z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A36328784</vt:lpwstr>
  </property>
  <property fmtid="{D5CDD505-2E9C-101B-9397-08002B2CF9AE}" pid="4" name="Objective-Title">
    <vt:lpwstr>FOR PUBLICATION  English Written Statement - Consultation of Subordinate Legislation on Assessment</vt:lpwstr>
  </property>
  <property fmtid="{D5CDD505-2E9C-101B-9397-08002B2CF9AE}" pid="5" name="Objective-Comment">
    <vt:lpwstr/>
  </property>
  <property fmtid="{D5CDD505-2E9C-101B-9397-08002B2CF9AE}" pid="6" name="Objective-CreationStamp">
    <vt:filetime>2021-08-31T08:06:37Z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2021-08-31T08:06:47Z</vt:filetime>
  </property>
  <property fmtid="{D5CDD505-2E9C-101B-9397-08002B2CF9AE}" pid="10" name="Objective-ModificationStamp">
    <vt:filetime>2021-08-31T08:06:47Z</vt:filetime>
  </property>
  <property fmtid="{D5CDD505-2E9C-101B-9397-08002B2CF9AE}" pid="11" name="Objective-Owner">
    <vt:lpwstr>Fielder, Louise (EPS - Curriculum)</vt:lpwstr>
  </property>
  <property fmtid="{D5CDD505-2E9C-101B-9397-08002B2CF9AE}" pid="12" name="Objective-Path">
    <vt:lpwstr>Objective Global Folder:Business File Plan:Education &amp; Public Services (EPS):Education &amp; Public Services (EPS) - Education - Curriculum, Assessment &amp; Pedagogy Division:1 - Save:Assessment Branch:Assessment Reform:Assessment Framework:Assessment Branch - C</vt:lpwstr>
  </property>
  <property fmtid="{D5CDD505-2E9C-101B-9397-08002B2CF9AE}" pid="13" name="Objective-Parent">
    <vt:lpwstr>Consultation - C&amp;A Act -Assessment Arrangement -  subordinate legislation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qA1446767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vA71092742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2021-08-30T23:00:00Z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0x010100739205D88DC4F44CB1CA8437F92B0221</vt:lpwstr>
  </property>
</Properties>
</file>