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0861" w14:textId="2449114B" w:rsidR="001A39E2" w:rsidRDefault="001A39E2" w:rsidP="001A39E2">
      <w:pPr>
        <w:jc w:val="right"/>
        <w:rPr>
          <w:b/>
        </w:rPr>
      </w:pPr>
    </w:p>
    <w:p w14:paraId="22292285" w14:textId="1F1E0B9B" w:rsidR="00F41D53" w:rsidRDefault="00F41D53" w:rsidP="001A39E2">
      <w:pPr>
        <w:jc w:val="right"/>
        <w:rPr>
          <w:b/>
        </w:rPr>
      </w:pPr>
    </w:p>
    <w:p w14:paraId="5EAFF121" w14:textId="1EC26531" w:rsidR="00F41D53" w:rsidRDefault="00F41D53" w:rsidP="001A39E2">
      <w:pPr>
        <w:jc w:val="right"/>
        <w:rPr>
          <w:b/>
        </w:rPr>
      </w:pPr>
    </w:p>
    <w:p w14:paraId="22B0D95A" w14:textId="758F0F49" w:rsidR="00F41D53" w:rsidRDefault="00F41D53" w:rsidP="001A39E2">
      <w:pPr>
        <w:jc w:val="right"/>
        <w:rPr>
          <w:b/>
        </w:rPr>
      </w:pPr>
    </w:p>
    <w:p w14:paraId="0C4A4933" w14:textId="18E6EFBD" w:rsidR="00F41D53" w:rsidRDefault="00F41D53" w:rsidP="001A39E2">
      <w:pPr>
        <w:jc w:val="right"/>
        <w:rPr>
          <w:b/>
        </w:rPr>
      </w:pPr>
    </w:p>
    <w:p w14:paraId="6E87E0B3" w14:textId="77777777" w:rsidR="00F41D53" w:rsidRDefault="00F41D53" w:rsidP="001A39E2">
      <w:pPr>
        <w:jc w:val="right"/>
        <w:rPr>
          <w:b/>
        </w:rPr>
      </w:pPr>
    </w:p>
    <w:p w14:paraId="46CE08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CE087E" wp14:editId="46CE08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FFC5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46CE086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6CE08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6CE08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6CE086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CE0880" wp14:editId="46CE08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600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6CE08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CE08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CE086A" w14:textId="7984D3DA" w:rsidR="00EA5290" w:rsidRPr="00670227" w:rsidRDefault="00AB0F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Burials and Cremations </w:t>
            </w:r>
            <w:r w:rsidR="002A3EE1">
              <w:rPr>
                <w:rFonts w:ascii="Arial" w:hAnsi="Arial" w:cs="Arial"/>
                <w:b/>
                <w:sz w:val="24"/>
                <w:szCs w:val="24"/>
              </w:rPr>
              <w:t>Fees and Additional Financial Support Fund – First Full Year of the Additional Financial Support</w:t>
            </w:r>
          </w:p>
        </w:tc>
      </w:tr>
      <w:tr w:rsidR="00EA5290" w:rsidRPr="00A011A1" w14:paraId="46CE08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D" w14:textId="25918BA6" w:rsidR="00EA5290" w:rsidRPr="00670227" w:rsidRDefault="00F41D5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E5372">
              <w:rPr>
                <w:rFonts w:ascii="Arial" w:hAnsi="Arial" w:cs="Arial"/>
                <w:b/>
                <w:bCs/>
                <w:sz w:val="24"/>
                <w:szCs w:val="24"/>
              </w:rPr>
              <w:t>1 July 2022</w:t>
            </w:r>
          </w:p>
        </w:tc>
      </w:tr>
      <w:tr w:rsidR="00EA5290" w:rsidRPr="00A011A1" w14:paraId="46CE08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70" w14:textId="3DAB8E74" w:rsidR="00EA5290" w:rsidRPr="00670227" w:rsidRDefault="00F41D5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Evans, </w:t>
            </w:r>
            <w:r w:rsidR="00BC31A0">
              <w:rPr>
                <w:rFonts w:ascii="Arial" w:hAnsi="Arial" w:cs="Arial"/>
                <w:b/>
                <w:bCs/>
                <w:sz w:val="24"/>
                <w:szCs w:val="24"/>
              </w:rPr>
              <w:t>Minister for Finance and Local Government</w:t>
            </w:r>
          </w:p>
        </w:tc>
      </w:tr>
    </w:tbl>
    <w:p w14:paraId="46CE0872" w14:textId="77777777" w:rsidR="00EA5290" w:rsidRPr="00A011A1" w:rsidRDefault="00EA5290" w:rsidP="00EA5290"/>
    <w:p w14:paraId="46CE087D" w14:textId="2C7696B5" w:rsidR="00A845A9" w:rsidRDefault="00A845A9" w:rsidP="00A845A9"/>
    <w:p w14:paraId="7694CCAA" w14:textId="52F8A627" w:rsidR="00896058" w:rsidRDefault="00672E10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unbearable loss of a child is devastating </w:t>
      </w:r>
      <w:r w:rsidR="00C94564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for a </w:t>
      </w:r>
      <w:proofErr w:type="gramStart"/>
      <w:r w:rsidR="00C94564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>family</w:t>
      </w:r>
      <w:r w:rsidR="0019110C">
        <w:rPr>
          <w:rFonts w:ascii="Arial" w:hAnsi="Arial" w:cs="Arial"/>
          <w:color w:val="1F1F1F"/>
          <w:sz w:val="24"/>
          <w:szCs w:val="24"/>
          <w:shd w:val="clear" w:color="auto" w:fill="FFFFFF"/>
        </w:rPr>
        <w:t>,</w:t>
      </w:r>
      <w:r w:rsidR="00C94564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</w:t>
      </w:r>
      <w:proofErr w:type="gramEnd"/>
      <w:r w:rsidR="00C94564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providing practical support for those families </w:t>
      </w:r>
      <w:r w:rsidR="00691E24">
        <w:rPr>
          <w:rFonts w:ascii="Arial" w:hAnsi="Arial" w:cs="Arial"/>
          <w:color w:val="1F1F1F"/>
          <w:sz w:val="24"/>
          <w:szCs w:val="24"/>
          <w:shd w:val="clear" w:color="auto" w:fill="FFFFFF"/>
        </w:rPr>
        <w:t>contin</w:t>
      </w:r>
      <w:r w:rsidR="00AB23E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ues to be </w:t>
      </w:r>
      <w:r w:rsidR="0019110C">
        <w:rPr>
          <w:rFonts w:ascii="Arial" w:hAnsi="Arial" w:cs="Arial"/>
          <w:color w:val="1F1F1F"/>
          <w:sz w:val="24"/>
          <w:szCs w:val="24"/>
          <w:shd w:val="clear" w:color="auto" w:fill="FFFFFF"/>
        </w:rPr>
        <w:t>important</w:t>
      </w:r>
      <w:r w:rsidR="00C94564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19110C">
        <w:rPr>
          <w:rFonts w:ascii="Arial" w:hAnsi="Arial" w:cs="Arial"/>
          <w:color w:val="1F1F1F"/>
          <w:sz w:val="24"/>
          <w:szCs w:val="24"/>
          <w:shd w:val="clear" w:color="auto" w:fill="FFFFFF"/>
        </w:rPr>
        <w:t>to</w:t>
      </w:r>
      <w:r w:rsidR="00D55998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Welsh Ministers. </w:t>
      </w:r>
    </w:p>
    <w:p w14:paraId="1B64BFF0" w14:textId="77777777" w:rsidR="00896058" w:rsidRDefault="00896058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F0571F2" w14:textId="58D9176E" w:rsidR="00185563" w:rsidRPr="008E7945" w:rsidRDefault="00C905D8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 2017, the Welsh Government, </w:t>
      </w:r>
      <w:r w:rsidR="00185563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the Welsh Local Government Association and One Voice Wales agreed to end burial and cremation fees for children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and young people </w:t>
      </w:r>
      <w:r w:rsidR="00185563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>under 18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years old</w:t>
      </w:r>
      <w:r w:rsidR="00185563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58108970" w14:textId="0D7573D2" w:rsidR="00A72115" w:rsidRPr="008E7945" w:rsidRDefault="00A72115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72EB30A" w14:textId="71D1B362" w:rsidR="00A72115" w:rsidRPr="008E7945" w:rsidRDefault="00CD4B31" w:rsidP="00DE35F6">
      <w:pPr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 review in 2019 found that </w:t>
      </w:r>
      <w:r w:rsidR="00DE35F6" w:rsidRPr="008E794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this arrangement had </w:t>
      </w:r>
      <w:r w:rsidR="00A72115" w:rsidRPr="008E7945">
        <w:rPr>
          <w:rFonts w:ascii="Arial" w:hAnsi="Arial" w:cs="Arial"/>
          <w:color w:val="1F1F1F"/>
          <w:sz w:val="24"/>
          <w:szCs w:val="24"/>
        </w:rPr>
        <w:t>been a positive step in achieving better consistency in relation to the charges for child burial and cremation across Wales</w:t>
      </w:r>
      <w:r>
        <w:rPr>
          <w:rFonts w:ascii="Arial" w:hAnsi="Arial" w:cs="Arial"/>
          <w:color w:val="1F1F1F"/>
          <w:sz w:val="24"/>
          <w:szCs w:val="24"/>
        </w:rPr>
        <w:t>. However,</w:t>
      </w:r>
      <w:r w:rsidR="00AC098E">
        <w:rPr>
          <w:rFonts w:ascii="Arial" w:hAnsi="Arial" w:cs="Arial"/>
          <w:color w:val="1F1F1F"/>
          <w:sz w:val="24"/>
          <w:szCs w:val="24"/>
        </w:rPr>
        <w:t xml:space="preserve"> </w:t>
      </w:r>
      <w:r>
        <w:rPr>
          <w:rFonts w:ascii="Arial" w:hAnsi="Arial" w:cs="Arial"/>
          <w:color w:val="1F1F1F"/>
          <w:sz w:val="24"/>
          <w:szCs w:val="24"/>
        </w:rPr>
        <w:t>m</w:t>
      </w:r>
      <w:r w:rsidR="00320C89" w:rsidRPr="008E7945">
        <w:rPr>
          <w:rFonts w:ascii="Arial" w:hAnsi="Arial" w:cs="Arial"/>
          <w:color w:val="1F1F1F"/>
          <w:sz w:val="24"/>
          <w:szCs w:val="24"/>
        </w:rPr>
        <w:t xml:space="preserve">any families </w:t>
      </w:r>
      <w:r w:rsidR="00312907" w:rsidRPr="008E7945">
        <w:rPr>
          <w:rFonts w:ascii="Arial" w:hAnsi="Arial" w:cs="Arial"/>
          <w:color w:val="1F1F1F"/>
          <w:sz w:val="24"/>
          <w:szCs w:val="24"/>
        </w:rPr>
        <w:t xml:space="preserve">were still burdened with </w:t>
      </w:r>
      <w:r w:rsidR="00E4647B" w:rsidRPr="008E7945">
        <w:rPr>
          <w:rFonts w:ascii="Arial" w:hAnsi="Arial" w:cs="Arial"/>
          <w:color w:val="1F1F1F"/>
          <w:sz w:val="24"/>
          <w:szCs w:val="24"/>
        </w:rPr>
        <w:t xml:space="preserve">the stress and </w:t>
      </w:r>
      <w:r w:rsidR="00A72115" w:rsidRPr="008E7945">
        <w:rPr>
          <w:rFonts w:ascii="Arial" w:hAnsi="Arial" w:cs="Arial"/>
          <w:color w:val="1F1F1F"/>
          <w:sz w:val="24"/>
          <w:szCs w:val="24"/>
        </w:rPr>
        <w:t>worry about paying for other funeral costs</w:t>
      </w:r>
      <w:r w:rsidR="00E4647B" w:rsidRPr="008E7945">
        <w:rPr>
          <w:rFonts w:ascii="Arial" w:hAnsi="Arial" w:cs="Arial"/>
          <w:color w:val="1F1F1F"/>
          <w:sz w:val="24"/>
          <w:szCs w:val="24"/>
        </w:rPr>
        <w:t xml:space="preserve">. </w:t>
      </w:r>
    </w:p>
    <w:p w14:paraId="3894FCC2" w14:textId="77777777" w:rsidR="00E4647B" w:rsidRPr="008E7945" w:rsidRDefault="00E4647B" w:rsidP="00DE35F6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004B9AF1" w14:textId="6611C8E1" w:rsidR="00CD4B31" w:rsidRDefault="003A197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Since</w:t>
      </w:r>
      <w:r w:rsidR="00E4647B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7C10B1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>April 2021,</w:t>
      </w:r>
      <w:r w:rsidR="00EB0781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854849">
        <w:rPr>
          <w:rFonts w:ascii="Arial" w:hAnsi="Arial" w:cs="Arial"/>
          <w:sz w:val="24"/>
          <w:szCs w:val="24"/>
        </w:rPr>
        <w:t>the</w:t>
      </w:r>
      <w:r w:rsidR="005533CC" w:rsidRPr="00B7008C">
        <w:rPr>
          <w:rFonts w:ascii="Arial" w:hAnsi="Arial" w:cs="Arial"/>
          <w:sz w:val="24"/>
          <w:szCs w:val="24"/>
        </w:rPr>
        <w:t xml:space="preserve"> </w:t>
      </w:r>
      <w:r w:rsidR="00CD4B31">
        <w:rPr>
          <w:rFonts w:ascii="Arial" w:hAnsi="Arial" w:cs="Arial"/>
          <w:sz w:val="24"/>
          <w:szCs w:val="24"/>
        </w:rPr>
        <w:t xml:space="preserve">Welsh Government has provided </w:t>
      </w:r>
      <w:r w:rsidR="000B46D8">
        <w:rPr>
          <w:rFonts w:ascii="Arial" w:hAnsi="Arial" w:cs="Arial"/>
          <w:sz w:val="24"/>
          <w:szCs w:val="24"/>
        </w:rPr>
        <w:t>a</w:t>
      </w:r>
      <w:r w:rsidR="005533CC" w:rsidRPr="00B7008C">
        <w:rPr>
          <w:rFonts w:ascii="Arial" w:hAnsi="Arial" w:cs="Arial"/>
          <w:sz w:val="24"/>
          <w:szCs w:val="24"/>
        </w:rPr>
        <w:t xml:space="preserve">dditional </w:t>
      </w:r>
      <w:r w:rsidR="000B46D8">
        <w:rPr>
          <w:rFonts w:ascii="Arial" w:hAnsi="Arial" w:cs="Arial"/>
          <w:sz w:val="24"/>
          <w:szCs w:val="24"/>
        </w:rPr>
        <w:t>f</w:t>
      </w:r>
      <w:r w:rsidR="005533CC" w:rsidRPr="00B7008C">
        <w:rPr>
          <w:rFonts w:ascii="Arial" w:hAnsi="Arial" w:cs="Arial"/>
          <w:sz w:val="24"/>
          <w:szCs w:val="24"/>
        </w:rPr>
        <w:t xml:space="preserve">inancial </w:t>
      </w:r>
      <w:r w:rsidR="000B46D8">
        <w:rPr>
          <w:rFonts w:ascii="Arial" w:hAnsi="Arial" w:cs="Arial"/>
          <w:sz w:val="24"/>
          <w:szCs w:val="24"/>
        </w:rPr>
        <w:t>s</w:t>
      </w:r>
      <w:r w:rsidR="005533CC" w:rsidRPr="00B7008C">
        <w:rPr>
          <w:rFonts w:ascii="Arial" w:hAnsi="Arial" w:cs="Arial"/>
          <w:sz w:val="24"/>
          <w:szCs w:val="24"/>
        </w:rPr>
        <w:t xml:space="preserve">upport </w:t>
      </w:r>
      <w:r w:rsidR="00BC0FE2">
        <w:rPr>
          <w:rFonts w:ascii="Arial" w:hAnsi="Arial" w:cs="Arial"/>
          <w:sz w:val="24"/>
          <w:szCs w:val="24"/>
        </w:rPr>
        <w:t xml:space="preserve">to help towards these </w:t>
      </w:r>
      <w:r w:rsidR="005C63A0">
        <w:rPr>
          <w:rFonts w:ascii="Arial" w:hAnsi="Arial" w:cs="Arial"/>
          <w:sz w:val="24"/>
          <w:szCs w:val="24"/>
        </w:rPr>
        <w:t>costs, with</w:t>
      </w:r>
      <w:r w:rsidR="00BC0FE2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EB0781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>£500</w:t>
      </w:r>
      <w:r w:rsid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EB0781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made available to any family in Wales that has lost a child. This </w:t>
      </w:r>
      <w:r w:rsidR="00B061A1">
        <w:rPr>
          <w:rFonts w:ascii="Arial" w:hAnsi="Arial" w:cs="Arial"/>
          <w:color w:val="1F1F1F"/>
          <w:sz w:val="24"/>
          <w:szCs w:val="24"/>
          <w:shd w:val="clear" w:color="auto" w:fill="FFFFFF"/>
        </w:rPr>
        <w:t>is</w:t>
      </w:r>
      <w:r w:rsidR="00EB0781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 universal offer regardless of the family’s income</w:t>
      </w:r>
      <w:r w:rsidR="00B061A1">
        <w:rPr>
          <w:rFonts w:ascii="Arial" w:hAnsi="Arial" w:cs="Arial"/>
          <w:color w:val="1F1F1F"/>
          <w:sz w:val="24"/>
          <w:szCs w:val="24"/>
          <w:shd w:val="clear" w:color="auto" w:fill="FFFFFF"/>
        </w:rPr>
        <w:t>, although t</w:t>
      </w:r>
      <w:r w:rsidR="00EB0781" w:rsidRPr="00EB0781">
        <w:rPr>
          <w:rFonts w:ascii="Arial" w:hAnsi="Arial" w:cs="Arial"/>
          <w:color w:val="1F1F1F"/>
          <w:sz w:val="24"/>
          <w:szCs w:val="24"/>
          <w:shd w:val="clear" w:color="auto" w:fill="FFFFFF"/>
        </w:rPr>
        <w:t>here is no obligation to accept the payment should the family not want it</w:t>
      </w:r>
      <w:r w:rsidR="007738ED">
        <w:rPr>
          <w:rFonts w:ascii="Arial" w:hAnsi="Arial" w:cs="Arial"/>
          <w:sz w:val="24"/>
          <w:szCs w:val="24"/>
        </w:rPr>
        <w:t>.</w:t>
      </w:r>
    </w:p>
    <w:p w14:paraId="49B668F7" w14:textId="77777777" w:rsidR="00AC098E" w:rsidRDefault="00AC098E" w:rsidP="00F20020">
      <w:pPr>
        <w:rPr>
          <w:rFonts w:ascii="Arial" w:hAnsi="Arial" w:cs="Arial"/>
          <w:sz w:val="24"/>
          <w:szCs w:val="24"/>
        </w:rPr>
      </w:pPr>
    </w:p>
    <w:p w14:paraId="18E24DA3" w14:textId="2829CBF2" w:rsidR="00F20020" w:rsidRDefault="00614418" w:rsidP="00F20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200 families received this support during 2021-22, and</w:t>
      </w:r>
      <w:r w:rsidR="001E6E14">
        <w:rPr>
          <w:rFonts w:ascii="Arial" w:hAnsi="Arial" w:cs="Arial"/>
          <w:sz w:val="24"/>
          <w:szCs w:val="24"/>
        </w:rPr>
        <w:t xml:space="preserve"> the f</w:t>
      </w:r>
      <w:r w:rsidR="00EA24E9">
        <w:rPr>
          <w:rFonts w:ascii="Arial" w:hAnsi="Arial" w:cs="Arial"/>
          <w:sz w:val="24"/>
          <w:szCs w:val="24"/>
        </w:rPr>
        <w:t xml:space="preserve">eedback </w:t>
      </w:r>
      <w:r w:rsidR="00F20020">
        <w:rPr>
          <w:rFonts w:ascii="Arial" w:hAnsi="Arial" w:cs="Arial"/>
          <w:sz w:val="24"/>
          <w:szCs w:val="24"/>
        </w:rPr>
        <w:t>from families has been very positive</w:t>
      </w:r>
      <w:r w:rsidR="001E6E14">
        <w:rPr>
          <w:rFonts w:ascii="Arial" w:hAnsi="Arial" w:cs="Arial"/>
          <w:sz w:val="24"/>
          <w:szCs w:val="24"/>
        </w:rPr>
        <w:t xml:space="preserve">. </w:t>
      </w:r>
      <w:r w:rsidR="008D77D7">
        <w:rPr>
          <w:rFonts w:ascii="Arial" w:hAnsi="Arial" w:cs="Arial"/>
          <w:sz w:val="24"/>
          <w:szCs w:val="24"/>
        </w:rPr>
        <w:t xml:space="preserve">The money has been used in </w:t>
      </w:r>
      <w:proofErr w:type="gramStart"/>
      <w:r w:rsidR="008D77D7">
        <w:rPr>
          <w:rFonts w:ascii="Arial" w:hAnsi="Arial" w:cs="Arial"/>
          <w:sz w:val="24"/>
          <w:szCs w:val="24"/>
        </w:rPr>
        <w:t>a number of</w:t>
      </w:r>
      <w:proofErr w:type="gramEnd"/>
      <w:r w:rsidR="008D77D7">
        <w:rPr>
          <w:rFonts w:ascii="Arial" w:hAnsi="Arial" w:cs="Arial"/>
          <w:sz w:val="24"/>
          <w:szCs w:val="24"/>
        </w:rPr>
        <w:t xml:space="preserve"> ways, such as </w:t>
      </w:r>
      <w:r w:rsidR="00896058">
        <w:rPr>
          <w:rFonts w:ascii="Arial" w:hAnsi="Arial" w:cs="Arial"/>
          <w:sz w:val="24"/>
          <w:szCs w:val="24"/>
        </w:rPr>
        <w:t xml:space="preserve">towards </w:t>
      </w:r>
      <w:r w:rsidR="00F20020">
        <w:rPr>
          <w:rFonts w:ascii="Arial" w:hAnsi="Arial" w:cs="Arial"/>
          <w:sz w:val="24"/>
          <w:szCs w:val="24"/>
        </w:rPr>
        <w:t xml:space="preserve">memorials and headstones as well as supporting funeral costs. </w:t>
      </w:r>
    </w:p>
    <w:p w14:paraId="137D1626" w14:textId="40C773C4" w:rsidR="0013510A" w:rsidRDefault="0013510A" w:rsidP="00F20020">
      <w:pPr>
        <w:rPr>
          <w:rFonts w:ascii="Arial" w:hAnsi="Arial" w:cs="Arial"/>
          <w:sz w:val="24"/>
          <w:szCs w:val="24"/>
        </w:rPr>
      </w:pPr>
    </w:p>
    <w:p w14:paraId="029AC921" w14:textId="6681C526" w:rsidR="00561676" w:rsidRDefault="001679A3" w:rsidP="00F20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offer my thanks to all partners who help provide compassionate and pragmatic services to those affected by such difficult loss. </w:t>
      </w:r>
    </w:p>
    <w:p w14:paraId="2811D6E8" w14:textId="7748BA72" w:rsidR="00896058" w:rsidRDefault="00896058" w:rsidP="00F20020">
      <w:pPr>
        <w:rPr>
          <w:rFonts w:ascii="Arial" w:hAnsi="Arial" w:cs="Arial"/>
          <w:sz w:val="24"/>
          <w:szCs w:val="24"/>
        </w:rPr>
      </w:pPr>
    </w:p>
    <w:p w14:paraId="546E413F" w14:textId="33454639" w:rsidR="00B65A31" w:rsidRPr="00BB28A7" w:rsidRDefault="00896058" w:rsidP="00F20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reviewing the approach in two</w:t>
      </w:r>
      <w:r w:rsidRPr="005C7456">
        <w:rPr>
          <w:rFonts w:ascii="Arial" w:hAnsi="Arial" w:cs="Arial"/>
          <w:sz w:val="24"/>
          <w:szCs w:val="24"/>
        </w:rPr>
        <w:t xml:space="preserve"> years to assess how the scheme is working </w:t>
      </w:r>
      <w:r>
        <w:rPr>
          <w:rFonts w:ascii="Arial" w:hAnsi="Arial" w:cs="Arial"/>
          <w:sz w:val="24"/>
          <w:szCs w:val="24"/>
        </w:rPr>
        <w:t xml:space="preserve">and ensure we continue to </w:t>
      </w:r>
      <w:r w:rsidR="00561676">
        <w:rPr>
          <w:rFonts w:ascii="Arial" w:hAnsi="Arial" w:cs="Arial"/>
          <w:sz w:val="24"/>
          <w:szCs w:val="24"/>
        </w:rPr>
        <w:t>reflect on how we can best support families</w:t>
      </w:r>
      <w:r w:rsidR="0019110C">
        <w:rPr>
          <w:rFonts w:ascii="Arial" w:hAnsi="Arial" w:cs="Arial"/>
          <w:sz w:val="24"/>
          <w:szCs w:val="24"/>
        </w:rPr>
        <w:t>.</w:t>
      </w:r>
    </w:p>
    <w:sectPr w:rsidR="00B65A31" w:rsidRPr="00BB28A7" w:rsidSect="00E13E8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116E" w14:textId="77777777" w:rsidR="009674EF" w:rsidRDefault="009674EF">
      <w:r>
        <w:separator/>
      </w:r>
    </w:p>
  </w:endnote>
  <w:endnote w:type="continuationSeparator" w:id="0">
    <w:p w14:paraId="32DBE149" w14:textId="77777777" w:rsidR="009674EF" w:rsidRDefault="0096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E08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8" w14:textId="55F316E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1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E08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CE08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DC3B" w14:textId="77777777" w:rsidR="009674EF" w:rsidRDefault="009674EF">
      <w:r>
        <w:separator/>
      </w:r>
    </w:p>
  </w:footnote>
  <w:footnote w:type="continuationSeparator" w:id="0">
    <w:p w14:paraId="6BBBF48D" w14:textId="77777777" w:rsidR="009674EF" w:rsidRDefault="0096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E088F" wp14:editId="46CE08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9" name="Picture 2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E088B" w14:textId="77777777" w:rsidR="00DD4B82" w:rsidRDefault="00DD4B82">
    <w:pPr>
      <w:pStyle w:val="Header"/>
    </w:pPr>
  </w:p>
  <w:p w14:paraId="46CE08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284"/>
    <w:multiLevelType w:val="hybridMultilevel"/>
    <w:tmpl w:val="B95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597972">
    <w:abstractNumId w:val="1"/>
  </w:num>
  <w:num w:numId="2" w16cid:durableId="183830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2790"/>
    <w:rsid w:val="00082B81"/>
    <w:rsid w:val="000831F2"/>
    <w:rsid w:val="00090C3D"/>
    <w:rsid w:val="00097118"/>
    <w:rsid w:val="000A3B76"/>
    <w:rsid w:val="000B46D8"/>
    <w:rsid w:val="000C3A52"/>
    <w:rsid w:val="000C53DB"/>
    <w:rsid w:val="000C5E9B"/>
    <w:rsid w:val="000C6FAC"/>
    <w:rsid w:val="000E5687"/>
    <w:rsid w:val="00134918"/>
    <w:rsid w:val="0013510A"/>
    <w:rsid w:val="001460B1"/>
    <w:rsid w:val="001679A3"/>
    <w:rsid w:val="0017102C"/>
    <w:rsid w:val="00173B00"/>
    <w:rsid w:val="00185563"/>
    <w:rsid w:val="0019110C"/>
    <w:rsid w:val="001A39E2"/>
    <w:rsid w:val="001A6AF1"/>
    <w:rsid w:val="001B027C"/>
    <w:rsid w:val="001B09D6"/>
    <w:rsid w:val="001B288D"/>
    <w:rsid w:val="001C532F"/>
    <w:rsid w:val="001E53BF"/>
    <w:rsid w:val="001E6E14"/>
    <w:rsid w:val="00214B25"/>
    <w:rsid w:val="00223E62"/>
    <w:rsid w:val="00255F2B"/>
    <w:rsid w:val="00274F08"/>
    <w:rsid w:val="002A3EE1"/>
    <w:rsid w:val="002A5310"/>
    <w:rsid w:val="002C2C2E"/>
    <w:rsid w:val="002C57B6"/>
    <w:rsid w:val="002D51F4"/>
    <w:rsid w:val="002D63CB"/>
    <w:rsid w:val="002F04F2"/>
    <w:rsid w:val="002F0EB9"/>
    <w:rsid w:val="002F25EB"/>
    <w:rsid w:val="002F53A9"/>
    <w:rsid w:val="00312907"/>
    <w:rsid w:val="00314E36"/>
    <w:rsid w:val="00320C89"/>
    <w:rsid w:val="003220C1"/>
    <w:rsid w:val="00356D7B"/>
    <w:rsid w:val="00357893"/>
    <w:rsid w:val="003670C1"/>
    <w:rsid w:val="00370471"/>
    <w:rsid w:val="003A1976"/>
    <w:rsid w:val="003A3DCF"/>
    <w:rsid w:val="003A47C2"/>
    <w:rsid w:val="003B1503"/>
    <w:rsid w:val="003B3D64"/>
    <w:rsid w:val="003C5133"/>
    <w:rsid w:val="003C72CA"/>
    <w:rsid w:val="00405894"/>
    <w:rsid w:val="00412673"/>
    <w:rsid w:val="004252A4"/>
    <w:rsid w:val="00430287"/>
    <w:rsid w:val="0043031D"/>
    <w:rsid w:val="0046757C"/>
    <w:rsid w:val="004A72C8"/>
    <w:rsid w:val="004D69A3"/>
    <w:rsid w:val="00512313"/>
    <w:rsid w:val="00515CFE"/>
    <w:rsid w:val="005533CC"/>
    <w:rsid w:val="00560F1F"/>
    <w:rsid w:val="00561676"/>
    <w:rsid w:val="00574BB3"/>
    <w:rsid w:val="005753C2"/>
    <w:rsid w:val="0058706B"/>
    <w:rsid w:val="0059666A"/>
    <w:rsid w:val="005A22E2"/>
    <w:rsid w:val="005B030B"/>
    <w:rsid w:val="005C63A0"/>
    <w:rsid w:val="005D2A41"/>
    <w:rsid w:val="005D5B90"/>
    <w:rsid w:val="005D7663"/>
    <w:rsid w:val="005E25FC"/>
    <w:rsid w:val="005F1659"/>
    <w:rsid w:val="00603548"/>
    <w:rsid w:val="00614418"/>
    <w:rsid w:val="00644BC7"/>
    <w:rsid w:val="00654C0A"/>
    <w:rsid w:val="006633C7"/>
    <w:rsid w:val="00663F04"/>
    <w:rsid w:val="00670227"/>
    <w:rsid w:val="00672E10"/>
    <w:rsid w:val="006814BD"/>
    <w:rsid w:val="0068237F"/>
    <w:rsid w:val="0069133F"/>
    <w:rsid w:val="00691E24"/>
    <w:rsid w:val="006B340E"/>
    <w:rsid w:val="006B461D"/>
    <w:rsid w:val="006E0A2C"/>
    <w:rsid w:val="006E758E"/>
    <w:rsid w:val="006E7803"/>
    <w:rsid w:val="00702D87"/>
    <w:rsid w:val="00703993"/>
    <w:rsid w:val="007326BD"/>
    <w:rsid w:val="0073380E"/>
    <w:rsid w:val="00743B79"/>
    <w:rsid w:val="007523BC"/>
    <w:rsid w:val="00752C48"/>
    <w:rsid w:val="00756F1B"/>
    <w:rsid w:val="00756F38"/>
    <w:rsid w:val="007738ED"/>
    <w:rsid w:val="007A05FB"/>
    <w:rsid w:val="007A6565"/>
    <w:rsid w:val="007B5260"/>
    <w:rsid w:val="007C10B1"/>
    <w:rsid w:val="007C24E7"/>
    <w:rsid w:val="007C3C65"/>
    <w:rsid w:val="007D1402"/>
    <w:rsid w:val="007F5E64"/>
    <w:rsid w:val="00800FA0"/>
    <w:rsid w:val="00812370"/>
    <w:rsid w:val="0082411A"/>
    <w:rsid w:val="00827A7F"/>
    <w:rsid w:val="00841628"/>
    <w:rsid w:val="00846160"/>
    <w:rsid w:val="00854849"/>
    <w:rsid w:val="00857832"/>
    <w:rsid w:val="00877BD2"/>
    <w:rsid w:val="008820BF"/>
    <w:rsid w:val="00896058"/>
    <w:rsid w:val="008A5275"/>
    <w:rsid w:val="008B3E28"/>
    <w:rsid w:val="008B41DA"/>
    <w:rsid w:val="008B7927"/>
    <w:rsid w:val="008D193E"/>
    <w:rsid w:val="008D1E0B"/>
    <w:rsid w:val="008D77D7"/>
    <w:rsid w:val="008E2DD3"/>
    <w:rsid w:val="008E7945"/>
    <w:rsid w:val="008F0CC6"/>
    <w:rsid w:val="008F789E"/>
    <w:rsid w:val="00905771"/>
    <w:rsid w:val="00953A46"/>
    <w:rsid w:val="00967473"/>
    <w:rsid w:val="009674EF"/>
    <w:rsid w:val="00973090"/>
    <w:rsid w:val="00995EEC"/>
    <w:rsid w:val="009C09AD"/>
    <w:rsid w:val="009C5081"/>
    <w:rsid w:val="009C6524"/>
    <w:rsid w:val="009C6C93"/>
    <w:rsid w:val="009D26D8"/>
    <w:rsid w:val="009D7D38"/>
    <w:rsid w:val="009E4974"/>
    <w:rsid w:val="009F06C3"/>
    <w:rsid w:val="00A14FAE"/>
    <w:rsid w:val="00A204C9"/>
    <w:rsid w:val="00A23742"/>
    <w:rsid w:val="00A3247B"/>
    <w:rsid w:val="00A71CEC"/>
    <w:rsid w:val="00A71D63"/>
    <w:rsid w:val="00A72115"/>
    <w:rsid w:val="00A72CF3"/>
    <w:rsid w:val="00A82A45"/>
    <w:rsid w:val="00A845A9"/>
    <w:rsid w:val="00A86958"/>
    <w:rsid w:val="00AA23C8"/>
    <w:rsid w:val="00AA5651"/>
    <w:rsid w:val="00AA5848"/>
    <w:rsid w:val="00AA7750"/>
    <w:rsid w:val="00AB0FFD"/>
    <w:rsid w:val="00AB23E8"/>
    <w:rsid w:val="00AC098E"/>
    <w:rsid w:val="00AC6F2D"/>
    <w:rsid w:val="00AD65F1"/>
    <w:rsid w:val="00AE064D"/>
    <w:rsid w:val="00AF056B"/>
    <w:rsid w:val="00AF0F43"/>
    <w:rsid w:val="00AF5562"/>
    <w:rsid w:val="00B049B1"/>
    <w:rsid w:val="00B061A1"/>
    <w:rsid w:val="00B10D44"/>
    <w:rsid w:val="00B239BA"/>
    <w:rsid w:val="00B262B0"/>
    <w:rsid w:val="00B468BB"/>
    <w:rsid w:val="00B65A31"/>
    <w:rsid w:val="00B70642"/>
    <w:rsid w:val="00B711A9"/>
    <w:rsid w:val="00B81F17"/>
    <w:rsid w:val="00B86F10"/>
    <w:rsid w:val="00BB28A7"/>
    <w:rsid w:val="00BC0FE2"/>
    <w:rsid w:val="00BC31A0"/>
    <w:rsid w:val="00BD37E1"/>
    <w:rsid w:val="00BD47DA"/>
    <w:rsid w:val="00BE02AE"/>
    <w:rsid w:val="00BF719C"/>
    <w:rsid w:val="00C27F45"/>
    <w:rsid w:val="00C36644"/>
    <w:rsid w:val="00C43AE0"/>
    <w:rsid w:val="00C43B4A"/>
    <w:rsid w:val="00C64FA5"/>
    <w:rsid w:val="00C65292"/>
    <w:rsid w:val="00C84A12"/>
    <w:rsid w:val="00C905D8"/>
    <w:rsid w:val="00C94564"/>
    <w:rsid w:val="00CD4B31"/>
    <w:rsid w:val="00CE5372"/>
    <w:rsid w:val="00CE54D1"/>
    <w:rsid w:val="00CF3DC5"/>
    <w:rsid w:val="00CF4EAE"/>
    <w:rsid w:val="00D017E2"/>
    <w:rsid w:val="00D07C12"/>
    <w:rsid w:val="00D11E75"/>
    <w:rsid w:val="00D16D97"/>
    <w:rsid w:val="00D27F42"/>
    <w:rsid w:val="00D55998"/>
    <w:rsid w:val="00D70712"/>
    <w:rsid w:val="00D84713"/>
    <w:rsid w:val="00D92316"/>
    <w:rsid w:val="00DD4B82"/>
    <w:rsid w:val="00DE35F6"/>
    <w:rsid w:val="00DE6D39"/>
    <w:rsid w:val="00E036E3"/>
    <w:rsid w:val="00E13E88"/>
    <w:rsid w:val="00E1556F"/>
    <w:rsid w:val="00E3419E"/>
    <w:rsid w:val="00E36020"/>
    <w:rsid w:val="00E4647B"/>
    <w:rsid w:val="00E47B1A"/>
    <w:rsid w:val="00E519E9"/>
    <w:rsid w:val="00E605C6"/>
    <w:rsid w:val="00E6096D"/>
    <w:rsid w:val="00E631B1"/>
    <w:rsid w:val="00E7569B"/>
    <w:rsid w:val="00EA24E9"/>
    <w:rsid w:val="00EA5290"/>
    <w:rsid w:val="00EB0781"/>
    <w:rsid w:val="00EB129B"/>
    <w:rsid w:val="00EB248F"/>
    <w:rsid w:val="00EB5F93"/>
    <w:rsid w:val="00EC0568"/>
    <w:rsid w:val="00EE721A"/>
    <w:rsid w:val="00EF4A82"/>
    <w:rsid w:val="00F0272E"/>
    <w:rsid w:val="00F20020"/>
    <w:rsid w:val="00F2438B"/>
    <w:rsid w:val="00F41D53"/>
    <w:rsid w:val="00F81C33"/>
    <w:rsid w:val="00F923C2"/>
    <w:rsid w:val="00F97613"/>
    <w:rsid w:val="00FE08F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E08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CF4EAE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756F3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D4B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4B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4B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4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4B3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A41173546</value>
    </field>
    <field name="Objective-Title">
      <value order="0">Child Burial and Cremations Fees and Additional Financial Support - First Full Year - Written Statement - July 2022 - E</value>
    </field>
    <field name="Objective-Description">
      <value order="0"/>
    </field>
    <field name="Objective-CreationStamp">
      <value order="0">2022-06-28T08:39:03Z</value>
    </field>
    <field name="Objective-IsApproved">
      <value order="0">false</value>
    </field>
    <field name="Objective-IsPublished">
      <value order="0">true</value>
    </field>
    <field name="Objective-DatePublished">
      <value order="0">2022-06-28T09:24:30Z</value>
    </field>
    <field name="Objective-ModificationStamp">
      <value order="0">2022-06-28T09:28:23Z</value>
    </field>
    <field name="Objective-Owner">
      <value order="0">Davies, Judith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- 2022:LGPP - CBF and Additional Financial Support - Overview of First Full Year of Additional Support - May 2022</value>
    </field>
    <field name="Objective-Parent">
      <value order="0">LGPP - CBF and Additional Financial Support - Overview of First Full Year of Additional Support - May 2022</value>
    </field>
    <field name="Objective-State">
      <value order="0">Published</value>
    </field>
    <field name="Objective-VersionId">
      <value order="0">vA78943306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qA1505023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2022-06-30T15:51:00Z</dcterms:created>
  <dcterms:modified xsi:type="dcterms:W3CDTF">2022-06-30T15:51:00Z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A41173546</vt:lpwstr>
  </property>
  <property fmtid="{D5CDD505-2E9C-101B-9397-08002B2CF9AE}" pid="4" name="Objective-Title">
    <vt:lpwstr>Child Burial and Cremations Fees and Additional Financial Support - First Full Year - Written Statement - July 2022 - E</vt:lpwstr>
  </property>
  <property fmtid="{D5CDD505-2E9C-101B-9397-08002B2CF9AE}" pid="5" name="Objective-Comment">
    <vt:lpwstr/>
  </property>
  <property fmtid="{D5CDD505-2E9C-101B-9397-08002B2CF9AE}" pid="6" name="Objective-CreationStamp">
    <vt:filetime>2022-06-28T08:39:26Z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2022-06-28T09:24:30Z</vt:filetime>
  </property>
  <property fmtid="{D5CDD505-2E9C-101B-9397-08002B2CF9AE}" pid="10" name="Objective-ModificationStamp">
    <vt:filetime>2022-06-28T09:28:23Z</vt:filetime>
  </property>
  <property fmtid="{D5CDD505-2E9C-101B-9397-08002B2CF9AE}" pid="11" name="Objective-Owner">
    <vt:lpwstr>Davies, Judith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- 2022:LGPP - CBF and Additional Financial Support - Overview of First Full Year of Additional Support - May 2022:</vt:lpwstr>
  </property>
  <property fmtid="{D5CDD505-2E9C-101B-9397-08002B2CF9AE}" pid="13" name="Objective-Parent">
    <vt:lpwstr>LGPP - CBF and Additional Financial Support - Overview of First Full Year of Additional Support - May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vA78943306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