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DDE2" w14:textId="77777777" w:rsidR="001A39E2" w:rsidRDefault="001A39E2" w:rsidP="001A39E2">
      <w:pPr>
        <w:jc w:val="right"/>
        <w:rPr>
          <w:b/>
        </w:rPr>
      </w:pPr>
    </w:p>
    <w:p w14:paraId="21B9DDE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B9DDFF" wp14:editId="21B9DE0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3DBC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1B9DDE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B9DDE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B9DDE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B9DDE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B9DE01" wp14:editId="21B9DE0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CE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B9DDEC" w14:textId="77777777" w:rsidTr="00B049B1">
        <w:tc>
          <w:tcPr>
            <w:tcW w:w="1383" w:type="dxa"/>
            <w:tcBorders>
              <w:top w:val="nil"/>
              <w:left w:val="nil"/>
              <w:bottom w:val="nil"/>
              <w:right w:val="nil"/>
            </w:tcBorders>
            <w:vAlign w:val="center"/>
          </w:tcPr>
          <w:p w14:paraId="21B9DDE8" w14:textId="77777777" w:rsidR="00EA5290" w:rsidRDefault="00EA5290" w:rsidP="00B049B1">
            <w:pPr>
              <w:spacing w:before="120" w:after="120"/>
              <w:rPr>
                <w:rFonts w:ascii="Arial" w:hAnsi="Arial" w:cs="Arial"/>
                <w:b/>
                <w:bCs/>
                <w:sz w:val="24"/>
                <w:szCs w:val="24"/>
              </w:rPr>
            </w:pPr>
          </w:p>
          <w:p w14:paraId="21B9DD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B9DDEA" w14:textId="77777777" w:rsidR="00EA5290" w:rsidRPr="00670227" w:rsidRDefault="00EA5290" w:rsidP="00B049B1">
            <w:pPr>
              <w:spacing w:before="120" w:after="120"/>
              <w:rPr>
                <w:rFonts w:ascii="Arial" w:hAnsi="Arial" w:cs="Arial"/>
                <w:b/>
                <w:bCs/>
                <w:sz w:val="24"/>
                <w:szCs w:val="24"/>
              </w:rPr>
            </w:pPr>
          </w:p>
          <w:p w14:paraId="21B9DDEB" w14:textId="3325FB6E" w:rsidR="00EA5290" w:rsidRPr="00670227" w:rsidRDefault="007A7C67" w:rsidP="00B049B1">
            <w:pPr>
              <w:spacing w:before="120" w:after="120"/>
              <w:rPr>
                <w:rFonts w:ascii="Arial" w:hAnsi="Arial" w:cs="Arial"/>
                <w:b/>
                <w:bCs/>
                <w:sz w:val="24"/>
                <w:szCs w:val="24"/>
              </w:rPr>
            </w:pPr>
            <w:r>
              <w:rPr>
                <w:rFonts w:ascii="Arial" w:hAnsi="Arial" w:cs="Arial"/>
                <w:b/>
                <w:bCs/>
                <w:sz w:val="24"/>
                <w:szCs w:val="24"/>
              </w:rPr>
              <w:t>Judicial Review Outcome: The Water Resources (Control of Agricultural Pollution) (Wales) Regulations 2021</w:t>
            </w:r>
          </w:p>
        </w:tc>
      </w:tr>
      <w:tr w:rsidR="00EA5290" w:rsidRPr="00A011A1" w14:paraId="21B9DDEF" w14:textId="77777777" w:rsidTr="00B049B1">
        <w:tc>
          <w:tcPr>
            <w:tcW w:w="1383" w:type="dxa"/>
            <w:tcBorders>
              <w:top w:val="nil"/>
              <w:left w:val="nil"/>
              <w:bottom w:val="nil"/>
              <w:right w:val="nil"/>
            </w:tcBorders>
            <w:vAlign w:val="center"/>
          </w:tcPr>
          <w:p w14:paraId="21B9DD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B9DDEE" w14:textId="6EFB6784" w:rsidR="00EA5290" w:rsidRPr="00670227" w:rsidRDefault="0000129D" w:rsidP="007A7C67">
            <w:pPr>
              <w:spacing w:before="120" w:after="120"/>
              <w:rPr>
                <w:rFonts w:ascii="Arial" w:hAnsi="Arial" w:cs="Arial"/>
                <w:b/>
                <w:bCs/>
                <w:sz w:val="24"/>
                <w:szCs w:val="24"/>
              </w:rPr>
            </w:pPr>
            <w:r>
              <w:rPr>
                <w:rFonts w:ascii="Arial" w:hAnsi="Arial" w:cs="Arial"/>
                <w:b/>
                <w:bCs/>
                <w:sz w:val="24"/>
                <w:szCs w:val="24"/>
              </w:rPr>
              <w:t xml:space="preserve">28 March 2022 </w:t>
            </w:r>
          </w:p>
        </w:tc>
      </w:tr>
      <w:tr w:rsidR="00EA5290" w:rsidRPr="00A011A1" w14:paraId="21B9DDF2" w14:textId="77777777" w:rsidTr="00B049B1">
        <w:tc>
          <w:tcPr>
            <w:tcW w:w="1383" w:type="dxa"/>
            <w:tcBorders>
              <w:top w:val="nil"/>
              <w:left w:val="nil"/>
              <w:bottom w:val="nil"/>
              <w:right w:val="nil"/>
            </w:tcBorders>
            <w:vAlign w:val="center"/>
          </w:tcPr>
          <w:p w14:paraId="21B9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B9DDF1" w14:textId="38DBBD24" w:rsidR="00EA5290" w:rsidRPr="00670227" w:rsidRDefault="007A7C67" w:rsidP="007A7C67">
            <w:pPr>
              <w:spacing w:before="120" w:after="120"/>
              <w:rPr>
                <w:rFonts w:ascii="Arial" w:hAnsi="Arial" w:cs="Arial"/>
                <w:b/>
                <w:bCs/>
                <w:sz w:val="24"/>
                <w:szCs w:val="24"/>
              </w:rPr>
            </w:pPr>
            <w:r>
              <w:rPr>
                <w:rFonts w:ascii="Arial" w:hAnsi="Arial" w:cs="Arial"/>
                <w:b/>
                <w:bCs/>
                <w:sz w:val="24"/>
                <w:szCs w:val="24"/>
              </w:rPr>
              <w:t xml:space="preserve">Lesley Griffiths MS - Minister for Rural Affairs, North Wales and Trefnydd </w:t>
            </w:r>
            <w:bookmarkStart w:id="0" w:name="_GoBack"/>
            <w:bookmarkEnd w:id="0"/>
          </w:p>
        </w:tc>
      </w:tr>
    </w:tbl>
    <w:p w14:paraId="21B9DDF3" w14:textId="77777777" w:rsidR="00EA5290" w:rsidRPr="00A011A1" w:rsidRDefault="00EA5290" w:rsidP="00EA5290"/>
    <w:p w14:paraId="52C420ED" w14:textId="7A8F3BC1" w:rsidR="00F06400" w:rsidRPr="00F06400" w:rsidRDefault="00F06400" w:rsidP="00F06400">
      <w:pPr>
        <w:spacing w:before="240"/>
        <w:rPr>
          <w:rFonts w:ascii="Arial" w:hAnsi="Arial" w:cs="Arial"/>
          <w:sz w:val="24"/>
          <w:szCs w:val="24"/>
        </w:rPr>
      </w:pPr>
      <w:r w:rsidRPr="00F06400">
        <w:rPr>
          <w:rFonts w:ascii="Arial" w:hAnsi="Arial" w:cs="Arial"/>
          <w:sz w:val="24"/>
          <w:szCs w:val="24"/>
        </w:rPr>
        <w:t>On 23 March 2022</w:t>
      </w:r>
      <w:r w:rsidR="0079326F">
        <w:rPr>
          <w:rFonts w:ascii="Arial" w:hAnsi="Arial" w:cs="Arial"/>
          <w:sz w:val="24"/>
          <w:szCs w:val="24"/>
        </w:rPr>
        <w:t>,</w:t>
      </w:r>
      <w:r w:rsidRPr="00F06400">
        <w:rPr>
          <w:rFonts w:ascii="Arial" w:hAnsi="Arial" w:cs="Arial"/>
          <w:sz w:val="24"/>
          <w:szCs w:val="24"/>
        </w:rPr>
        <w:t xml:space="preserve"> the High Court in Cardiff handed down its judgment on the challenge brought by NFU Cymru to Welsh Government’s decision to introduce the Water Resources (Control of Agricultural Pollution) (Wales) Regulations 2021. </w:t>
      </w:r>
    </w:p>
    <w:p w14:paraId="65F374FC" w14:textId="77777777" w:rsidR="00F06400" w:rsidRPr="00F06400" w:rsidRDefault="00F06400" w:rsidP="00F06400">
      <w:pPr>
        <w:spacing w:before="240"/>
        <w:rPr>
          <w:rFonts w:ascii="Arial" w:hAnsi="Arial" w:cs="Arial"/>
          <w:sz w:val="24"/>
          <w:szCs w:val="24"/>
        </w:rPr>
      </w:pPr>
      <w:r w:rsidRPr="00F06400">
        <w:rPr>
          <w:rFonts w:ascii="Arial" w:hAnsi="Arial" w:cs="Arial"/>
          <w:sz w:val="24"/>
          <w:szCs w:val="24"/>
        </w:rPr>
        <w:t xml:space="preserve">The Court rejected the arguments put forward by NFU Cymru and dismissed the claim.  The </w:t>
      </w:r>
      <w:proofErr w:type="gramStart"/>
      <w:r w:rsidRPr="00F06400">
        <w:rPr>
          <w:rFonts w:ascii="Arial" w:hAnsi="Arial" w:cs="Arial"/>
          <w:sz w:val="24"/>
          <w:szCs w:val="24"/>
        </w:rPr>
        <w:t>full</w:t>
      </w:r>
      <w:proofErr w:type="gramEnd"/>
      <w:r w:rsidRPr="00F06400">
        <w:rPr>
          <w:rFonts w:ascii="Arial" w:hAnsi="Arial" w:cs="Arial"/>
          <w:sz w:val="24"/>
          <w:szCs w:val="24"/>
        </w:rPr>
        <w:t xml:space="preserve"> judgment is available </w:t>
      </w:r>
      <w:hyperlink r:id="rId11" w:history="1">
        <w:r w:rsidRPr="00F06400">
          <w:rPr>
            <w:rStyle w:val="Hyperlink"/>
            <w:rFonts w:ascii="Arial" w:hAnsi="Arial" w:cs="Arial"/>
            <w:sz w:val="24"/>
            <w:szCs w:val="24"/>
          </w:rPr>
          <w:t>here</w:t>
        </w:r>
      </w:hyperlink>
      <w:r w:rsidRPr="00F06400">
        <w:rPr>
          <w:rFonts w:ascii="Arial" w:hAnsi="Arial" w:cs="Arial"/>
          <w:sz w:val="24"/>
          <w:szCs w:val="24"/>
        </w:rPr>
        <w:t xml:space="preserve">. </w:t>
      </w:r>
    </w:p>
    <w:p w14:paraId="47DBCB93" w14:textId="07F068A5" w:rsidR="00F06400" w:rsidRPr="00F06400" w:rsidRDefault="00F06400" w:rsidP="00F06400">
      <w:pPr>
        <w:spacing w:before="240"/>
        <w:rPr>
          <w:rFonts w:ascii="Arial" w:hAnsi="Arial" w:cs="Arial"/>
          <w:sz w:val="24"/>
          <w:szCs w:val="24"/>
        </w:rPr>
      </w:pPr>
      <w:r w:rsidRPr="00F06400">
        <w:rPr>
          <w:rFonts w:ascii="Arial" w:hAnsi="Arial" w:cs="Arial"/>
          <w:sz w:val="24"/>
          <w:szCs w:val="24"/>
        </w:rPr>
        <w:t>Welsh Government welcomes the Court’s decision and remains committed to working with industry, partners and stakeholders to address agricultural and other sources of pollution.  Taking action to protect our waterways</w:t>
      </w:r>
      <w:r w:rsidR="006D63B3">
        <w:rPr>
          <w:rFonts w:ascii="Arial" w:hAnsi="Arial" w:cs="Arial"/>
          <w:sz w:val="24"/>
          <w:szCs w:val="24"/>
        </w:rPr>
        <w:t xml:space="preserve"> </w:t>
      </w:r>
      <w:r w:rsidR="006D63B3" w:rsidRPr="00F27CA8">
        <w:rPr>
          <w:rFonts w:ascii="Arial" w:hAnsi="Arial" w:cs="Arial"/>
          <w:color w:val="000000" w:themeColor="text1"/>
          <w:sz w:val="24"/>
          <w:szCs w:val="24"/>
        </w:rPr>
        <w:t>and im</w:t>
      </w:r>
      <w:r w:rsidR="006D63B3" w:rsidRPr="00F27CA8">
        <w:rPr>
          <w:rFonts w:ascii="Arial" w:hAnsi="Arial" w:cs="Arial"/>
          <w:color w:val="000000" w:themeColor="text1"/>
          <w:sz w:val="24"/>
          <w:szCs w:val="24"/>
        </w:rPr>
        <w:lastRenderedPageBreak/>
        <w:t>prove air quality</w:t>
      </w:r>
      <w:r w:rsidRPr="00F27CA8">
        <w:rPr>
          <w:rFonts w:ascii="Arial" w:hAnsi="Arial" w:cs="Arial"/>
          <w:color w:val="000000" w:themeColor="text1"/>
          <w:sz w:val="24"/>
          <w:szCs w:val="24"/>
        </w:rPr>
        <w:t xml:space="preserve"> from </w:t>
      </w:r>
      <w:r w:rsidRPr="00F06400">
        <w:rPr>
          <w:rFonts w:ascii="Arial" w:hAnsi="Arial" w:cs="Arial"/>
          <w:sz w:val="24"/>
          <w:szCs w:val="24"/>
        </w:rPr>
        <w:t xml:space="preserve">pollution is the right thing to do for </w:t>
      </w:r>
      <w:r w:rsidR="0079326F">
        <w:rPr>
          <w:rFonts w:ascii="Arial" w:hAnsi="Arial" w:cs="Arial"/>
          <w:sz w:val="24"/>
          <w:szCs w:val="24"/>
        </w:rPr>
        <w:t xml:space="preserve">the </w:t>
      </w:r>
      <w:r w:rsidRPr="00F06400">
        <w:rPr>
          <w:rFonts w:ascii="Arial" w:hAnsi="Arial" w:cs="Arial"/>
          <w:sz w:val="24"/>
          <w:szCs w:val="24"/>
        </w:rPr>
        <w:t xml:space="preserve">environment, biodiversity, public health and to protect the reputation of those who are already farming to a high environmental standard.  </w:t>
      </w:r>
    </w:p>
    <w:p w14:paraId="4C6ABBBC" w14:textId="3580D712" w:rsidR="00F06400" w:rsidRPr="00F06400" w:rsidRDefault="00F06400" w:rsidP="00F06400">
      <w:pPr>
        <w:spacing w:before="240"/>
        <w:rPr>
          <w:rFonts w:ascii="Arial" w:hAnsi="Arial" w:cs="Arial"/>
          <w:b/>
          <w:bCs/>
          <w:sz w:val="24"/>
          <w:szCs w:val="24"/>
        </w:rPr>
      </w:pPr>
      <w:r w:rsidRPr="00F06400">
        <w:rPr>
          <w:rFonts w:ascii="Arial" w:hAnsi="Arial" w:cs="Arial"/>
          <w:sz w:val="24"/>
          <w:szCs w:val="24"/>
        </w:rPr>
        <w:t>This judgment allows this important work to continue</w:t>
      </w:r>
      <w:r w:rsidR="0079326F">
        <w:rPr>
          <w:rFonts w:ascii="Arial" w:hAnsi="Arial" w:cs="Arial"/>
          <w:sz w:val="24"/>
          <w:szCs w:val="24"/>
        </w:rPr>
        <w:t>. We</w:t>
      </w:r>
      <w:r>
        <w:rPr>
          <w:rFonts w:ascii="Arial" w:hAnsi="Arial" w:cs="Arial"/>
          <w:sz w:val="24"/>
          <w:szCs w:val="24"/>
        </w:rPr>
        <w:t xml:space="preserve"> will</w:t>
      </w:r>
      <w:r w:rsidRPr="00F06400">
        <w:rPr>
          <w:rStyle w:val="Strong"/>
          <w:rFonts w:ascii="Arial" w:hAnsi="Arial" w:cs="Arial"/>
          <w:b w:val="0"/>
          <w:sz w:val="24"/>
          <w:szCs w:val="24"/>
        </w:rPr>
        <w:t xml:space="preserve"> </w:t>
      </w:r>
      <w:r w:rsidR="0079326F">
        <w:rPr>
          <w:rStyle w:val="Strong"/>
          <w:rFonts w:ascii="Arial" w:hAnsi="Arial" w:cs="Arial"/>
          <w:b w:val="0"/>
          <w:sz w:val="24"/>
          <w:szCs w:val="24"/>
        </w:rPr>
        <w:t xml:space="preserve">continue to </w:t>
      </w:r>
      <w:r w:rsidRPr="00F06400">
        <w:rPr>
          <w:rStyle w:val="Strong"/>
          <w:rFonts w:ascii="Arial" w:hAnsi="Arial" w:cs="Arial"/>
          <w:b w:val="0"/>
          <w:sz w:val="24"/>
          <w:szCs w:val="24"/>
        </w:rPr>
        <w:t xml:space="preserve">work with the farming community to improve water quality and air quality, deploying the Water Resources (Control of Agricultural Pollution) (Wales) Regulations 2021, taking an approach targeted at those activities known to cause pollution. </w:t>
      </w:r>
    </w:p>
    <w:p w14:paraId="60DE6FB4" w14:textId="00948E0D" w:rsidR="00F06400" w:rsidRPr="00F06400" w:rsidRDefault="00F06400" w:rsidP="00F06400">
      <w:pPr>
        <w:spacing w:before="240"/>
        <w:rPr>
          <w:rFonts w:ascii="Arial" w:hAnsi="Arial" w:cs="Arial"/>
          <w:sz w:val="24"/>
          <w:szCs w:val="24"/>
        </w:rPr>
      </w:pPr>
      <w:r w:rsidRPr="00F06400">
        <w:rPr>
          <w:rFonts w:ascii="Arial" w:hAnsi="Arial" w:cs="Arial"/>
          <w:sz w:val="24"/>
          <w:szCs w:val="24"/>
        </w:rPr>
        <w:t xml:space="preserve">There remains the opportunity within the Regulations to present alternative </w:t>
      </w:r>
      <w:r w:rsidRPr="00F27CA8">
        <w:rPr>
          <w:rFonts w:ascii="Arial" w:hAnsi="Arial" w:cs="Arial"/>
          <w:color w:val="000000" w:themeColor="text1"/>
          <w:sz w:val="24"/>
          <w:szCs w:val="24"/>
        </w:rPr>
        <w:t xml:space="preserve">measures </w:t>
      </w:r>
      <w:r w:rsidR="006D63B3" w:rsidRPr="00F27CA8">
        <w:rPr>
          <w:rFonts w:ascii="Arial" w:hAnsi="Arial" w:cs="Arial"/>
          <w:color w:val="000000" w:themeColor="text1"/>
          <w:sz w:val="24"/>
          <w:szCs w:val="24"/>
        </w:rPr>
        <w:t xml:space="preserve">to </w:t>
      </w:r>
      <w:r w:rsidR="00D3516B" w:rsidRPr="00F27CA8">
        <w:rPr>
          <w:rFonts w:ascii="Arial" w:hAnsi="Arial" w:cs="Arial"/>
          <w:color w:val="000000" w:themeColor="text1"/>
          <w:sz w:val="24"/>
          <w:szCs w:val="24"/>
        </w:rPr>
        <w:t>achieve our common goals,</w:t>
      </w:r>
      <w:r w:rsidR="006D63B3" w:rsidRPr="00F27CA8">
        <w:rPr>
          <w:rFonts w:ascii="Arial" w:hAnsi="Arial" w:cs="Arial"/>
          <w:color w:val="000000" w:themeColor="text1"/>
          <w:sz w:val="24"/>
          <w:szCs w:val="24"/>
        </w:rPr>
        <w:t xml:space="preserve"> </w:t>
      </w:r>
      <w:r w:rsidRPr="00F06400">
        <w:rPr>
          <w:rFonts w:ascii="Arial" w:hAnsi="Arial" w:cs="Arial"/>
          <w:sz w:val="24"/>
          <w:szCs w:val="24"/>
        </w:rPr>
        <w:t xml:space="preserve">and I </w:t>
      </w:r>
      <w:r w:rsidR="00F27CA8">
        <w:rPr>
          <w:rFonts w:ascii="Arial" w:hAnsi="Arial" w:cs="Arial"/>
          <w:sz w:val="24"/>
          <w:szCs w:val="24"/>
        </w:rPr>
        <w:t xml:space="preserve">continue to </w:t>
      </w:r>
      <w:r w:rsidRPr="00F06400">
        <w:rPr>
          <w:rFonts w:ascii="Arial" w:hAnsi="Arial" w:cs="Arial"/>
          <w:sz w:val="24"/>
          <w:szCs w:val="24"/>
        </w:rPr>
        <w:t xml:space="preserve">welcome submissions of any such measures for consideration.  </w:t>
      </w:r>
    </w:p>
    <w:p w14:paraId="50703CEF" w14:textId="55CA603B" w:rsidR="00F06400" w:rsidRPr="00F06400" w:rsidRDefault="00F06400" w:rsidP="00F06400">
      <w:pPr>
        <w:spacing w:before="240"/>
        <w:rPr>
          <w:rFonts w:ascii="Arial" w:hAnsi="Arial" w:cs="Arial"/>
          <w:sz w:val="24"/>
          <w:szCs w:val="24"/>
        </w:rPr>
      </w:pPr>
      <w:r w:rsidRPr="00F06400">
        <w:rPr>
          <w:rFonts w:ascii="Arial" w:hAnsi="Arial" w:cs="Arial"/>
          <w:sz w:val="24"/>
          <w:szCs w:val="24"/>
        </w:rPr>
        <w:t xml:space="preserve">It is vital we all work together to tackle the pollution of our waterways and to continue to support our farming industry. </w:t>
      </w:r>
      <w:r w:rsidR="00EC6868">
        <w:rPr>
          <w:rFonts w:ascii="Arial" w:hAnsi="Arial" w:cs="Arial"/>
          <w:sz w:val="24"/>
          <w:szCs w:val="24"/>
        </w:rPr>
        <w:t>Before Easter,</w:t>
      </w:r>
      <w:r w:rsidR="0079326F">
        <w:rPr>
          <w:rFonts w:ascii="Arial" w:hAnsi="Arial" w:cs="Arial"/>
          <w:sz w:val="24"/>
          <w:szCs w:val="24"/>
        </w:rPr>
        <w:t xml:space="preserve"> </w:t>
      </w:r>
      <w:r w:rsidRPr="00F06400">
        <w:rPr>
          <w:rFonts w:ascii="Arial" w:hAnsi="Arial" w:cs="Arial"/>
          <w:sz w:val="24"/>
          <w:szCs w:val="24"/>
        </w:rPr>
        <w:t xml:space="preserve">I will set out my plans to support the agricultural sector, which will include </w:t>
      </w:r>
      <w:r w:rsidR="0079326F">
        <w:rPr>
          <w:rFonts w:ascii="Arial" w:hAnsi="Arial" w:cs="Arial"/>
          <w:sz w:val="24"/>
          <w:szCs w:val="24"/>
        </w:rPr>
        <w:t xml:space="preserve">further </w:t>
      </w:r>
      <w:r w:rsidRPr="00F06400">
        <w:rPr>
          <w:rFonts w:ascii="Arial" w:hAnsi="Arial" w:cs="Arial"/>
          <w:sz w:val="24"/>
          <w:szCs w:val="24"/>
        </w:rPr>
        <w:t>funding to help farmers implement these regulations.</w:t>
      </w:r>
    </w:p>
    <w:p w14:paraId="3941B58B" w14:textId="77777777" w:rsidR="00A845A9" w:rsidRPr="00F06400" w:rsidRDefault="00A845A9" w:rsidP="00F06400"/>
    <w:sectPr w:rsidR="00A845A9" w:rsidRPr="00F0640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2D1DC" w14:textId="77777777" w:rsidR="00C326C9" w:rsidRDefault="00C326C9">
      <w:r>
        <w:separator/>
      </w:r>
    </w:p>
  </w:endnote>
  <w:endnote w:type="continuationSeparator" w:id="0">
    <w:p w14:paraId="35440C60" w14:textId="77777777" w:rsidR="00C326C9" w:rsidRDefault="00C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DE0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9DE0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DE09" w14:textId="6B53B12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400">
      <w:rPr>
        <w:rStyle w:val="PageNumber"/>
        <w:noProof/>
      </w:rPr>
      <w:t>2</w:t>
    </w:r>
    <w:r>
      <w:rPr>
        <w:rStyle w:val="PageNumber"/>
      </w:rPr>
      <w:fldChar w:fldCharType="end"/>
    </w:r>
  </w:p>
  <w:p w14:paraId="21B9DE0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DE0E" w14:textId="4E2FBB6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C27EB">
      <w:rPr>
        <w:rStyle w:val="PageNumber"/>
        <w:rFonts w:ascii="Arial" w:hAnsi="Arial" w:cs="Arial"/>
        <w:noProof/>
        <w:sz w:val="24"/>
        <w:szCs w:val="24"/>
      </w:rPr>
      <w:t>1</w:t>
    </w:r>
    <w:r w:rsidRPr="005D2A41">
      <w:rPr>
        <w:rStyle w:val="PageNumber"/>
        <w:rFonts w:ascii="Arial" w:hAnsi="Arial" w:cs="Arial"/>
        <w:sz w:val="24"/>
        <w:szCs w:val="24"/>
      </w:rPr>
      <w:fldChar w:fldCharType="end"/>
    </w:r>
  </w:p>
  <w:p w14:paraId="21B9DE0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5938" w14:textId="77777777" w:rsidR="00C326C9" w:rsidRDefault="00C326C9">
      <w:r>
        <w:separator/>
      </w:r>
    </w:p>
  </w:footnote>
  <w:footnote w:type="continuationSeparator" w:id="0">
    <w:p w14:paraId="74C9C214" w14:textId="77777777" w:rsidR="00C326C9" w:rsidRDefault="00C3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DE0B" w14:textId="77777777" w:rsidR="00AE064D" w:rsidRDefault="000C5E9B">
    <w:r>
      <w:rPr>
        <w:noProof/>
        <w:lang w:eastAsia="en-GB"/>
      </w:rPr>
      <w:drawing>
        <wp:anchor distT="0" distB="0" distL="114300" distR="114300" simplePos="0" relativeHeight="251657728" behindDoc="1" locked="0" layoutInCell="1" allowOverlap="1" wp14:anchorId="21B9DE10" wp14:editId="21B9DE1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1B9DE0C" w14:textId="77777777" w:rsidR="00DD4B82" w:rsidRDefault="00DD4B82">
    <w:pPr>
      <w:pStyle w:val="Header"/>
    </w:pPr>
  </w:p>
  <w:p w14:paraId="21B9DE0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29D"/>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27EB"/>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D63B3"/>
    <w:rsid w:val="006E0A2C"/>
    <w:rsid w:val="00703993"/>
    <w:rsid w:val="0073380E"/>
    <w:rsid w:val="00743B79"/>
    <w:rsid w:val="007523BC"/>
    <w:rsid w:val="00752C48"/>
    <w:rsid w:val="0079326F"/>
    <w:rsid w:val="007A05FB"/>
    <w:rsid w:val="007A7C67"/>
    <w:rsid w:val="007B5260"/>
    <w:rsid w:val="007C24E7"/>
    <w:rsid w:val="007D1402"/>
    <w:rsid w:val="007F5E64"/>
    <w:rsid w:val="00800FA0"/>
    <w:rsid w:val="00812370"/>
    <w:rsid w:val="0082411A"/>
    <w:rsid w:val="00831887"/>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7139"/>
    <w:rsid w:val="00AF056B"/>
    <w:rsid w:val="00B049B1"/>
    <w:rsid w:val="00B239BA"/>
    <w:rsid w:val="00B468BB"/>
    <w:rsid w:val="00B81F17"/>
    <w:rsid w:val="00BB2732"/>
    <w:rsid w:val="00C202B6"/>
    <w:rsid w:val="00C326C9"/>
    <w:rsid w:val="00C43B4A"/>
    <w:rsid w:val="00C64FA5"/>
    <w:rsid w:val="00C84A12"/>
    <w:rsid w:val="00CF3DC5"/>
    <w:rsid w:val="00D017E2"/>
    <w:rsid w:val="00D16D97"/>
    <w:rsid w:val="00D27F42"/>
    <w:rsid w:val="00D3516B"/>
    <w:rsid w:val="00D84713"/>
    <w:rsid w:val="00DD4B82"/>
    <w:rsid w:val="00E1556F"/>
    <w:rsid w:val="00E3419E"/>
    <w:rsid w:val="00E47B1A"/>
    <w:rsid w:val="00E624BD"/>
    <w:rsid w:val="00E631B1"/>
    <w:rsid w:val="00EA5290"/>
    <w:rsid w:val="00EB248F"/>
    <w:rsid w:val="00EB5F93"/>
    <w:rsid w:val="00EC0568"/>
    <w:rsid w:val="00EC6868"/>
    <w:rsid w:val="00EE721A"/>
    <w:rsid w:val="00F0272E"/>
    <w:rsid w:val="00F06400"/>
    <w:rsid w:val="00F2438B"/>
    <w:rsid w:val="00F27CA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9DDE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bailii.org%2Few%2Fcases%2FEWHC%2FAdmin%2F2022%2F611.pdf&amp;data=04%7C01%7CVictoria.Jones002%40gov.wales%7C26b0b2ded7674a88bf8508da0ce0b2d1%7Ca2cc36c592804ae78887d06dab89216b%7C0%7C0%7C637836456447132580%7CUnknown%7CTWFpbGZsb3d8eyJWIjoiMC4wLjAwMDAiLCJQIjoiV2luMzIiLCJBTiI6Ik1haWwiLCJXVCI6Mn0%3D%7C3000&amp;sdata=5mFoAu22RHm0aiuV%2BxNIIJ3gxkeZaZ4LoNRbumgGG2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A39877465</value>
    </field>
    <field name="Objective-Title">
      <value order="0">220324 - Written Statement ENG - Judicial Review Outcome The Water Resources (Control of Agricultural Pollution) (Wales) Regulations 2021</value>
    </field>
    <field name="Objective-Description">
      <value order="0"/>
    </field>
    <field name="Objective-CreationStamp">
      <value order="0">2022-03-24T10:54:48Z</value>
    </field>
    <field name="Objective-IsApproved">
      <value order="0">false</value>
    </field>
    <field name="Objective-IsPublished">
      <value order="0">false</value>
    </field>
    <field name="Objective-DatePublished">
      <value order="0"/>
    </field>
    <field name="Objective-ModificationStamp">
      <value order="0">2022-03-24T12:17:20Z</value>
    </field>
    <field name="Objective-Owner">
      <value order="0">Walters, Matthew (ESNR - APD)</value>
    </field>
    <field name="Objective-Path">
      <value order="0">Objective Global Folder:Business File Plan:Economy, Skills &amp; Natural Resources (ESNR):Economy, Skills &amp; Natural Resources (ESNR) - ERA - Agriculture Sustainability &amp; Development:1 - Save:Agri Environment Policy:Nitrate Vulnerable Zones:Farm Development Division - Sustainable Land Management Policy - Nitrate Vulnerable Zone (NVZ) Implementation File - 2012-2013:2017 Review - communications on final regulations</value>
    </field>
    <field name="Objective-Parent">
      <value order="0">2017 Review - communications on final regulations</value>
    </field>
    <field name="Objective-State">
      <value order="0">Being Edited</value>
    </field>
    <field name="Objective-VersionId">
      <value order="0">vA76779803</value>
    </field>
    <field name="Objective-Version">
      <value order="0">1.1</value>
    </field>
    <field name="Objective-VersionNumber">
      <value order="0">3</value>
    </field>
    <field name="Objective-VersionComment">
      <value order="0"/>
    </field>
    <field name="Objective-FileNumber">
      <value order="0">qA1005285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D62DDA5-3A48-4C58-A5C9-2665151B6CCC}">
  <ds:schemaRefs>
    <ds:schemaRef ds:uri="http://schemas.microsoft.com/sharepoint/v3/contenttype/forms"/>
  </ds:schemaRefs>
</ds:datastoreItem>
</file>

<file path=customXml/itemProps3.xml><?xml version="1.0" encoding="utf-8"?>
<ds:datastoreItem xmlns:ds="http://schemas.openxmlformats.org/officeDocument/2006/customXml" ds:itemID="{F384E345-819C-41B6-A381-8347A384AAA5}">
  <ds:schemaRefs>
    <ds:schemaRef ds:uri="fad5256b-9034-4098-a484-2992d39a629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697F76-C8FB-4392-A01E-DBAEB95F6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2022-03-28T14:45:00Z</dcterms:created>
  <dcterms:modified xsi:type="dcterms:W3CDTF">2022-03-28T14:48:00Z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A39877465</vt:lpwstr>
  </property>
  <property fmtid="{D5CDD505-2E9C-101B-9397-08002B2CF9AE}" pid="4" name="Objective-Title">
    <vt:lpwstr>220324 - Written Statement ENG - Judicial Review Outcome The Water Resources (Control of Agricultural Pollution) (Wales) Regulations 2021</vt:lpwstr>
  </property>
  <property fmtid="{D5CDD505-2E9C-101B-9397-08002B2CF9AE}" pid="5" name="Objective-Comment">
    <vt:lpwstr/>
  </property>
  <property fmtid="{D5CDD505-2E9C-101B-9397-08002B2CF9AE}" pid="6" name="Objective-CreationStamp">
    <vt:filetime>2022-03-24T10:54:55Z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2022-03-24T12:17:20Z</vt:filetime>
  </property>
  <property fmtid="{D5CDD505-2E9C-101B-9397-08002B2CF9AE}" pid="11" name="Objective-Owner">
    <vt:lpwstr>Walters, Matthew (ESNR - APD)</vt:lpwstr>
  </property>
  <property fmtid="{D5CDD505-2E9C-101B-9397-08002B2CF9AE}" pid="12" name="Objective-Path">
    <vt:lpwstr>Objective Global Folder:Business File Plan:Economy, Skills &amp; Natural Resources (ESNR):Economy, Skills &amp; Natural Resources (ESNR) - ERA - Agriculture Sustainability &amp; Development:1 - Save:Agri Environment Policy:Nitrate Vulnerable Zones:Farm Development Di</vt:lpwstr>
  </property>
  <property fmtid="{D5CDD505-2E9C-101B-9397-08002B2CF9AE}" pid="13" name="Objective-Parent">
    <vt:lpwstr>2017 Review - communications on final regulations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qA1005285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vA76779803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