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05D7" w14:textId="77777777" w:rsidR="009A1FDE" w:rsidRDefault="009A1FDE" w:rsidP="009A1FDE">
      <w:pPr>
        <w:pStyle w:val="Heading2"/>
      </w:pPr>
    </w:p>
    <w:p w14:paraId="4069563C" w14:textId="77777777" w:rsidR="009A1FDE" w:rsidRDefault="009A1FDE" w:rsidP="009A1FDE">
      <w:pPr>
        <w:jc w:val="right"/>
        <w:rPr>
          <w:b/>
        </w:rPr>
      </w:pPr>
    </w:p>
    <w:p w14:paraId="596F0EFF" w14:textId="77777777" w:rsidR="009A1FDE" w:rsidRDefault="009A1FDE" w:rsidP="009A1FDE">
      <w:pPr>
        <w:jc w:val="right"/>
        <w:rPr>
          <w:b/>
        </w:rPr>
      </w:pPr>
    </w:p>
    <w:p w14:paraId="2EFFFE3A" w14:textId="77777777" w:rsidR="009A1FDE" w:rsidRDefault="009A1FDE" w:rsidP="009A1FDE">
      <w:pPr>
        <w:jc w:val="right"/>
        <w:rPr>
          <w:b/>
        </w:rPr>
      </w:pPr>
    </w:p>
    <w:p w14:paraId="0B7619F6" w14:textId="77777777" w:rsidR="009A1FDE" w:rsidRDefault="009A1FDE" w:rsidP="009A1FDE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9B8320" wp14:editId="5702435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0241792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CCEAA43" w14:textId="77777777" w:rsidR="009A1FDE" w:rsidRDefault="009A1FDE" w:rsidP="009A1FD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2F66B983" w14:textId="77777777" w:rsidR="009A1FDE" w:rsidRDefault="009A1FDE" w:rsidP="009A1FD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2E7A305" w14:textId="77777777" w:rsidR="009A1FDE" w:rsidRDefault="009A1FDE" w:rsidP="009A1FD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B65B4C8" w14:textId="77777777" w:rsidR="009A1FDE" w:rsidRPr="00CE48F3" w:rsidRDefault="009A1FDE" w:rsidP="009A1FDE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DEE702" wp14:editId="5E50EF3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DEFA82C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A1FDE" w:rsidRPr="009A1FDE" w14:paraId="05704758" w14:textId="77777777" w:rsidTr="002B7F8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3ECF" w14:textId="77777777" w:rsidR="009A1FDE" w:rsidRPr="009A1FDE" w:rsidRDefault="009A1FDE" w:rsidP="002B7F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D78973" w14:textId="77777777" w:rsidR="009A1FDE" w:rsidRPr="009A1FDE" w:rsidRDefault="009A1FDE" w:rsidP="002B7F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1F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ED616" w14:textId="77777777" w:rsidR="00D71689" w:rsidRDefault="00D71689" w:rsidP="002B7F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AE4A97" w14:textId="25574F71" w:rsidR="009A1FDE" w:rsidRPr="009A1FDE" w:rsidRDefault="00B25A34" w:rsidP="002B7F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National Childminding Week</w:t>
            </w:r>
            <w:r w:rsidR="0072253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71689">
              <w:rPr>
                <w:rFonts w:ascii="Arial" w:hAnsi="Arial" w:cs="Arial"/>
                <w:b/>
                <w:bCs/>
                <w:sz w:val="24"/>
                <w:szCs w:val="24"/>
              </w:rPr>
              <w:t>Support</w:t>
            </w:r>
            <w:r w:rsidR="00722535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D716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childminders</w:t>
            </w:r>
          </w:p>
        </w:tc>
      </w:tr>
      <w:tr w:rsidR="009A1FDE" w:rsidRPr="009A1FDE" w14:paraId="4C8AD14A" w14:textId="77777777" w:rsidTr="002B7F8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DAF32" w14:textId="77777777" w:rsidR="009A1FDE" w:rsidRPr="009A1FDE" w:rsidRDefault="009A1FDE" w:rsidP="002B7F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1F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6DBCA" w14:textId="0E99B2C4" w:rsidR="009A1FDE" w:rsidRPr="009A1FDE" w:rsidRDefault="000A7E48" w:rsidP="002B7F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462D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71689">
              <w:rPr>
                <w:rFonts w:ascii="Arial" w:hAnsi="Arial" w:cs="Arial"/>
                <w:b/>
                <w:bCs/>
                <w:sz w:val="24"/>
                <w:szCs w:val="24"/>
              </w:rPr>
              <w:t>May 2024</w:t>
            </w:r>
          </w:p>
        </w:tc>
      </w:tr>
      <w:tr w:rsidR="009A1FDE" w:rsidRPr="009A1FDE" w14:paraId="67C3337F" w14:textId="77777777" w:rsidTr="002B7F8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BD5EF" w14:textId="77777777" w:rsidR="009A1FDE" w:rsidRPr="009A1FDE" w:rsidRDefault="009A1FDE" w:rsidP="002B7F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1FDE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AE155" w14:textId="27064BE0" w:rsidR="009A1FDE" w:rsidRPr="009A1FDE" w:rsidRDefault="00D71689" w:rsidP="002B7F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Jayne Bryant MS</w:t>
            </w:r>
            <w:r w:rsidR="00A16E08">
              <w:rPr>
                <w:rFonts w:ascii="Arial" w:hAnsi="Arial" w:cs="Arial"/>
                <w:b/>
                <w:bCs/>
                <w:sz w:val="24"/>
                <w:szCs w:val="24"/>
              </w:rPr>
              <w:t>, Minister for Mental Health and Early Years</w:t>
            </w:r>
          </w:p>
        </w:tc>
      </w:tr>
    </w:tbl>
    <w:p w14:paraId="4198C4C6" w14:textId="77777777" w:rsidR="009A1FDE" w:rsidRPr="009A1FDE" w:rsidRDefault="009A1FDE">
      <w:pPr>
        <w:rPr>
          <w:rFonts w:ascii="Arial" w:hAnsi="Arial" w:cs="Arial"/>
          <w:b/>
          <w:bCs/>
          <w:sz w:val="24"/>
          <w:szCs w:val="24"/>
        </w:rPr>
      </w:pPr>
    </w:p>
    <w:p w14:paraId="5D521B32" w14:textId="218F61D1" w:rsidR="00A45DC7" w:rsidRPr="00A94972" w:rsidRDefault="00A45DC7" w:rsidP="00B25A34">
      <w:pPr>
        <w:pStyle w:val="NormalWeb"/>
        <w:spacing w:before="0" w:beforeAutospacing="0" w:after="300" w:afterAutospacing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The Welsh Government’s ambition to develop and support a skilled childcare and play workforce that is regarded as a career of choice, is set out in our 10-year Childcare, Play and Early Years workforce plan. </w:t>
      </w:r>
      <w:r w:rsidRPr="00881447">
        <w:rPr>
          <w:rFonts w:ascii="Arial" w:hAnsi="Arial" w:cs="Arial"/>
        </w:rPr>
        <w:t xml:space="preserve">The </w:t>
      </w:r>
      <w:r w:rsidR="004E2551" w:rsidRPr="00881447">
        <w:rPr>
          <w:rFonts w:ascii="Arial" w:hAnsi="Arial" w:cs="Arial"/>
        </w:rPr>
        <w:t>plan also recogn</w:t>
      </w:r>
      <w:r w:rsidR="00881447">
        <w:rPr>
          <w:rFonts w:ascii="Arial" w:hAnsi="Arial" w:cs="Arial"/>
        </w:rPr>
        <w:t>ises</w:t>
      </w:r>
      <w:r w:rsidR="004E2551" w:rsidRPr="00881447">
        <w:rPr>
          <w:rFonts w:ascii="Arial" w:hAnsi="Arial" w:cs="Arial"/>
        </w:rPr>
        <w:t xml:space="preserve"> that the </w:t>
      </w:r>
      <w:r w:rsidRPr="00881447">
        <w:rPr>
          <w:rFonts w:ascii="Arial" w:hAnsi="Arial" w:cs="Arial"/>
        </w:rPr>
        <w:t xml:space="preserve">childcare sector in Wales </w:t>
      </w:r>
      <w:r w:rsidR="00881447">
        <w:rPr>
          <w:rFonts w:ascii="Arial" w:hAnsi="Arial" w:cs="Arial"/>
        </w:rPr>
        <w:t xml:space="preserve">is crucial in </w:t>
      </w:r>
      <w:r w:rsidRPr="00881447">
        <w:rPr>
          <w:rFonts w:ascii="Arial" w:hAnsi="Arial" w:cs="Arial"/>
        </w:rPr>
        <w:t>enabl</w:t>
      </w:r>
      <w:r w:rsidR="00881447">
        <w:rPr>
          <w:rFonts w:ascii="Arial" w:hAnsi="Arial" w:cs="Arial"/>
        </w:rPr>
        <w:t>ing</w:t>
      </w:r>
      <w:r w:rsidRPr="00881447">
        <w:rPr>
          <w:rFonts w:ascii="Arial" w:hAnsi="Arial" w:cs="Arial"/>
        </w:rPr>
        <w:t xml:space="preserve"> parents to work and train</w:t>
      </w:r>
      <w:r w:rsidR="00A07C56">
        <w:rPr>
          <w:rFonts w:ascii="Arial" w:hAnsi="Arial" w:cs="Arial"/>
        </w:rPr>
        <w:t xml:space="preserve"> and is </w:t>
      </w:r>
      <w:r w:rsidRPr="00881447">
        <w:rPr>
          <w:rFonts w:ascii="Arial" w:hAnsi="Arial" w:cs="Arial"/>
        </w:rPr>
        <w:t xml:space="preserve">key </w:t>
      </w:r>
      <w:r w:rsidR="00A07C56">
        <w:rPr>
          <w:rFonts w:ascii="Arial" w:hAnsi="Arial" w:cs="Arial"/>
        </w:rPr>
        <w:t xml:space="preserve">to </w:t>
      </w:r>
      <w:r w:rsidRPr="00881447">
        <w:rPr>
          <w:rFonts w:ascii="Arial" w:hAnsi="Arial" w:cs="Arial"/>
        </w:rPr>
        <w:t>the social and economic development of Wales</w:t>
      </w:r>
      <w:r w:rsidR="00A07C56">
        <w:rPr>
          <w:rFonts w:ascii="Arial" w:hAnsi="Arial" w:cs="Arial"/>
        </w:rPr>
        <w:t>. W</w:t>
      </w:r>
      <w:r w:rsidR="004E2551" w:rsidRPr="00881447">
        <w:rPr>
          <w:rFonts w:ascii="Arial" w:hAnsi="Arial" w:cs="Arial"/>
        </w:rPr>
        <w:t xml:space="preserve">e </w:t>
      </w:r>
      <w:r w:rsidR="00722535">
        <w:rPr>
          <w:rFonts w:ascii="Arial" w:hAnsi="Arial" w:cs="Arial"/>
        </w:rPr>
        <w:t>are</w:t>
      </w:r>
      <w:r w:rsidR="00722535" w:rsidRPr="00881447">
        <w:rPr>
          <w:rFonts w:ascii="Arial" w:hAnsi="Arial" w:cs="Arial"/>
        </w:rPr>
        <w:t xml:space="preserve"> </w:t>
      </w:r>
      <w:r w:rsidRPr="00881447">
        <w:rPr>
          <w:rFonts w:ascii="Arial" w:hAnsi="Arial" w:cs="Arial"/>
        </w:rPr>
        <w:t>committed to ensuring a range of high-quality childcare options are available to families and children</w:t>
      </w:r>
      <w:r w:rsidR="00881447">
        <w:rPr>
          <w:rFonts w:ascii="Arial" w:hAnsi="Arial" w:cs="Arial"/>
        </w:rPr>
        <w:t xml:space="preserve">. </w:t>
      </w:r>
      <w:r w:rsidRPr="00881447">
        <w:rPr>
          <w:rFonts w:ascii="Arial" w:hAnsi="Arial" w:cs="Arial"/>
        </w:rPr>
        <w:t xml:space="preserve"> </w:t>
      </w:r>
    </w:p>
    <w:p w14:paraId="1220DBC8" w14:textId="1F641F14" w:rsidR="00A07C56" w:rsidRPr="00AB65A6" w:rsidRDefault="00B25A34" w:rsidP="00B25A34">
      <w:pPr>
        <w:pStyle w:val="NormalWeb"/>
        <w:spacing w:before="0" w:beforeAutospacing="0" w:after="300" w:afterAutospacing="0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</w:rPr>
        <w:t xml:space="preserve">Childminders play an </w:t>
      </w:r>
      <w:r w:rsidRPr="00E6071C">
        <w:rPr>
          <w:rFonts w:ascii="Arial" w:hAnsi="Arial" w:cs="Arial"/>
        </w:rPr>
        <w:t xml:space="preserve">important part in supporting this commitment </w:t>
      </w:r>
      <w:r w:rsidR="00296001" w:rsidRPr="00E6071C">
        <w:rPr>
          <w:rFonts w:ascii="Arial" w:hAnsi="Arial" w:cs="Arial"/>
        </w:rPr>
        <w:t>offering professional</w:t>
      </w:r>
      <w:r w:rsidR="00A07C56" w:rsidRPr="00E6071C">
        <w:rPr>
          <w:rFonts w:ascii="Arial" w:hAnsi="Arial" w:cs="Arial"/>
        </w:rPr>
        <w:t>,</w:t>
      </w:r>
      <w:r w:rsidRPr="00AB65A6">
        <w:rPr>
          <w:rFonts w:ascii="Arial" w:hAnsi="Arial" w:cs="Arial"/>
          <w:color w:val="000000"/>
          <w:spacing w:val="2"/>
        </w:rPr>
        <w:t xml:space="preserve"> </w:t>
      </w:r>
      <w:r w:rsidR="00A07C56" w:rsidRPr="00AB65A6">
        <w:rPr>
          <w:rFonts w:ascii="Arial" w:hAnsi="Arial" w:cs="Arial"/>
          <w:color w:val="000000"/>
          <w:spacing w:val="2"/>
        </w:rPr>
        <w:t xml:space="preserve">high-quality, </w:t>
      </w:r>
      <w:r w:rsidRPr="00AB65A6">
        <w:rPr>
          <w:rFonts w:ascii="Arial" w:hAnsi="Arial" w:cs="Arial"/>
          <w:color w:val="000000"/>
          <w:spacing w:val="2"/>
        </w:rPr>
        <w:t xml:space="preserve">home-from-home childcare </w:t>
      </w:r>
      <w:r w:rsidR="00881447" w:rsidRPr="00AB65A6">
        <w:rPr>
          <w:rFonts w:ascii="Arial" w:hAnsi="Arial" w:cs="Arial"/>
          <w:color w:val="000000"/>
          <w:spacing w:val="2"/>
        </w:rPr>
        <w:t xml:space="preserve">and learning and development support </w:t>
      </w:r>
      <w:r w:rsidR="00DD4624" w:rsidRPr="00AB65A6">
        <w:rPr>
          <w:rFonts w:ascii="Arial" w:hAnsi="Arial" w:cs="Arial"/>
          <w:color w:val="000000"/>
          <w:spacing w:val="2"/>
        </w:rPr>
        <w:t>for</w:t>
      </w:r>
      <w:r w:rsidR="00881447" w:rsidRPr="00AB65A6">
        <w:rPr>
          <w:rFonts w:ascii="Arial" w:hAnsi="Arial" w:cs="Arial"/>
          <w:color w:val="000000"/>
          <w:spacing w:val="2"/>
        </w:rPr>
        <w:t xml:space="preserve"> a range of ages </w:t>
      </w:r>
      <w:r w:rsidRPr="00AB65A6">
        <w:rPr>
          <w:rFonts w:ascii="Arial" w:hAnsi="Arial" w:cs="Arial"/>
          <w:color w:val="000000"/>
          <w:spacing w:val="2"/>
        </w:rPr>
        <w:t xml:space="preserve">working closely with parents to </w:t>
      </w:r>
      <w:r w:rsidR="008827AA" w:rsidRPr="00AB65A6">
        <w:rPr>
          <w:rFonts w:ascii="Arial" w:hAnsi="Arial" w:cs="Arial"/>
          <w:color w:val="000000"/>
          <w:spacing w:val="2"/>
        </w:rPr>
        <w:t xml:space="preserve">respond </w:t>
      </w:r>
      <w:r w:rsidR="00881447" w:rsidRPr="00AB65A6">
        <w:rPr>
          <w:rFonts w:ascii="Arial" w:hAnsi="Arial" w:cs="Arial"/>
          <w:color w:val="000000"/>
          <w:spacing w:val="2"/>
        </w:rPr>
        <w:t>to different needs</w:t>
      </w:r>
      <w:r w:rsidRPr="00AB65A6">
        <w:rPr>
          <w:rFonts w:ascii="Arial" w:hAnsi="Arial" w:cs="Arial"/>
          <w:color w:val="000000"/>
          <w:spacing w:val="2"/>
        </w:rPr>
        <w:t>. </w:t>
      </w:r>
    </w:p>
    <w:p w14:paraId="79FC2CA2" w14:textId="29CE8D0B" w:rsidR="00B25A34" w:rsidRDefault="00722535" w:rsidP="00A949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recent years, </w:t>
      </w:r>
      <w:r w:rsidR="00881447">
        <w:rPr>
          <w:rFonts w:ascii="Arial" w:hAnsi="Arial" w:cs="Arial"/>
          <w:sz w:val="24"/>
          <w:szCs w:val="24"/>
        </w:rPr>
        <w:t xml:space="preserve">the </w:t>
      </w:r>
      <w:r w:rsidR="00B25A34" w:rsidRPr="0032668C">
        <w:rPr>
          <w:rFonts w:ascii="Arial" w:hAnsi="Arial" w:cs="Arial"/>
          <w:sz w:val="24"/>
          <w:szCs w:val="24"/>
        </w:rPr>
        <w:t>number of registered childminders has declined sharply</w:t>
      </w:r>
      <w:r w:rsidR="00011A54">
        <w:rPr>
          <w:rFonts w:ascii="Arial" w:hAnsi="Arial" w:cs="Arial"/>
          <w:sz w:val="24"/>
          <w:szCs w:val="24"/>
        </w:rPr>
        <w:t>.</w:t>
      </w:r>
      <w:r w:rsidR="00FA7EA4" w:rsidRPr="00FA7EA4">
        <w:rPr>
          <w:rFonts w:ascii="Arial" w:hAnsi="Arial" w:cs="Arial"/>
          <w:sz w:val="24"/>
          <w:szCs w:val="24"/>
        </w:rPr>
        <w:t xml:space="preserve"> </w:t>
      </w:r>
      <w:r w:rsidR="00A94972">
        <w:rPr>
          <w:rFonts w:ascii="Arial" w:hAnsi="Arial" w:cs="Arial"/>
          <w:sz w:val="24"/>
          <w:szCs w:val="24"/>
        </w:rPr>
        <w:t>In response to this,</w:t>
      </w:r>
      <w:r w:rsidR="00A94972" w:rsidRPr="00D97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</w:t>
      </w:r>
      <w:r w:rsidR="00A94972">
        <w:rPr>
          <w:rFonts w:ascii="Arial" w:hAnsi="Arial" w:cs="Arial"/>
          <w:sz w:val="24"/>
          <w:szCs w:val="24"/>
        </w:rPr>
        <w:t xml:space="preserve">commissioned an </w:t>
      </w:r>
      <w:hyperlink r:id="rId8" w:history="1">
        <w:r w:rsidR="004E591A">
          <w:rPr>
            <w:rStyle w:val="Hyperlink"/>
            <w:rFonts w:ascii="Arial" w:hAnsi="Arial" w:cs="Arial"/>
            <w:sz w:val="24"/>
            <w:szCs w:val="24"/>
          </w:rPr>
          <w:t>I</w:t>
        </w:r>
        <w:r w:rsidR="00A94972" w:rsidRPr="004E591A">
          <w:rPr>
            <w:rStyle w:val="Hyperlink"/>
            <w:rFonts w:ascii="Arial" w:hAnsi="Arial" w:cs="Arial"/>
            <w:sz w:val="24"/>
            <w:szCs w:val="24"/>
          </w:rPr>
          <w:t xml:space="preserve">ndependent </w:t>
        </w:r>
        <w:r w:rsidR="004E591A">
          <w:rPr>
            <w:rStyle w:val="Hyperlink"/>
            <w:rFonts w:ascii="Arial" w:hAnsi="Arial" w:cs="Arial"/>
            <w:sz w:val="24"/>
            <w:szCs w:val="24"/>
          </w:rPr>
          <w:t>R</w:t>
        </w:r>
        <w:r w:rsidR="00A94972" w:rsidRPr="004E591A">
          <w:rPr>
            <w:rStyle w:val="Hyperlink"/>
            <w:rFonts w:ascii="Arial" w:hAnsi="Arial" w:cs="Arial"/>
            <w:sz w:val="24"/>
            <w:szCs w:val="24"/>
          </w:rPr>
          <w:t>eview</w:t>
        </w:r>
      </w:hyperlink>
      <w:r w:rsidR="00A94972">
        <w:rPr>
          <w:rFonts w:ascii="Arial" w:hAnsi="Arial" w:cs="Arial"/>
          <w:sz w:val="24"/>
          <w:szCs w:val="24"/>
        </w:rPr>
        <w:t xml:space="preserve"> </w:t>
      </w:r>
      <w:r w:rsidR="00A94972" w:rsidRPr="00F036F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to understand the reasons for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this </w:t>
      </w:r>
      <w:r w:rsidR="00A94972" w:rsidRPr="00D978C1">
        <w:rPr>
          <w:rFonts w:ascii="Arial" w:hAnsi="Arial" w:cs="Arial"/>
          <w:sz w:val="24"/>
          <w:szCs w:val="24"/>
        </w:rPr>
        <w:t xml:space="preserve">and what might be done to support </w:t>
      </w:r>
      <w:r w:rsidR="00A94972">
        <w:rPr>
          <w:rFonts w:ascii="Arial" w:hAnsi="Arial" w:cs="Arial"/>
          <w:sz w:val="24"/>
          <w:szCs w:val="24"/>
        </w:rPr>
        <w:t xml:space="preserve">retention and </w:t>
      </w:r>
      <w:r w:rsidR="00A94972" w:rsidRPr="00D978C1">
        <w:rPr>
          <w:rFonts w:ascii="Arial" w:hAnsi="Arial" w:cs="Arial"/>
          <w:sz w:val="24"/>
          <w:szCs w:val="24"/>
        </w:rPr>
        <w:t>growth in the number of childminders in Wales</w:t>
      </w:r>
      <w:r w:rsidR="00A94972">
        <w:rPr>
          <w:rFonts w:ascii="Arial" w:hAnsi="Arial" w:cs="Arial"/>
          <w:sz w:val="24"/>
          <w:szCs w:val="24"/>
        </w:rPr>
        <w:t>.</w:t>
      </w:r>
      <w:r w:rsidR="00BB00D5">
        <w:rPr>
          <w:rFonts w:ascii="Arial" w:hAnsi="Arial" w:cs="Arial"/>
          <w:sz w:val="24"/>
          <w:szCs w:val="24"/>
        </w:rPr>
        <w:t xml:space="preserve"> </w:t>
      </w:r>
      <w:r w:rsidR="00A94972">
        <w:rPr>
          <w:rFonts w:ascii="Arial" w:hAnsi="Arial" w:cs="Arial"/>
          <w:sz w:val="24"/>
          <w:szCs w:val="24"/>
        </w:rPr>
        <w:t>T</w:t>
      </w:r>
      <w:r w:rsidR="00A94972" w:rsidRPr="007E6481">
        <w:rPr>
          <w:rFonts w:ascii="Arial" w:hAnsi="Arial" w:cs="Arial"/>
          <w:sz w:val="24"/>
          <w:szCs w:val="24"/>
        </w:rPr>
        <w:t xml:space="preserve">he </w:t>
      </w:r>
      <w:r w:rsidR="00A94972" w:rsidRPr="00B82B54">
        <w:rPr>
          <w:rFonts w:ascii="Arial" w:hAnsi="Arial" w:cs="Arial"/>
          <w:sz w:val="24"/>
          <w:szCs w:val="24"/>
        </w:rPr>
        <w:t>review</w:t>
      </w:r>
      <w:r w:rsidR="00A94972">
        <w:rPr>
          <w:rFonts w:ascii="Arial" w:hAnsi="Arial" w:cs="Arial"/>
          <w:sz w:val="24"/>
          <w:szCs w:val="24"/>
        </w:rPr>
        <w:t xml:space="preserve"> </w:t>
      </w:r>
      <w:r w:rsidR="00A94972" w:rsidRPr="007E6481">
        <w:rPr>
          <w:rFonts w:ascii="Arial" w:hAnsi="Arial" w:cs="Arial"/>
          <w:sz w:val="24"/>
          <w:szCs w:val="24"/>
        </w:rPr>
        <w:t xml:space="preserve">made a number of recommendations aimed at addressing the challenges that push some childminders out of the </w:t>
      </w:r>
      <w:r w:rsidR="00A94972">
        <w:rPr>
          <w:rFonts w:ascii="Arial" w:hAnsi="Arial" w:cs="Arial"/>
          <w:sz w:val="24"/>
          <w:szCs w:val="24"/>
        </w:rPr>
        <w:t xml:space="preserve">sector </w:t>
      </w:r>
      <w:r w:rsidR="00A94972" w:rsidRPr="007E6481">
        <w:rPr>
          <w:rFonts w:ascii="Arial" w:hAnsi="Arial" w:cs="Arial"/>
          <w:sz w:val="24"/>
          <w:szCs w:val="24"/>
        </w:rPr>
        <w:t>and deter others from entering it.</w:t>
      </w:r>
    </w:p>
    <w:p w14:paraId="4107108E" w14:textId="77777777" w:rsidR="00A94972" w:rsidRDefault="00A94972" w:rsidP="00A949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4EE85E" w14:textId="16E7F596" w:rsidR="00722535" w:rsidRDefault="00A94972" w:rsidP="00BB00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Childminding Week</w:t>
      </w:r>
      <w:r w:rsidR="00BB00D5">
        <w:rPr>
          <w:rFonts w:ascii="Arial" w:hAnsi="Arial" w:cs="Arial"/>
          <w:sz w:val="24"/>
          <w:szCs w:val="24"/>
        </w:rPr>
        <w:t xml:space="preserve"> provides </w:t>
      </w:r>
      <w:r w:rsidR="00A07C56">
        <w:rPr>
          <w:rFonts w:ascii="Arial" w:hAnsi="Arial" w:cs="Arial"/>
          <w:sz w:val="24"/>
          <w:szCs w:val="24"/>
        </w:rPr>
        <w:t xml:space="preserve">us with </w:t>
      </w:r>
      <w:r w:rsidR="00BB00D5">
        <w:rPr>
          <w:rFonts w:ascii="Arial" w:hAnsi="Arial" w:cs="Arial"/>
          <w:sz w:val="24"/>
          <w:szCs w:val="24"/>
        </w:rPr>
        <w:t xml:space="preserve">an opportunity </w:t>
      </w:r>
      <w:r>
        <w:rPr>
          <w:rFonts w:ascii="Arial" w:hAnsi="Arial" w:cs="Arial"/>
          <w:sz w:val="24"/>
          <w:szCs w:val="24"/>
        </w:rPr>
        <w:t>to celebrate and showcase childminding and its importance within the childcare sector in Wales</w:t>
      </w:r>
      <w:r w:rsidR="00BB00D5">
        <w:rPr>
          <w:rFonts w:ascii="Arial" w:hAnsi="Arial" w:cs="Arial"/>
          <w:sz w:val="24"/>
          <w:szCs w:val="24"/>
        </w:rPr>
        <w:t xml:space="preserve">. </w:t>
      </w:r>
      <w:r w:rsidR="00C102F8">
        <w:rPr>
          <w:rFonts w:ascii="Arial" w:hAnsi="Arial" w:cs="Arial"/>
          <w:sz w:val="24"/>
          <w:szCs w:val="24"/>
        </w:rPr>
        <w:t xml:space="preserve">It also provides us with an opportunity </w:t>
      </w:r>
      <w:r w:rsidR="00FA7EA4">
        <w:rPr>
          <w:rFonts w:ascii="Arial" w:hAnsi="Arial" w:cs="Arial"/>
          <w:sz w:val="24"/>
          <w:szCs w:val="24"/>
        </w:rPr>
        <w:t xml:space="preserve">to update </w:t>
      </w:r>
      <w:r w:rsidR="00722535">
        <w:rPr>
          <w:rFonts w:ascii="Arial" w:hAnsi="Arial" w:cs="Arial"/>
          <w:sz w:val="24"/>
          <w:szCs w:val="24"/>
        </w:rPr>
        <w:t xml:space="preserve">Members about the </w:t>
      </w:r>
      <w:r w:rsidR="00FA7EA4">
        <w:rPr>
          <w:rFonts w:ascii="Arial" w:hAnsi="Arial" w:cs="Arial"/>
          <w:sz w:val="24"/>
          <w:szCs w:val="24"/>
        </w:rPr>
        <w:t xml:space="preserve">work </w:t>
      </w:r>
      <w:r w:rsidR="00722535">
        <w:rPr>
          <w:rFonts w:ascii="Arial" w:hAnsi="Arial" w:cs="Arial"/>
          <w:sz w:val="24"/>
          <w:szCs w:val="24"/>
        </w:rPr>
        <w:t>we are undertaking, with partners,</w:t>
      </w:r>
      <w:r w:rsidR="00FA7EA4">
        <w:rPr>
          <w:rFonts w:ascii="Arial" w:hAnsi="Arial" w:cs="Arial"/>
          <w:sz w:val="24"/>
          <w:szCs w:val="24"/>
        </w:rPr>
        <w:t xml:space="preserve"> to </w:t>
      </w:r>
      <w:r w:rsidR="00C102F8">
        <w:rPr>
          <w:rFonts w:ascii="Arial" w:hAnsi="Arial" w:cs="Arial"/>
          <w:sz w:val="24"/>
          <w:szCs w:val="24"/>
        </w:rPr>
        <w:t xml:space="preserve">respond to the </w:t>
      </w:r>
      <w:r w:rsidR="00722535">
        <w:rPr>
          <w:rFonts w:ascii="Arial" w:hAnsi="Arial" w:cs="Arial"/>
          <w:sz w:val="24"/>
          <w:szCs w:val="24"/>
        </w:rPr>
        <w:t xml:space="preserve">independent review’s </w:t>
      </w:r>
      <w:r w:rsidR="00C102F8">
        <w:rPr>
          <w:rFonts w:ascii="Arial" w:hAnsi="Arial" w:cs="Arial"/>
          <w:sz w:val="24"/>
          <w:szCs w:val="24"/>
        </w:rPr>
        <w:t>recommendations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E24BF31" w14:textId="77777777" w:rsidR="00722535" w:rsidRDefault="00722535" w:rsidP="00BB00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C390C5" w14:textId="32BA90BF" w:rsidR="009C037C" w:rsidRPr="009C037C" w:rsidRDefault="006B4596" w:rsidP="00595A0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95A0E" w:rsidRPr="009C037C">
        <w:rPr>
          <w:rFonts w:ascii="Arial" w:hAnsi="Arial" w:cs="Arial"/>
          <w:sz w:val="24"/>
          <w:szCs w:val="24"/>
        </w:rPr>
        <w:t xml:space="preserve"> review of the childminding online </w:t>
      </w:r>
      <w:r w:rsidR="009C037C" w:rsidRPr="009C037C">
        <w:rPr>
          <w:rFonts w:ascii="Arial" w:hAnsi="Arial" w:cs="Arial"/>
          <w:sz w:val="24"/>
          <w:szCs w:val="24"/>
        </w:rPr>
        <w:t xml:space="preserve">application process for new applicants </w:t>
      </w:r>
      <w:r>
        <w:rPr>
          <w:rFonts w:ascii="Arial" w:hAnsi="Arial" w:cs="Arial"/>
          <w:sz w:val="24"/>
          <w:szCs w:val="24"/>
        </w:rPr>
        <w:t xml:space="preserve">will be undertaken </w:t>
      </w:r>
      <w:r w:rsidR="009C037C" w:rsidRPr="009C037C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ensure a smooth</w:t>
      </w:r>
      <w:r w:rsidR="009C037C" w:rsidRPr="009C03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process.</w:t>
      </w:r>
      <w:r w:rsidR="009C037C" w:rsidRPr="009C03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support new childminders to access a </w:t>
      </w:r>
      <w:r>
        <w:rPr>
          <w:rFonts w:ascii="Arial" w:hAnsi="Arial" w:cs="Arial"/>
          <w:sz w:val="24"/>
          <w:szCs w:val="24"/>
        </w:rPr>
        <w:lastRenderedPageBreak/>
        <w:t xml:space="preserve">wealth of key information, </w:t>
      </w:r>
      <w:r w:rsidR="009C037C" w:rsidRPr="009C037C">
        <w:rPr>
          <w:rFonts w:ascii="Arial" w:hAnsi="Arial" w:cs="Arial"/>
          <w:sz w:val="24"/>
          <w:szCs w:val="24"/>
        </w:rPr>
        <w:t xml:space="preserve">a one stop resource </w:t>
      </w:r>
      <w:r w:rsidR="00722535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be developed </w:t>
      </w:r>
      <w:r w:rsidR="00722535">
        <w:rPr>
          <w:rFonts w:ascii="Arial" w:hAnsi="Arial" w:cs="Arial"/>
          <w:sz w:val="24"/>
          <w:szCs w:val="24"/>
        </w:rPr>
        <w:t xml:space="preserve">to </w:t>
      </w:r>
      <w:r w:rsidR="009C037C" w:rsidRPr="009C037C">
        <w:rPr>
          <w:rFonts w:ascii="Arial" w:hAnsi="Arial" w:cs="Arial"/>
          <w:sz w:val="24"/>
          <w:szCs w:val="24"/>
        </w:rPr>
        <w:t xml:space="preserve">act as a central point for childminders to access information </w:t>
      </w:r>
      <w:r w:rsidR="00722535">
        <w:rPr>
          <w:rFonts w:ascii="Arial" w:hAnsi="Arial" w:cs="Arial"/>
          <w:sz w:val="24"/>
          <w:szCs w:val="24"/>
        </w:rPr>
        <w:t xml:space="preserve">about </w:t>
      </w:r>
      <w:r w:rsidR="009C037C" w:rsidRPr="009C037C">
        <w:rPr>
          <w:rFonts w:ascii="Arial" w:hAnsi="Arial" w:cs="Arial"/>
          <w:sz w:val="24"/>
          <w:szCs w:val="24"/>
        </w:rPr>
        <w:t>what advice</w:t>
      </w:r>
      <w:r w:rsidR="00722535">
        <w:rPr>
          <w:rFonts w:ascii="Arial" w:hAnsi="Arial" w:cs="Arial"/>
          <w:sz w:val="24"/>
          <w:szCs w:val="24"/>
        </w:rPr>
        <w:t xml:space="preserve">, </w:t>
      </w:r>
      <w:r w:rsidR="009C037C" w:rsidRPr="009C037C">
        <w:rPr>
          <w:rFonts w:ascii="Arial" w:hAnsi="Arial" w:cs="Arial"/>
          <w:sz w:val="24"/>
          <w:szCs w:val="24"/>
        </w:rPr>
        <w:t>support</w:t>
      </w:r>
      <w:r w:rsidR="00722535">
        <w:rPr>
          <w:rFonts w:ascii="Arial" w:hAnsi="Arial" w:cs="Arial"/>
          <w:sz w:val="24"/>
          <w:szCs w:val="24"/>
        </w:rPr>
        <w:t xml:space="preserve"> and </w:t>
      </w:r>
      <w:r w:rsidR="009C037C" w:rsidRPr="009C037C">
        <w:rPr>
          <w:rFonts w:ascii="Arial" w:hAnsi="Arial" w:cs="Arial"/>
          <w:sz w:val="24"/>
          <w:szCs w:val="24"/>
        </w:rPr>
        <w:t>funding is available to support entry into childminding.</w:t>
      </w:r>
    </w:p>
    <w:p w14:paraId="4A4574F4" w14:textId="6AEA8B61" w:rsidR="00296001" w:rsidRPr="00296001" w:rsidRDefault="006B4596" w:rsidP="00595A0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childminders run their settings, </w:t>
      </w:r>
      <w:r w:rsidR="00296001" w:rsidRPr="00296001">
        <w:rPr>
          <w:rFonts w:ascii="Arial" w:hAnsi="Arial" w:cs="Arial"/>
          <w:sz w:val="24"/>
          <w:szCs w:val="24"/>
        </w:rPr>
        <w:t xml:space="preserve">guidance </w:t>
      </w:r>
      <w:r>
        <w:rPr>
          <w:rFonts w:ascii="Arial" w:hAnsi="Arial" w:cs="Arial"/>
          <w:sz w:val="24"/>
          <w:szCs w:val="24"/>
        </w:rPr>
        <w:t>will be developed to help childminders understand and draft the</w:t>
      </w:r>
      <w:r w:rsidR="00A07C56">
        <w:rPr>
          <w:rFonts w:ascii="Arial" w:hAnsi="Arial" w:cs="Arial"/>
          <w:sz w:val="24"/>
          <w:szCs w:val="24"/>
        </w:rPr>
        <w:t xml:space="preserve"> </w:t>
      </w:r>
      <w:r w:rsidR="00296001" w:rsidRPr="00296001">
        <w:rPr>
          <w:rFonts w:ascii="Arial" w:hAnsi="Arial" w:cs="Arial"/>
          <w:sz w:val="24"/>
          <w:szCs w:val="24"/>
        </w:rPr>
        <w:t xml:space="preserve">policies </w:t>
      </w:r>
      <w:r>
        <w:rPr>
          <w:rFonts w:ascii="Arial" w:hAnsi="Arial" w:cs="Arial"/>
          <w:sz w:val="24"/>
          <w:szCs w:val="24"/>
        </w:rPr>
        <w:t>they need to minimise</w:t>
      </w:r>
      <w:r w:rsidR="00296001" w:rsidRPr="00296001">
        <w:rPr>
          <w:rFonts w:ascii="Arial" w:hAnsi="Arial" w:cs="Arial"/>
          <w:sz w:val="24"/>
          <w:szCs w:val="24"/>
        </w:rPr>
        <w:t xml:space="preserve"> administrative burden</w:t>
      </w:r>
      <w:r>
        <w:rPr>
          <w:rFonts w:ascii="Arial" w:hAnsi="Arial" w:cs="Arial"/>
          <w:sz w:val="24"/>
          <w:szCs w:val="24"/>
        </w:rPr>
        <w:t xml:space="preserve">. Guidance is also to be developed </w:t>
      </w:r>
      <w:r w:rsidR="004E591A">
        <w:rPr>
          <w:rFonts w:ascii="Arial" w:hAnsi="Arial" w:cs="Arial"/>
          <w:sz w:val="24"/>
          <w:szCs w:val="24"/>
        </w:rPr>
        <w:t>outlining what</w:t>
      </w:r>
      <w:r w:rsidR="00296001">
        <w:rPr>
          <w:rFonts w:ascii="Arial" w:hAnsi="Arial" w:cs="Arial"/>
          <w:sz w:val="24"/>
          <w:szCs w:val="24"/>
        </w:rPr>
        <w:t xml:space="preserve"> to expect from inspections to allay childminder concerns in this area</w:t>
      </w:r>
      <w:r w:rsidR="00296001" w:rsidRPr="00296001">
        <w:rPr>
          <w:rFonts w:ascii="Arial" w:hAnsi="Arial" w:cs="Arial"/>
          <w:sz w:val="24"/>
          <w:szCs w:val="24"/>
        </w:rPr>
        <w:t xml:space="preserve">.  </w:t>
      </w:r>
    </w:p>
    <w:p w14:paraId="5D449404" w14:textId="46166FB8" w:rsidR="009C037C" w:rsidRPr="009C037C" w:rsidRDefault="00296001" w:rsidP="00C53858">
      <w:pPr>
        <w:spacing w:after="120"/>
        <w:rPr>
          <w:rFonts w:ascii="Arial" w:hAnsi="Arial" w:cs="Arial"/>
          <w:sz w:val="24"/>
          <w:szCs w:val="24"/>
        </w:rPr>
      </w:pPr>
      <w:r w:rsidRPr="00A07C56">
        <w:rPr>
          <w:rFonts w:ascii="Arial" w:hAnsi="Arial" w:cs="Arial"/>
          <w:sz w:val="24"/>
          <w:szCs w:val="24"/>
        </w:rPr>
        <w:t xml:space="preserve">The </w:t>
      </w:r>
      <w:r w:rsidRPr="00A07C56">
        <w:rPr>
          <w:rFonts w:ascii="Arial" w:hAnsi="Arial" w:cs="Arial"/>
          <w:i/>
          <w:iCs/>
          <w:sz w:val="24"/>
          <w:szCs w:val="24"/>
        </w:rPr>
        <w:t>Planning and Childcare in Wales Policy Clarification Letter</w:t>
      </w:r>
      <w:r w:rsidRPr="00A07C56">
        <w:rPr>
          <w:rFonts w:ascii="Arial" w:hAnsi="Arial" w:cs="Arial"/>
          <w:sz w:val="24"/>
          <w:szCs w:val="24"/>
        </w:rPr>
        <w:t xml:space="preserve"> will be updated and re-issued to assist </w:t>
      </w:r>
      <w:r w:rsidR="00C53858" w:rsidRPr="00A07C56">
        <w:rPr>
          <w:rFonts w:ascii="Arial" w:hAnsi="Arial" w:cs="Arial"/>
          <w:sz w:val="24"/>
          <w:szCs w:val="24"/>
        </w:rPr>
        <w:t xml:space="preserve">with planning applications which could enable </w:t>
      </w:r>
      <w:r w:rsidR="00BB00D5" w:rsidRPr="00A07C56">
        <w:rPr>
          <w:rFonts w:ascii="Arial" w:hAnsi="Arial" w:cs="Arial"/>
          <w:sz w:val="24"/>
          <w:szCs w:val="24"/>
        </w:rPr>
        <w:t>childminders</w:t>
      </w:r>
      <w:r w:rsidR="00C53858" w:rsidRPr="00A07C56">
        <w:rPr>
          <w:rFonts w:ascii="Arial" w:hAnsi="Arial" w:cs="Arial"/>
          <w:sz w:val="24"/>
          <w:szCs w:val="24"/>
        </w:rPr>
        <w:t xml:space="preserve"> to expand the capacity of their provision</w:t>
      </w:r>
      <w:r w:rsidR="00BB00D5" w:rsidRPr="00A07C56">
        <w:rPr>
          <w:rFonts w:ascii="Arial" w:hAnsi="Arial" w:cs="Arial"/>
          <w:sz w:val="24"/>
          <w:szCs w:val="24"/>
        </w:rPr>
        <w:t>. W</w:t>
      </w:r>
      <w:r w:rsidR="00C53858" w:rsidRPr="00A07C56">
        <w:rPr>
          <w:rFonts w:ascii="Arial" w:hAnsi="Arial" w:cs="Arial"/>
          <w:sz w:val="24"/>
          <w:szCs w:val="24"/>
        </w:rPr>
        <w:t>ork to raise awareness of business support available to support childminders</w:t>
      </w:r>
      <w:r w:rsidR="00BB00D5" w:rsidRPr="00A07C56">
        <w:rPr>
          <w:rFonts w:ascii="Arial" w:hAnsi="Arial" w:cs="Arial"/>
          <w:sz w:val="24"/>
          <w:szCs w:val="24"/>
        </w:rPr>
        <w:t xml:space="preserve"> will also take place</w:t>
      </w:r>
      <w:r w:rsidR="00C102F8">
        <w:rPr>
          <w:rFonts w:ascii="Arial" w:hAnsi="Arial" w:cs="Arial"/>
          <w:sz w:val="24"/>
          <w:szCs w:val="24"/>
        </w:rPr>
        <w:t>.</w:t>
      </w:r>
      <w:r w:rsidR="00C53858" w:rsidRPr="00A07C56">
        <w:rPr>
          <w:rFonts w:ascii="Arial" w:hAnsi="Arial" w:cs="Arial"/>
          <w:sz w:val="24"/>
          <w:szCs w:val="24"/>
        </w:rPr>
        <w:t xml:space="preserve"> </w:t>
      </w:r>
    </w:p>
    <w:p w14:paraId="6DD70500" w14:textId="31622915" w:rsidR="008827AA" w:rsidRPr="00A07C56" w:rsidRDefault="00C53858" w:rsidP="00C53858">
      <w:pPr>
        <w:spacing w:after="120"/>
        <w:rPr>
          <w:rFonts w:ascii="Arial" w:hAnsi="Arial" w:cs="Arial"/>
          <w:sz w:val="24"/>
          <w:szCs w:val="24"/>
        </w:rPr>
      </w:pPr>
      <w:r w:rsidRPr="00A07C56">
        <w:rPr>
          <w:rFonts w:ascii="Arial" w:hAnsi="Arial" w:cs="Arial"/>
          <w:sz w:val="24"/>
          <w:szCs w:val="24"/>
        </w:rPr>
        <w:t>Local authorities (working with P</w:t>
      </w:r>
      <w:r w:rsidR="00E7575E">
        <w:rPr>
          <w:rFonts w:ascii="Arial" w:hAnsi="Arial" w:cs="Arial"/>
          <w:sz w:val="24"/>
          <w:szCs w:val="24"/>
        </w:rPr>
        <w:t>ACEY</w:t>
      </w:r>
      <w:r w:rsidRPr="00A07C56">
        <w:rPr>
          <w:rFonts w:ascii="Arial" w:hAnsi="Arial" w:cs="Arial"/>
          <w:sz w:val="24"/>
          <w:szCs w:val="24"/>
        </w:rPr>
        <w:t xml:space="preserve"> Cymru) will be encouraged to facilitate cluster or network meetings for new and established childminders</w:t>
      </w:r>
      <w:r w:rsidR="00AB65A6">
        <w:rPr>
          <w:rFonts w:ascii="Arial" w:hAnsi="Arial" w:cs="Arial"/>
          <w:sz w:val="24"/>
          <w:szCs w:val="24"/>
        </w:rPr>
        <w:t>.</w:t>
      </w:r>
      <w:r w:rsidRPr="00A07C56">
        <w:rPr>
          <w:rFonts w:ascii="Arial" w:hAnsi="Arial" w:cs="Arial"/>
          <w:sz w:val="24"/>
          <w:szCs w:val="24"/>
        </w:rPr>
        <w:t xml:space="preserve"> </w:t>
      </w:r>
      <w:r w:rsidR="00AB65A6">
        <w:rPr>
          <w:rFonts w:ascii="Arial" w:hAnsi="Arial" w:cs="Arial"/>
          <w:sz w:val="24"/>
          <w:szCs w:val="24"/>
        </w:rPr>
        <w:t>E</w:t>
      </w:r>
      <w:r w:rsidR="00BB00D5" w:rsidRPr="00A07C56">
        <w:rPr>
          <w:rFonts w:ascii="Arial" w:hAnsi="Arial" w:cs="Arial"/>
          <w:sz w:val="24"/>
          <w:szCs w:val="24"/>
        </w:rPr>
        <w:t xml:space="preserve">ngagement </w:t>
      </w:r>
      <w:r w:rsidR="00A07C56" w:rsidRPr="00A07C56">
        <w:rPr>
          <w:rFonts w:ascii="Arial" w:hAnsi="Arial" w:cs="Arial"/>
          <w:sz w:val="24"/>
          <w:szCs w:val="24"/>
        </w:rPr>
        <w:t xml:space="preserve">will </w:t>
      </w:r>
      <w:r w:rsidR="00AB65A6">
        <w:rPr>
          <w:rFonts w:ascii="Arial" w:hAnsi="Arial" w:cs="Arial"/>
          <w:sz w:val="24"/>
          <w:szCs w:val="24"/>
        </w:rPr>
        <w:t xml:space="preserve">also </w:t>
      </w:r>
      <w:r w:rsidR="00A07C56" w:rsidRPr="00A07C56">
        <w:rPr>
          <w:rFonts w:ascii="Arial" w:hAnsi="Arial" w:cs="Arial"/>
          <w:sz w:val="24"/>
          <w:szCs w:val="24"/>
        </w:rPr>
        <w:t xml:space="preserve">take place </w:t>
      </w:r>
      <w:r w:rsidRPr="00A07C56">
        <w:rPr>
          <w:rFonts w:ascii="Arial" w:hAnsi="Arial" w:cs="Arial"/>
          <w:sz w:val="24"/>
          <w:szCs w:val="24"/>
        </w:rPr>
        <w:t xml:space="preserve">with childminders to </w:t>
      </w:r>
      <w:r w:rsidR="00DD4624">
        <w:rPr>
          <w:rFonts w:ascii="Arial" w:hAnsi="Arial" w:cs="Arial"/>
          <w:sz w:val="24"/>
          <w:szCs w:val="24"/>
        </w:rPr>
        <w:t xml:space="preserve">ensure the delivery of </w:t>
      </w:r>
      <w:r w:rsidRPr="00A07C56">
        <w:rPr>
          <w:rFonts w:ascii="Arial" w:hAnsi="Arial" w:cs="Arial"/>
          <w:sz w:val="24"/>
          <w:szCs w:val="24"/>
        </w:rPr>
        <w:t>training</w:t>
      </w:r>
      <w:r w:rsidR="00C102F8">
        <w:rPr>
          <w:rFonts w:ascii="Arial" w:hAnsi="Arial" w:cs="Arial"/>
          <w:sz w:val="24"/>
          <w:szCs w:val="24"/>
        </w:rPr>
        <w:t xml:space="preserve"> is best suited to their needs</w:t>
      </w:r>
      <w:r w:rsidRPr="00A07C56">
        <w:rPr>
          <w:rFonts w:ascii="Arial" w:hAnsi="Arial" w:cs="Arial"/>
          <w:sz w:val="24"/>
          <w:szCs w:val="24"/>
        </w:rPr>
        <w:t xml:space="preserve">.  </w:t>
      </w:r>
    </w:p>
    <w:p w14:paraId="07F79667" w14:textId="77777777" w:rsidR="000A7E48" w:rsidRDefault="00C102F8" w:rsidP="000A7E48">
      <w:pPr>
        <w:pStyle w:val="PlainText"/>
        <w:rPr>
          <w:rFonts w:cs="Arial"/>
          <w:szCs w:val="24"/>
        </w:rPr>
      </w:pPr>
      <w:r w:rsidRPr="002A2D59">
        <w:rPr>
          <w:rFonts w:cs="Arial"/>
          <w:szCs w:val="24"/>
        </w:rPr>
        <w:t>Alongside this</w:t>
      </w:r>
      <w:r w:rsidR="00AB65A6">
        <w:rPr>
          <w:rFonts w:cs="Arial"/>
          <w:szCs w:val="24"/>
        </w:rPr>
        <w:t>,</w:t>
      </w:r>
      <w:r w:rsidRPr="002A2D59">
        <w:rPr>
          <w:rFonts w:cs="Arial"/>
          <w:szCs w:val="24"/>
        </w:rPr>
        <w:t xml:space="preserve"> we will continue to collect data relating to </w:t>
      </w:r>
      <w:r w:rsidR="00DD4624">
        <w:rPr>
          <w:rFonts w:cs="Arial"/>
          <w:szCs w:val="24"/>
        </w:rPr>
        <w:t xml:space="preserve">childminder </w:t>
      </w:r>
      <w:r w:rsidRPr="002A2D59">
        <w:rPr>
          <w:rFonts w:cs="Arial"/>
          <w:szCs w:val="24"/>
        </w:rPr>
        <w:t>registrations and cancellations of registrations annually so that we may see if our actions are making a difference</w:t>
      </w:r>
      <w:r w:rsidR="00DD4624">
        <w:rPr>
          <w:rFonts w:cs="Arial"/>
          <w:szCs w:val="24"/>
        </w:rPr>
        <w:t xml:space="preserve">.  </w:t>
      </w:r>
      <w:r w:rsidRPr="002A2D59">
        <w:rPr>
          <w:rFonts w:cs="Arial"/>
          <w:szCs w:val="24"/>
        </w:rPr>
        <w:t xml:space="preserve"> </w:t>
      </w:r>
    </w:p>
    <w:p w14:paraId="13F5A121" w14:textId="77777777" w:rsidR="000A7E48" w:rsidRDefault="000A7E48" w:rsidP="000A7E48">
      <w:pPr>
        <w:pStyle w:val="PlainText"/>
        <w:rPr>
          <w:rFonts w:cs="Arial"/>
          <w:szCs w:val="24"/>
        </w:rPr>
      </w:pPr>
    </w:p>
    <w:p w14:paraId="655F2591" w14:textId="02C9CA71" w:rsidR="00722535" w:rsidRDefault="000A7E48" w:rsidP="0021062C">
      <w:pPr>
        <w:pStyle w:val="PlainText"/>
      </w:pPr>
      <w:r>
        <w:t xml:space="preserve">Work is already underway on a number of actions. I will be monitoring this work closely and will keep Members informed </w:t>
      </w:r>
      <w:r w:rsidR="00722535">
        <w:t xml:space="preserve">about </w:t>
      </w:r>
      <w:r>
        <w:t>progress.</w:t>
      </w:r>
      <w:r w:rsidR="00722535">
        <w:br/>
      </w:r>
    </w:p>
    <w:p w14:paraId="317AA139" w14:textId="772D40F2" w:rsidR="00FE3EDB" w:rsidRPr="002A2D59" w:rsidRDefault="00C102F8" w:rsidP="00FE3EDB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A2D59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I </w:t>
      </w:r>
      <w:r w:rsidR="003F736F" w:rsidRPr="002A2D59">
        <w:rPr>
          <w:rFonts w:ascii="Arial" w:eastAsia="Times New Roman" w:hAnsi="Arial" w:cs="Arial"/>
          <w:kern w:val="0"/>
          <w:sz w:val="24"/>
          <w:szCs w:val="24"/>
          <w14:ligatures w14:val="none"/>
        </w:rPr>
        <w:t>would like to take this opportunity to thank all partners</w:t>
      </w:r>
      <w:r w:rsidRPr="002A2D59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working with us to deliver </w:t>
      </w:r>
      <w:r w:rsidR="0072253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these </w:t>
      </w:r>
      <w:r w:rsidRPr="002A2D59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actions </w:t>
      </w:r>
      <w:r w:rsidR="000A7E4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to </w:t>
      </w:r>
      <w:r w:rsidR="000A7E48" w:rsidRPr="002A2D59">
        <w:rPr>
          <w:rFonts w:ascii="Arial" w:eastAsia="Times New Roman" w:hAnsi="Arial" w:cs="Arial"/>
          <w:kern w:val="0"/>
          <w:sz w:val="24"/>
          <w:szCs w:val="24"/>
          <w14:ligatures w14:val="none"/>
        </w:rPr>
        <w:t>support</w:t>
      </w:r>
      <w:r w:rsidR="00DD4624" w:rsidRPr="00D978C1">
        <w:rPr>
          <w:rFonts w:ascii="Arial" w:hAnsi="Arial" w:cs="Arial"/>
          <w:sz w:val="24"/>
          <w:szCs w:val="24"/>
        </w:rPr>
        <w:t xml:space="preserve"> </w:t>
      </w:r>
      <w:r w:rsidR="00DD4624">
        <w:rPr>
          <w:rFonts w:ascii="Arial" w:hAnsi="Arial" w:cs="Arial"/>
          <w:sz w:val="24"/>
          <w:szCs w:val="24"/>
        </w:rPr>
        <w:t xml:space="preserve">retention and </w:t>
      </w:r>
      <w:r w:rsidR="00DD4624" w:rsidRPr="00D978C1">
        <w:rPr>
          <w:rFonts w:ascii="Arial" w:hAnsi="Arial" w:cs="Arial"/>
          <w:sz w:val="24"/>
          <w:szCs w:val="24"/>
        </w:rPr>
        <w:t>growth in the number of childminders in Wales</w:t>
      </w:r>
      <w:r w:rsidR="00DD462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  <w:r w:rsidR="00FE3EDB" w:rsidRPr="002A2D59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</w:p>
    <w:p w14:paraId="4AF7EBE3" w14:textId="3FD2ED5C" w:rsidR="00A87EF7" w:rsidRDefault="00A87EF7" w:rsidP="005B5EB5">
      <w:pPr>
        <w:pStyle w:val="PlainText"/>
        <w:rPr>
          <w:rFonts w:cs="Arial"/>
          <w:szCs w:val="24"/>
        </w:rPr>
      </w:pPr>
    </w:p>
    <w:sectPr w:rsidR="00A87EF7" w:rsidSect="00A721ED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A11C" w14:textId="77777777" w:rsidR="00A721ED" w:rsidRDefault="00A721ED" w:rsidP="009A1FDE">
      <w:pPr>
        <w:spacing w:after="0" w:line="240" w:lineRule="auto"/>
      </w:pPr>
      <w:r>
        <w:separator/>
      </w:r>
    </w:p>
  </w:endnote>
  <w:endnote w:type="continuationSeparator" w:id="0">
    <w:p w14:paraId="6E7A7392" w14:textId="77777777" w:rsidR="00A721ED" w:rsidRDefault="00A721ED" w:rsidP="009A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6B1E" w14:textId="77777777" w:rsidR="00A721ED" w:rsidRDefault="00A721ED" w:rsidP="009A1FDE">
      <w:pPr>
        <w:spacing w:after="0" w:line="240" w:lineRule="auto"/>
      </w:pPr>
      <w:r>
        <w:separator/>
      </w:r>
    </w:p>
  </w:footnote>
  <w:footnote w:type="continuationSeparator" w:id="0">
    <w:p w14:paraId="017083CE" w14:textId="77777777" w:rsidR="00A721ED" w:rsidRDefault="00A721ED" w:rsidP="009A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F7EE" w14:textId="0BF3BE19" w:rsidR="009A1FDE" w:rsidRDefault="009A1FDE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DD8D" w14:textId="10C6C40F" w:rsidR="0002144A" w:rsidRDefault="0002144A">
    <w:pPr>
      <w:pStyle w:val="Header"/>
    </w:pPr>
    <w:r>
      <w:ptab w:relativeTo="margin" w:alignment="center" w:leader="none"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F978143" wp14:editId="2DC9F54C">
          <wp:simplePos x="0" y="0"/>
          <wp:positionH relativeFrom="column">
            <wp:posOffset>4355293</wp:posOffset>
          </wp:positionH>
          <wp:positionV relativeFrom="paragraph">
            <wp:posOffset>-5920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15F3"/>
    <w:multiLevelType w:val="hybridMultilevel"/>
    <w:tmpl w:val="23F86928"/>
    <w:lvl w:ilvl="0" w:tplc="1D3287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2FDD"/>
    <w:multiLevelType w:val="hybridMultilevel"/>
    <w:tmpl w:val="BFE0A63A"/>
    <w:lvl w:ilvl="0" w:tplc="7AF6D1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B65D"/>
    <w:multiLevelType w:val="hybridMultilevel"/>
    <w:tmpl w:val="7780CA9E"/>
    <w:lvl w:ilvl="0" w:tplc="FFFFFFFF">
      <w:start w:val="1"/>
      <w:numFmt w:val="bullet"/>
      <w:lvlText w:val="·"/>
      <w:lvlJc w:val="left"/>
      <w:pPr>
        <w:ind w:left="927" w:hanging="360"/>
      </w:pPr>
      <w:rPr>
        <w:rFonts w:ascii="Symbol" w:hAnsi="Symbol" w:hint="default"/>
      </w:rPr>
    </w:lvl>
    <w:lvl w:ilvl="1" w:tplc="96048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6C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C3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0C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88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23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48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A448F"/>
    <w:multiLevelType w:val="hybridMultilevel"/>
    <w:tmpl w:val="FE0E1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C5EC9"/>
    <w:multiLevelType w:val="hybridMultilevel"/>
    <w:tmpl w:val="144A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178150">
    <w:abstractNumId w:val="1"/>
  </w:num>
  <w:num w:numId="2" w16cid:durableId="748965187">
    <w:abstractNumId w:val="3"/>
  </w:num>
  <w:num w:numId="3" w16cid:durableId="349573920">
    <w:abstractNumId w:val="2"/>
  </w:num>
  <w:num w:numId="4" w16cid:durableId="1480149874">
    <w:abstractNumId w:val="0"/>
  </w:num>
  <w:num w:numId="5" w16cid:durableId="1275599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7E"/>
    <w:rsid w:val="00011A54"/>
    <w:rsid w:val="0002144A"/>
    <w:rsid w:val="00044352"/>
    <w:rsid w:val="000A2A97"/>
    <w:rsid w:val="000A7E48"/>
    <w:rsid w:val="000B4BCB"/>
    <w:rsid w:val="000C4D8D"/>
    <w:rsid w:val="000D659D"/>
    <w:rsid w:val="001D7016"/>
    <w:rsid w:val="0021062C"/>
    <w:rsid w:val="00210637"/>
    <w:rsid w:val="00266900"/>
    <w:rsid w:val="0028668D"/>
    <w:rsid w:val="00296001"/>
    <w:rsid w:val="002A2D59"/>
    <w:rsid w:val="0030307C"/>
    <w:rsid w:val="00317C40"/>
    <w:rsid w:val="00360272"/>
    <w:rsid w:val="0038100B"/>
    <w:rsid w:val="00381F12"/>
    <w:rsid w:val="00395604"/>
    <w:rsid w:val="003E6263"/>
    <w:rsid w:val="003F736F"/>
    <w:rsid w:val="00437720"/>
    <w:rsid w:val="004716CB"/>
    <w:rsid w:val="00471AD5"/>
    <w:rsid w:val="004D7568"/>
    <w:rsid w:val="004E226F"/>
    <w:rsid w:val="004E2551"/>
    <w:rsid w:val="004E591A"/>
    <w:rsid w:val="004F36B2"/>
    <w:rsid w:val="00525F7E"/>
    <w:rsid w:val="005462D3"/>
    <w:rsid w:val="00554B51"/>
    <w:rsid w:val="005630A7"/>
    <w:rsid w:val="00580A76"/>
    <w:rsid w:val="00595A0E"/>
    <w:rsid w:val="005A14A6"/>
    <w:rsid w:val="005B5EB5"/>
    <w:rsid w:val="005C446A"/>
    <w:rsid w:val="005E37F8"/>
    <w:rsid w:val="005F15B1"/>
    <w:rsid w:val="005F60A9"/>
    <w:rsid w:val="00641C60"/>
    <w:rsid w:val="00653F89"/>
    <w:rsid w:val="00683CEF"/>
    <w:rsid w:val="006B4596"/>
    <w:rsid w:val="00722242"/>
    <w:rsid w:val="00722535"/>
    <w:rsid w:val="007A50FE"/>
    <w:rsid w:val="007B2DA0"/>
    <w:rsid w:val="00816B70"/>
    <w:rsid w:val="00866CC3"/>
    <w:rsid w:val="008711E9"/>
    <w:rsid w:val="00881447"/>
    <w:rsid w:val="008827AA"/>
    <w:rsid w:val="008B7AD2"/>
    <w:rsid w:val="00914404"/>
    <w:rsid w:val="0092740F"/>
    <w:rsid w:val="00963EFC"/>
    <w:rsid w:val="009A1FDE"/>
    <w:rsid w:val="009C037C"/>
    <w:rsid w:val="00A07C56"/>
    <w:rsid w:val="00A11520"/>
    <w:rsid w:val="00A16E08"/>
    <w:rsid w:val="00A45DC7"/>
    <w:rsid w:val="00A51A53"/>
    <w:rsid w:val="00A63EBA"/>
    <w:rsid w:val="00A721ED"/>
    <w:rsid w:val="00A7641B"/>
    <w:rsid w:val="00A77B06"/>
    <w:rsid w:val="00A87EF7"/>
    <w:rsid w:val="00A94972"/>
    <w:rsid w:val="00AA6C64"/>
    <w:rsid w:val="00AB65A6"/>
    <w:rsid w:val="00AC6F4B"/>
    <w:rsid w:val="00B04DDD"/>
    <w:rsid w:val="00B25A34"/>
    <w:rsid w:val="00B64E3F"/>
    <w:rsid w:val="00B7372A"/>
    <w:rsid w:val="00BB00D5"/>
    <w:rsid w:val="00BB3B23"/>
    <w:rsid w:val="00BD797E"/>
    <w:rsid w:val="00BE5F1F"/>
    <w:rsid w:val="00C102F8"/>
    <w:rsid w:val="00C3041A"/>
    <w:rsid w:val="00C36248"/>
    <w:rsid w:val="00C53858"/>
    <w:rsid w:val="00C54A02"/>
    <w:rsid w:val="00CC19DE"/>
    <w:rsid w:val="00CE6AAB"/>
    <w:rsid w:val="00D71689"/>
    <w:rsid w:val="00D96C81"/>
    <w:rsid w:val="00DB715C"/>
    <w:rsid w:val="00DB7C19"/>
    <w:rsid w:val="00DD2625"/>
    <w:rsid w:val="00DD4624"/>
    <w:rsid w:val="00E16153"/>
    <w:rsid w:val="00E200B2"/>
    <w:rsid w:val="00E32729"/>
    <w:rsid w:val="00E6071C"/>
    <w:rsid w:val="00E7575E"/>
    <w:rsid w:val="00EA3F59"/>
    <w:rsid w:val="00EB7017"/>
    <w:rsid w:val="00F03A3D"/>
    <w:rsid w:val="00F1309E"/>
    <w:rsid w:val="00F72CC3"/>
    <w:rsid w:val="00F833AE"/>
    <w:rsid w:val="00F84E7B"/>
    <w:rsid w:val="00FA7EA4"/>
    <w:rsid w:val="00FB618A"/>
    <w:rsid w:val="00FC60F2"/>
    <w:rsid w:val="00FE3EDB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4CD51"/>
  <w15:chartTrackingRefBased/>
  <w15:docId w15:val="{5D915ADB-6314-47AA-8545-996723D8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1FD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F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1D7016"/>
    <w:pPr>
      <w:ind w:left="720"/>
      <w:contextualSpacing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D7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016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016"/>
    <w:rPr>
      <w:kern w:val="0"/>
      <w:sz w:val="20"/>
      <w:szCs w:val="20"/>
      <w14:ligatures w14:val="non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1D7016"/>
    <w:rPr>
      <w:kern w:val="0"/>
      <w14:ligatures w14:val="none"/>
    </w:rPr>
  </w:style>
  <w:style w:type="paragraph" w:styleId="PlainText">
    <w:name w:val="Plain Text"/>
    <w:basedOn w:val="Normal"/>
    <w:link w:val="PlainTextChar"/>
    <w:uiPriority w:val="99"/>
    <w:unhideWhenUsed/>
    <w:rsid w:val="005B5EB5"/>
    <w:pPr>
      <w:spacing w:after="0" w:line="240" w:lineRule="auto"/>
    </w:pPr>
    <w:rPr>
      <w:rFonts w:ascii="Arial" w:eastAsia="Times New Roman" w:hAnsi="Arial"/>
      <w:kern w:val="0"/>
      <w:sz w:val="24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5B5EB5"/>
    <w:rPr>
      <w:rFonts w:ascii="Arial" w:eastAsia="Times New Roman" w:hAnsi="Arial"/>
      <w:kern w:val="0"/>
      <w:sz w:val="24"/>
      <w:szCs w:val="21"/>
      <w14:ligatures w14:val="none"/>
    </w:rPr>
  </w:style>
  <w:style w:type="paragraph" w:styleId="Revision">
    <w:name w:val="Revision"/>
    <w:hidden/>
    <w:uiPriority w:val="99"/>
    <w:semiHidden/>
    <w:rsid w:val="00CE6AA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AB"/>
    <w:rPr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AB"/>
    <w:rPr>
      <w:b/>
      <w:bCs/>
      <w:kern w:val="0"/>
      <w:sz w:val="2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rsid w:val="009A1FDE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A1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FDE"/>
  </w:style>
  <w:style w:type="paragraph" w:styleId="Footer">
    <w:name w:val="footer"/>
    <w:basedOn w:val="Normal"/>
    <w:link w:val="FooterChar"/>
    <w:uiPriority w:val="99"/>
    <w:unhideWhenUsed/>
    <w:rsid w:val="009A1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FDE"/>
  </w:style>
  <w:style w:type="character" w:customStyle="1" w:styleId="Heading2Char">
    <w:name w:val="Heading 2 Char"/>
    <w:basedOn w:val="DefaultParagraphFont"/>
    <w:link w:val="Heading2"/>
    <w:uiPriority w:val="9"/>
    <w:rsid w:val="009A1F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f01">
    <w:name w:val="cf01"/>
    <w:basedOn w:val="DefaultParagraphFont"/>
    <w:rsid w:val="00FE3EDB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E16153"/>
  </w:style>
  <w:style w:type="paragraph" w:styleId="NormalWeb">
    <w:name w:val="Normal (Web)"/>
    <w:basedOn w:val="Normal"/>
    <w:uiPriority w:val="99"/>
    <w:semiHidden/>
    <w:unhideWhenUsed/>
    <w:rsid w:val="00B2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4E5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independent-review-childmind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A52803232</value>
    </field>
    <field name="Objective-Title">
      <value order="0">MA-JB-5117-24 WMS English</value>
    </field>
    <field name="Objective-Description">
      <value order="0"/>
    </field>
    <field name="Objective-CreationStamp">
      <value order="0">2024-05-07T15:17:18Z</value>
    </field>
    <field name="Objective-IsApproved">
      <value order="0">false</value>
    </field>
    <field name="Objective-IsPublished">
      <value order="0">true</value>
    </field>
    <field name="Objective-DatePublished">
      <value order="0">2024-05-13T07:59:32Z</value>
    </field>
    <field name="Objective-ModificationStamp">
      <value order="0">2024-05-13T07:59:32Z</value>
    </field>
    <field name="Objective-Owner">
      <value order="0">Evans, Kay (PSWL - Communities &amp; Tackling Poverty)</value>
    </field>
    <field name="Objective-Path">
      <value order="0">Objective Global Folder:#Business File Plan:WG Organisational Groups:OLD - Pre April 2024 - Public Services &amp; Welsh Language (PSWL):Communities &amp; Tackling Poverty:Public Services &amp; Welsh Language (PSWL) - Communities &amp; Tackling Poverty - Early Years, Childcare and Play Division:1 - Save:Early Years, Childcare and Play Division:04 Early Years Branch:Finance, Communications &amp; Programmes Branch:Jackets and Government Business:.Julie Morgan:2023/2024:Julie Morgan - Deputy Minister for Social Services - Early Years, Childcare &amp; Play - Ministerial Advice - Policy - 2023-2024:MA/JB/5117/24 Taking forward the recommendations of the Independent Review of Childminding</value>
    </field>
    <field name="Objective-Parent">
      <value order="0">MA/JB/5117/24 Taking forward the recommendations of the Independent Review of Childminding</value>
    </field>
    <field name="Objective-State">
      <value order="0">Published</value>
    </field>
    <field name="Objective-VersionId">
      <value order="0">vA96900420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qA1733074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2024-05-06T23:00:00Z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Rhiannon (ESJWL - Communities &amp; Tackling Poverty)</dc:creator>
  <cp:keywords/>
  <dc:description/>
  <cp:lastModifiedBy>Oxenham, James (OFM - Cabinet Division)</cp:lastModifiedBy>
  <cp:revision>2</cp:revision>
  <dcterms:created xsi:type="dcterms:W3CDTF">2024-05-13T10:08:00Z</dcterms:created>
  <dcterms:modified xsi:type="dcterms:W3CDTF">2024-05-13T10:08:00Z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A52803232</vt:lpwstr>
  </property>
  <property fmtid="{D5CDD505-2E9C-101B-9397-08002B2CF9AE}" pid="4" name="Objective-Title">
    <vt:lpwstr>MA-JB-5117-24 WMS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2024-05-07T15:17:18Z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2024-05-13T07:59:32Z</vt:filetime>
  </property>
  <property fmtid="{D5CDD505-2E9C-101B-9397-08002B2CF9AE}" pid="10" name="Objective-ModificationStamp">
    <vt:filetime>2024-05-13T07:59:32Z</vt:filetime>
  </property>
  <property fmtid="{D5CDD505-2E9C-101B-9397-08002B2CF9AE}" pid="11" name="Objective-Owner">
    <vt:lpwstr>Evans, Kay (PSWL - Communities &amp; Tackling Poverty)</vt:lpwstr>
  </property>
  <property fmtid="{D5CDD505-2E9C-101B-9397-08002B2CF9AE}" pid="12" name="Objective-Path">
    <vt:lpwstr>Objective Global Folder:#Business File Plan:WG Organisational Groups:OLD - Pre April 2024 - Public Services &amp; Welsh Language (PSWL):Communities &amp; Tackling Poverty:Public Services &amp; Welsh Language (PSWL) - Communities &amp; Tackling Poverty - Early Years, Childcare and Play Division:1 - Save:Early Years, Childcare and Play Division:04 Early Years Branch:Finance, Communications &amp; Programmes Branch:Jackets and Government Business:.Julie Morgan:2023/2024:Julie Morgan - Deputy Minister for Social Services - Early Years, Childcare &amp; Play - Ministerial Advice - Policy - 2023-2024:MA/JB/5117/24 Taking forward the recommendations of the Independent Review of Childminding:</vt:lpwstr>
  </property>
  <property fmtid="{D5CDD505-2E9C-101B-9397-08002B2CF9AE}" pid="13" name="Objective-Parent">
    <vt:lpwstr>MA/JB/5117/24 Taking forward the recommendations of the Independent Review of Childminding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vA96900420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2024-05-06T23:00:00Z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