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9E2" w:rsidRDefault="001A39E2" w:rsidP="001A39E2">
      <w:pPr>
        <w:jc w:val="right"/>
        <w:rPr>
          <w:b/>
        </w:rPr>
      </w:pPr>
    </w:p>
    <w:p w:rsidR="00A845A9" w:rsidRDefault="00C96A91" w:rsidP="00A845A9">
      <w:pPr>
        <w:pStyle w:val="Heading1"/>
        <w:rPr>
          <w:color w:val="FF0000"/>
        </w:rPr>
      </w:pPr>
      <w:r>
        <w:rPr>
          <w:noProof/>
        </w:rPr>
        <mc:AlternateContent>
          <mc:Choice Requires="wps">
            <w:drawing>
              <wp:anchor distT="0" distB="0" distL="114300" distR="114300" simplePos="0" relativeHeight="251657216" behindDoc="0" locked="0" layoutInCell="0" allowOverlap="1">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rsidR="00A845A9" w:rsidRPr="00CE48F3" w:rsidRDefault="00C96A91"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p w:rsidR="00A845A9" w:rsidRDefault="00A845A9" w:rsidP="00A845A9"/>
    <w:tbl>
      <w:tblPr>
        <w:tblW w:w="0" w:type="auto"/>
        <w:tblLayout w:type="fixed"/>
        <w:tblLook w:val="0000" w:firstRow="0" w:lastRow="0" w:firstColumn="0" w:lastColumn="0" w:noHBand="0" w:noVBand="0"/>
      </w:tblPr>
      <w:tblGrid>
        <w:gridCol w:w="1383"/>
        <w:gridCol w:w="7939"/>
      </w:tblGrid>
      <w:tr w:rsidR="00A845A9" w:rsidRPr="00A011A1" w:rsidTr="005D2A41">
        <w:tc>
          <w:tcPr>
            <w:tcW w:w="1383" w:type="dxa"/>
            <w:tcBorders>
              <w:top w:val="nil"/>
              <w:left w:val="nil"/>
              <w:bottom w:val="nil"/>
              <w:right w:val="nil"/>
            </w:tcBorders>
            <w:vAlign w:val="center"/>
          </w:tcPr>
          <w:p w:rsidR="00A845A9" w:rsidRPr="00AA5848" w:rsidRDefault="00A845A9" w:rsidP="00AA5848">
            <w:pPr>
              <w:spacing w:before="120" w:after="120"/>
              <w:rPr>
                <w:rFonts w:ascii="Arial" w:hAnsi="Arial" w:cs="Arial"/>
                <w:b/>
                <w:bCs/>
                <w:sz w:val="24"/>
                <w:szCs w:val="24"/>
              </w:rPr>
            </w:pPr>
            <w:r w:rsidRPr="00AA5848">
              <w:rPr>
                <w:rFonts w:ascii="Arial" w:hAnsi="Arial" w:cs="Arial"/>
                <w:b/>
                <w:bCs/>
                <w:sz w:val="24"/>
                <w:szCs w:val="24"/>
              </w:rPr>
              <w:t xml:space="preserve">TITLE </w:t>
            </w:r>
          </w:p>
        </w:tc>
        <w:tc>
          <w:tcPr>
            <w:tcW w:w="7939" w:type="dxa"/>
            <w:tcBorders>
              <w:top w:val="nil"/>
              <w:left w:val="nil"/>
              <w:bottom w:val="nil"/>
              <w:right w:val="nil"/>
            </w:tcBorders>
            <w:vAlign w:val="center"/>
          </w:tcPr>
          <w:p w:rsidR="00A845A9" w:rsidRPr="00B81F17" w:rsidRDefault="00332531" w:rsidP="007075BA">
            <w:pPr>
              <w:spacing w:before="120"/>
              <w:rPr>
                <w:rFonts w:ascii="Arial" w:hAnsi="Arial" w:cs="Arial"/>
                <w:b/>
                <w:bCs/>
                <w:sz w:val="24"/>
                <w:szCs w:val="24"/>
              </w:rPr>
            </w:pPr>
            <w:r>
              <w:rPr>
                <w:rFonts w:ascii="Arial" w:hAnsi="Arial" w:cs="Arial"/>
                <w:b/>
                <w:bCs/>
                <w:sz w:val="24"/>
                <w:szCs w:val="24"/>
              </w:rPr>
              <w:t>Social Services and Well-being (Wales) Act 2014: Issue of codes of practice under the Act</w:t>
            </w:r>
          </w:p>
        </w:tc>
      </w:tr>
      <w:tr w:rsidR="00A845A9" w:rsidRPr="00A011A1" w:rsidTr="005D2A41">
        <w:tc>
          <w:tcPr>
            <w:tcW w:w="1383" w:type="dxa"/>
            <w:tcBorders>
              <w:top w:val="nil"/>
              <w:left w:val="nil"/>
              <w:bottom w:val="nil"/>
              <w:right w:val="nil"/>
            </w:tcBorders>
            <w:vAlign w:val="center"/>
          </w:tcPr>
          <w:p w:rsidR="00A845A9" w:rsidRPr="00AA5848" w:rsidRDefault="00A845A9" w:rsidP="00AA5848">
            <w:pPr>
              <w:spacing w:before="120" w:after="120"/>
              <w:rPr>
                <w:rFonts w:ascii="Arial" w:hAnsi="Arial" w:cs="Arial"/>
                <w:b/>
                <w:bCs/>
                <w:sz w:val="24"/>
                <w:szCs w:val="24"/>
              </w:rPr>
            </w:pPr>
            <w:r w:rsidRPr="00AA5848">
              <w:rPr>
                <w:rFonts w:ascii="Arial" w:hAnsi="Arial" w:cs="Arial"/>
                <w:b/>
                <w:bCs/>
                <w:sz w:val="24"/>
                <w:szCs w:val="24"/>
              </w:rPr>
              <w:t xml:space="preserve">DATE </w:t>
            </w:r>
          </w:p>
        </w:tc>
        <w:tc>
          <w:tcPr>
            <w:tcW w:w="7939" w:type="dxa"/>
            <w:tcBorders>
              <w:top w:val="nil"/>
              <w:left w:val="nil"/>
              <w:bottom w:val="nil"/>
              <w:right w:val="nil"/>
            </w:tcBorders>
            <w:vAlign w:val="center"/>
          </w:tcPr>
          <w:p w:rsidR="00A845A9" w:rsidRPr="00B81F17" w:rsidRDefault="00332531" w:rsidP="00DA46EC">
            <w:pPr>
              <w:spacing w:before="120" w:after="120"/>
              <w:rPr>
                <w:rFonts w:ascii="Arial" w:hAnsi="Arial" w:cs="Arial"/>
                <w:b/>
                <w:bCs/>
                <w:sz w:val="24"/>
                <w:szCs w:val="24"/>
              </w:rPr>
            </w:pPr>
            <w:r>
              <w:rPr>
                <w:rFonts w:ascii="Arial" w:hAnsi="Arial" w:cs="Arial"/>
                <w:b/>
                <w:bCs/>
                <w:sz w:val="24"/>
                <w:szCs w:val="24"/>
              </w:rPr>
              <w:t>1</w:t>
            </w:r>
            <w:r w:rsidR="00DA46EC">
              <w:rPr>
                <w:rFonts w:ascii="Arial" w:hAnsi="Arial" w:cs="Arial"/>
                <w:b/>
                <w:bCs/>
                <w:sz w:val="24"/>
                <w:szCs w:val="24"/>
              </w:rPr>
              <w:t>8</w:t>
            </w:r>
            <w:r>
              <w:rPr>
                <w:rFonts w:ascii="Arial" w:hAnsi="Arial" w:cs="Arial"/>
                <w:b/>
                <w:bCs/>
                <w:sz w:val="24"/>
                <w:szCs w:val="24"/>
              </w:rPr>
              <w:t xml:space="preserve"> December 2015</w:t>
            </w:r>
          </w:p>
        </w:tc>
      </w:tr>
      <w:tr w:rsidR="00A845A9" w:rsidRPr="00A011A1" w:rsidTr="005D2A41">
        <w:tc>
          <w:tcPr>
            <w:tcW w:w="1383" w:type="dxa"/>
            <w:tcBorders>
              <w:top w:val="nil"/>
              <w:left w:val="nil"/>
              <w:bottom w:val="nil"/>
              <w:right w:val="nil"/>
            </w:tcBorders>
            <w:vAlign w:val="center"/>
          </w:tcPr>
          <w:p w:rsidR="00A845A9" w:rsidRPr="00AA5848" w:rsidRDefault="00A845A9" w:rsidP="00AA5848">
            <w:pPr>
              <w:spacing w:before="120" w:after="120"/>
              <w:rPr>
                <w:rFonts w:ascii="Arial" w:hAnsi="Arial" w:cs="Arial"/>
                <w:b/>
                <w:bCs/>
                <w:sz w:val="24"/>
                <w:szCs w:val="24"/>
              </w:rPr>
            </w:pPr>
            <w:r w:rsidRPr="00AA5848">
              <w:rPr>
                <w:rFonts w:ascii="Arial" w:hAnsi="Arial" w:cs="Arial"/>
                <w:b/>
                <w:bCs/>
                <w:sz w:val="24"/>
                <w:szCs w:val="24"/>
              </w:rPr>
              <w:t xml:space="preserve">BY </w:t>
            </w:r>
          </w:p>
        </w:tc>
        <w:tc>
          <w:tcPr>
            <w:tcW w:w="7939" w:type="dxa"/>
            <w:tcBorders>
              <w:top w:val="nil"/>
              <w:left w:val="nil"/>
              <w:bottom w:val="nil"/>
              <w:right w:val="nil"/>
            </w:tcBorders>
            <w:vAlign w:val="center"/>
          </w:tcPr>
          <w:p w:rsidR="00A845A9" w:rsidRPr="00F60762" w:rsidRDefault="00332531" w:rsidP="00AA5848">
            <w:pPr>
              <w:spacing w:before="120" w:after="120"/>
              <w:rPr>
                <w:rFonts w:ascii="Arial" w:hAnsi="Arial" w:cs="Arial"/>
                <w:b/>
                <w:bCs/>
                <w:sz w:val="24"/>
                <w:szCs w:val="24"/>
              </w:rPr>
            </w:pPr>
            <w:r w:rsidRPr="00F60762">
              <w:rPr>
                <w:rFonts w:ascii="Arial" w:hAnsi="Arial" w:cs="Arial"/>
                <w:b/>
                <w:color w:val="000000" w:themeColor="text1"/>
                <w:sz w:val="24"/>
                <w:szCs w:val="24"/>
                <w:lang w:val="en"/>
              </w:rPr>
              <w:t>Mark Drakeford, Minister for Health and Social Services</w:t>
            </w:r>
          </w:p>
        </w:tc>
      </w:tr>
    </w:tbl>
    <w:p w:rsidR="00AA5848" w:rsidRDefault="00AA5848" w:rsidP="00AA5848">
      <w:pPr>
        <w:pStyle w:val="Heading3"/>
        <w:spacing w:before="0" w:after="0"/>
        <w:rPr>
          <w:b w:val="0"/>
          <w:bCs w:val="0"/>
          <w:sz w:val="24"/>
          <w:szCs w:val="24"/>
          <w:lang w:val="en-US"/>
        </w:rPr>
      </w:pPr>
    </w:p>
    <w:p w:rsidR="00332531" w:rsidRPr="00332531" w:rsidRDefault="005B4A1E" w:rsidP="00332531">
      <w:pPr>
        <w:spacing w:before="100" w:beforeAutospacing="1" w:after="100" w:afterAutospacing="1"/>
        <w:rPr>
          <w:rFonts w:ascii="Arial" w:eastAsia="Calibri" w:hAnsi="Arial" w:cs="Arial"/>
          <w:sz w:val="24"/>
          <w:szCs w:val="24"/>
        </w:rPr>
      </w:pPr>
      <w:r>
        <w:rPr>
          <w:rFonts w:ascii="Arial" w:eastAsia="Calibri" w:hAnsi="Arial" w:cs="Arial"/>
          <w:sz w:val="24"/>
          <w:szCs w:val="24"/>
        </w:rPr>
        <w:t xml:space="preserve">In </w:t>
      </w:r>
      <w:r w:rsidR="00332531" w:rsidRPr="00332531">
        <w:rPr>
          <w:rFonts w:ascii="Arial" w:eastAsia="Calibri" w:hAnsi="Arial" w:cs="Arial"/>
          <w:sz w:val="24"/>
          <w:szCs w:val="24"/>
        </w:rPr>
        <w:t>November I laid seven codes of practice which will support local authorities in delivering their duties under the Social Services and Well-being (Wales) Act, which will come in to force on 6 April 2016.  Today I am issuing those codes, alongside statutory guidance under Part 9 of the Act on collaboration and partnership working. At the same time, the statutory framework has been substantially completed with the making of the principal remaining regulations under the Act around charging and financial assessment, looked after and accommodated children and collaboration and partnership.</w:t>
      </w:r>
    </w:p>
    <w:p w:rsidR="00332531" w:rsidRPr="00332531" w:rsidRDefault="00332531" w:rsidP="00332531">
      <w:pPr>
        <w:spacing w:before="100" w:beforeAutospacing="1" w:after="100" w:afterAutospacing="1"/>
        <w:rPr>
          <w:rFonts w:ascii="Arial" w:eastAsia="Calibri" w:hAnsi="Arial" w:cs="Arial"/>
          <w:sz w:val="24"/>
          <w:szCs w:val="24"/>
        </w:rPr>
      </w:pPr>
      <w:r w:rsidRPr="00332531">
        <w:rPr>
          <w:rFonts w:ascii="Arial" w:eastAsia="Calibri" w:hAnsi="Arial" w:cs="Arial"/>
          <w:sz w:val="24"/>
          <w:szCs w:val="24"/>
        </w:rPr>
        <w:t>We are at an imp</w:t>
      </w:r>
      <w:r w:rsidR="00C96A91">
        <w:rPr>
          <w:rFonts w:ascii="Arial" w:eastAsia="Calibri" w:hAnsi="Arial" w:cs="Arial"/>
          <w:sz w:val="24"/>
          <w:szCs w:val="24"/>
        </w:rPr>
        <w:t xml:space="preserve">ortant moment in the future of </w:t>
      </w:r>
      <w:r w:rsidRPr="00332531">
        <w:rPr>
          <w:rFonts w:ascii="Arial" w:eastAsia="Calibri" w:hAnsi="Arial" w:cs="Arial"/>
          <w:sz w:val="24"/>
          <w:szCs w:val="24"/>
        </w:rPr>
        <w:t>a shared vision for social services in Wales: social services which are sustainable; focus on well-being outcomes; are more preventative in nature; delivered collaboratively and which promote the voice and control of the citizen.</w:t>
      </w:r>
    </w:p>
    <w:p w:rsidR="00332531" w:rsidRPr="00332531" w:rsidRDefault="00332531" w:rsidP="00332531">
      <w:pPr>
        <w:rPr>
          <w:rFonts w:ascii="Arial" w:eastAsia="Calibri" w:hAnsi="Arial" w:cs="Arial"/>
          <w:sz w:val="24"/>
          <w:szCs w:val="24"/>
        </w:rPr>
      </w:pPr>
    </w:p>
    <w:p w:rsidR="00332531" w:rsidRPr="008B1771" w:rsidRDefault="00332531" w:rsidP="00332531">
      <w:pPr>
        <w:rPr>
          <w:rFonts w:ascii="Arial" w:eastAsia="Calibri" w:hAnsi="Arial" w:cs="Arial"/>
          <w:sz w:val="24"/>
          <w:szCs w:val="24"/>
        </w:rPr>
      </w:pPr>
      <w:r w:rsidRPr="008B1771">
        <w:rPr>
          <w:rFonts w:ascii="Arial" w:eastAsia="Calibri" w:hAnsi="Arial" w:cs="Arial"/>
          <w:sz w:val="24"/>
          <w:szCs w:val="24"/>
        </w:rPr>
        <w:t xml:space="preserve">We must now work together to put this approach to work. </w:t>
      </w:r>
    </w:p>
    <w:p w:rsidR="008B1771" w:rsidRPr="008B1771" w:rsidRDefault="008B1771" w:rsidP="00332531">
      <w:pPr>
        <w:rPr>
          <w:rFonts w:ascii="Arial" w:eastAsia="Calibri" w:hAnsi="Arial" w:cs="Arial"/>
          <w:sz w:val="24"/>
          <w:szCs w:val="24"/>
        </w:rPr>
      </w:pPr>
    </w:p>
    <w:p w:rsidR="008B1771" w:rsidRPr="008B1771" w:rsidRDefault="008B1771" w:rsidP="008B1771">
      <w:pPr>
        <w:rPr>
          <w:rFonts w:ascii="Arial" w:hAnsi="Arial" w:cs="Arial"/>
          <w:color w:val="1F497D"/>
          <w:sz w:val="24"/>
        </w:rPr>
      </w:pPr>
      <w:hyperlink r:id="rId7" w:history="1">
        <w:r w:rsidRPr="008B1771">
          <w:rPr>
            <w:rStyle w:val="Hyperlink"/>
            <w:rFonts w:ascii="Arial" w:hAnsi="Arial" w:cs="Arial"/>
            <w:color w:val="000000"/>
            <w:sz w:val="24"/>
          </w:rPr>
          <w:t>http://gov.wales/topics/health/socialcare/act/code-of-practice/?lang=en</w:t>
        </w:r>
      </w:hyperlink>
      <w:r w:rsidRPr="008B1771">
        <w:rPr>
          <w:rFonts w:ascii="Arial" w:hAnsi="Arial" w:cs="Arial"/>
          <w:color w:val="1F497D"/>
          <w:sz w:val="24"/>
        </w:rPr>
        <w:t xml:space="preserve"> </w:t>
      </w:r>
    </w:p>
    <w:p w:rsidR="008B1771" w:rsidRPr="00332531" w:rsidRDefault="008B1771" w:rsidP="00332531">
      <w:pPr>
        <w:rPr>
          <w:rFonts w:ascii="Arial" w:eastAsia="Calibri" w:hAnsi="Arial" w:cs="Arial"/>
          <w:sz w:val="24"/>
          <w:szCs w:val="24"/>
        </w:rPr>
      </w:pPr>
    </w:p>
    <w:p w:rsidR="00AA5848" w:rsidRDefault="00AA5848" w:rsidP="00AA5848">
      <w:pPr>
        <w:pStyle w:val="Heading3"/>
        <w:spacing w:before="0" w:after="0"/>
        <w:rPr>
          <w:b w:val="0"/>
          <w:bCs w:val="0"/>
          <w:sz w:val="24"/>
          <w:szCs w:val="24"/>
        </w:rPr>
      </w:pPr>
    </w:p>
    <w:p w:rsidR="00B431B6" w:rsidRDefault="00B431B6" w:rsidP="00B431B6">
      <w:pPr>
        <w:rPr>
          <w:lang w:val="en"/>
        </w:rPr>
      </w:pPr>
      <w:r>
        <w:rPr>
          <w:rFonts w:ascii="Arial" w:hAnsi="Arial" w:cs="Arial"/>
          <w:iCs/>
          <w:color w:val="000000"/>
          <w:sz w:val="24"/>
          <w:szCs w:val="24"/>
          <w:shd w:val="clear" w:color="auto" w:fill="FFFFFF"/>
        </w:rPr>
        <w:t>This statement is being issued during recess in order to keep Members informed.  Should Members wish me to make a further statement or to answer questions on this when the Assembly returns I would be happy to do so.</w:t>
      </w:r>
    </w:p>
    <w:p w:rsidR="00B431B6" w:rsidRDefault="00B431B6" w:rsidP="00B431B6">
      <w:pPr>
        <w:pStyle w:val="Heading3"/>
        <w:spacing w:before="0" w:after="0"/>
        <w:rPr>
          <w:b w:val="0"/>
          <w:bCs w:val="0"/>
          <w:sz w:val="24"/>
          <w:szCs w:val="24"/>
          <w:lang w:val="en-US"/>
        </w:rPr>
      </w:pPr>
      <w:r>
        <w:rPr>
          <w:b w:val="0"/>
          <w:bCs w:val="0"/>
          <w:sz w:val="24"/>
          <w:szCs w:val="24"/>
          <w:lang w:val="en-US"/>
        </w:rPr>
        <w:t xml:space="preserve"> </w:t>
      </w:r>
    </w:p>
    <w:p w:rsidR="00B431B6" w:rsidRPr="00B431B6" w:rsidRDefault="00B431B6" w:rsidP="00B431B6"/>
    <w:sectPr w:rsidR="00B431B6" w:rsidRPr="00B431B6" w:rsidSect="001A39E2">
      <w:footerReference w:type="even" r:id="rId8"/>
      <w:footerReference w:type="default" r:id="rId9"/>
      <w:headerReference w:type="first" r:id="rId10"/>
      <w:footerReference w:type="first" r:id="rId11"/>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242" w:rsidRDefault="004A3242">
      <w:r>
        <w:separator/>
      </w:r>
    </w:p>
  </w:endnote>
  <w:endnote w:type="continuationSeparator" w:id="0">
    <w:p w:rsidR="004A3242" w:rsidRDefault="004A3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531" w:rsidRDefault="0033253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32531" w:rsidRDefault="003325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531" w:rsidRDefault="0033253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32531" w:rsidRDefault="003325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531" w:rsidRPr="005D2A41" w:rsidRDefault="0033253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3675FB">
      <w:rPr>
        <w:rStyle w:val="PageNumber"/>
        <w:rFonts w:ascii="Arial" w:hAnsi="Arial" w:cs="Arial"/>
        <w:noProof/>
        <w:sz w:val="24"/>
        <w:szCs w:val="24"/>
      </w:rPr>
      <w:t>1</w:t>
    </w:r>
    <w:r w:rsidRPr="005D2A41">
      <w:rPr>
        <w:rStyle w:val="PageNumber"/>
        <w:rFonts w:ascii="Arial" w:hAnsi="Arial" w:cs="Arial"/>
        <w:sz w:val="24"/>
        <w:szCs w:val="24"/>
      </w:rPr>
      <w:fldChar w:fldCharType="end"/>
    </w:r>
  </w:p>
  <w:p w:rsidR="00332531" w:rsidRPr="00A845A9" w:rsidRDefault="00332531" w:rsidP="0069133F">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242" w:rsidRDefault="004A3242">
      <w:r>
        <w:separator/>
      </w:r>
    </w:p>
  </w:footnote>
  <w:footnote w:type="continuationSeparator" w:id="0">
    <w:p w:rsidR="004A3242" w:rsidRDefault="004A32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531" w:rsidRDefault="00C96A91">
    <w:r>
      <w:rPr>
        <w:noProof/>
        <w:lang w:eastAsia="en-GB"/>
      </w:rPr>
      <w:drawing>
        <wp:anchor distT="0" distB="0" distL="114300" distR="114300" simplePos="0" relativeHeight="251657728" behindDoc="1" locked="0" layoutInCell="1" allowOverlap="1">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rsidR="00332531" w:rsidRDefault="00332531">
    <w:pPr>
      <w:pStyle w:val="Header"/>
    </w:pPr>
  </w:p>
  <w:p w:rsidR="00332531" w:rsidRDefault="003325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B82"/>
    <w:rsid w:val="00023B69"/>
    <w:rsid w:val="000516D9"/>
    <w:rsid w:val="00090C3D"/>
    <w:rsid w:val="00097118"/>
    <w:rsid w:val="000C3A52"/>
    <w:rsid w:val="000C53DB"/>
    <w:rsid w:val="00134918"/>
    <w:rsid w:val="001460B1"/>
    <w:rsid w:val="0017102C"/>
    <w:rsid w:val="001A39E2"/>
    <w:rsid w:val="001B027C"/>
    <w:rsid w:val="001B288D"/>
    <w:rsid w:val="001C532F"/>
    <w:rsid w:val="00223E62"/>
    <w:rsid w:val="002A5310"/>
    <w:rsid w:val="002C57B6"/>
    <w:rsid w:val="002F0EB9"/>
    <w:rsid w:val="002F53A9"/>
    <w:rsid w:val="00314E36"/>
    <w:rsid w:val="003220C1"/>
    <w:rsid w:val="00332531"/>
    <w:rsid w:val="00356D7B"/>
    <w:rsid w:val="00357893"/>
    <w:rsid w:val="003675FB"/>
    <w:rsid w:val="00370471"/>
    <w:rsid w:val="003B1503"/>
    <w:rsid w:val="003B3D64"/>
    <w:rsid w:val="003C5133"/>
    <w:rsid w:val="0043031D"/>
    <w:rsid w:val="0046757C"/>
    <w:rsid w:val="004A3242"/>
    <w:rsid w:val="00574BB3"/>
    <w:rsid w:val="005A22E2"/>
    <w:rsid w:val="005B030B"/>
    <w:rsid w:val="005B4A1E"/>
    <w:rsid w:val="005D2A41"/>
    <w:rsid w:val="005D7663"/>
    <w:rsid w:val="00654C0A"/>
    <w:rsid w:val="006633C7"/>
    <w:rsid w:val="00663F04"/>
    <w:rsid w:val="006814BD"/>
    <w:rsid w:val="0069133F"/>
    <w:rsid w:val="006B340E"/>
    <w:rsid w:val="006B461D"/>
    <w:rsid w:val="006E0A2C"/>
    <w:rsid w:val="00703993"/>
    <w:rsid w:val="007075BA"/>
    <w:rsid w:val="0073380E"/>
    <w:rsid w:val="00743B79"/>
    <w:rsid w:val="007523BC"/>
    <w:rsid w:val="00752C48"/>
    <w:rsid w:val="007A05FB"/>
    <w:rsid w:val="007B5260"/>
    <w:rsid w:val="007C24E7"/>
    <w:rsid w:val="007D1402"/>
    <w:rsid w:val="007F5E64"/>
    <w:rsid w:val="00800FA0"/>
    <w:rsid w:val="00812370"/>
    <w:rsid w:val="0082411A"/>
    <w:rsid w:val="00841628"/>
    <w:rsid w:val="00846160"/>
    <w:rsid w:val="00877BD2"/>
    <w:rsid w:val="008B1771"/>
    <w:rsid w:val="008B7927"/>
    <w:rsid w:val="008D1E0B"/>
    <w:rsid w:val="008F0CC6"/>
    <w:rsid w:val="008F789E"/>
    <w:rsid w:val="00953A46"/>
    <w:rsid w:val="00967473"/>
    <w:rsid w:val="00973090"/>
    <w:rsid w:val="00995EEC"/>
    <w:rsid w:val="009E4974"/>
    <w:rsid w:val="009F06C3"/>
    <w:rsid w:val="00A204C9"/>
    <w:rsid w:val="00A23742"/>
    <w:rsid w:val="00A3247B"/>
    <w:rsid w:val="00A72CF3"/>
    <w:rsid w:val="00A845A9"/>
    <w:rsid w:val="00A86958"/>
    <w:rsid w:val="00AA5651"/>
    <w:rsid w:val="00AA5848"/>
    <w:rsid w:val="00AA7750"/>
    <w:rsid w:val="00AE064D"/>
    <w:rsid w:val="00AF056B"/>
    <w:rsid w:val="00B239BA"/>
    <w:rsid w:val="00B431B6"/>
    <w:rsid w:val="00B468BB"/>
    <w:rsid w:val="00B81F17"/>
    <w:rsid w:val="00C43B4A"/>
    <w:rsid w:val="00C64FA5"/>
    <w:rsid w:val="00C84A12"/>
    <w:rsid w:val="00C96A91"/>
    <w:rsid w:val="00CF3DC5"/>
    <w:rsid w:val="00D017E2"/>
    <w:rsid w:val="00D16D97"/>
    <w:rsid w:val="00D27F42"/>
    <w:rsid w:val="00DA46EC"/>
    <w:rsid w:val="00DD4B82"/>
    <w:rsid w:val="00E1556F"/>
    <w:rsid w:val="00E3419E"/>
    <w:rsid w:val="00E47B1A"/>
    <w:rsid w:val="00E631B1"/>
    <w:rsid w:val="00EB248F"/>
    <w:rsid w:val="00EB5F93"/>
    <w:rsid w:val="00EC0568"/>
    <w:rsid w:val="00EE721A"/>
    <w:rsid w:val="00F0272E"/>
    <w:rsid w:val="00F2438B"/>
    <w:rsid w:val="00F60762"/>
    <w:rsid w:val="00F81C33"/>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link w:val="Heading3Char"/>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basedOn w:val="DefaultParagraphFont"/>
    <w:rsid w:val="00C0392E"/>
    <w:rPr>
      <w:color w:val="0000FF"/>
      <w:u w:val="single"/>
    </w:rPr>
  </w:style>
  <w:style w:type="paragraph" w:styleId="BodyText">
    <w:name w:val="Body Text"/>
    <w:basedOn w:val="Normal"/>
    <w:rsid w:val="001A39E2"/>
    <w:pPr>
      <w:jc w:val="center"/>
    </w:pPr>
    <w:rPr>
      <w:rFonts w:ascii="Arial" w:hAnsi="Arial"/>
      <w:b/>
      <w:sz w:val="24"/>
      <w:lang w:eastAsia="en-GB"/>
    </w:rPr>
  </w:style>
  <w:style w:type="character" w:styleId="Strong">
    <w:name w:val="Strong"/>
    <w:basedOn w:val="DefaultParagraphFont"/>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basedOn w:val="DefaultParagraphFont"/>
    <w:qFormat/>
    <w:rsid w:val="001A39E2"/>
    <w:rPr>
      <w:i/>
      <w:iCs/>
    </w:rPr>
  </w:style>
  <w:style w:type="character" w:styleId="PageNumber">
    <w:name w:val="page number"/>
    <w:basedOn w:val="DefaultParagraphFont"/>
    <w:rsid w:val="00A845A9"/>
  </w:style>
  <w:style w:type="character" w:styleId="FollowedHyperlink">
    <w:name w:val="FollowedHyperlink"/>
    <w:basedOn w:val="DefaultParagraphFont"/>
    <w:rsid w:val="00097118"/>
    <w:rPr>
      <w:color w:val="800080"/>
      <w:u w:val="single"/>
    </w:rPr>
  </w:style>
  <w:style w:type="character" w:customStyle="1" w:styleId="Heading3Char">
    <w:name w:val="Heading 3 Char"/>
    <w:basedOn w:val="DefaultParagraphFont"/>
    <w:link w:val="Heading3"/>
    <w:rsid w:val="00B431B6"/>
    <w:rPr>
      <w:rFonts w:ascii="Arial" w:hAnsi="Arial" w:cs="Arial"/>
      <w:b/>
      <w:bCs/>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link w:val="Heading3Char"/>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basedOn w:val="DefaultParagraphFont"/>
    <w:rsid w:val="00C0392E"/>
    <w:rPr>
      <w:color w:val="0000FF"/>
      <w:u w:val="single"/>
    </w:rPr>
  </w:style>
  <w:style w:type="paragraph" w:styleId="BodyText">
    <w:name w:val="Body Text"/>
    <w:basedOn w:val="Normal"/>
    <w:rsid w:val="001A39E2"/>
    <w:pPr>
      <w:jc w:val="center"/>
    </w:pPr>
    <w:rPr>
      <w:rFonts w:ascii="Arial" w:hAnsi="Arial"/>
      <w:b/>
      <w:sz w:val="24"/>
      <w:lang w:eastAsia="en-GB"/>
    </w:rPr>
  </w:style>
  <w:style w:type="character" w:styleId="Strong">
    <w:name w:val="Strong"/>
    <w:basedOn w:val="DefaultParagraphFont"/>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basedOn w:val="DefaultParagraphFont"/>
    <w:qFormat/>
    <w:rsid w:val="001A39E2"/>
    <w:rPr>
      <w:i/>
      <w:iCs/>
    </w:rPr>
  </w:style>
  <w:style w:type="character" w:styleId="PageNumber">
    <w:name w:val="page number"/>
    <w:basedOn w:val="DefaultParagraphFont"/>
    <w:rsid w:val="00A845A9"/>
  </w:style>
  <w:style w:type="character" w:styleId="FollowedHyperlink">
    <w:name w:val="FollowedHyperlink"/>
    <w:basedOn w:val="DefaultParagraphFont"/>
    <w:rsid w:val="00097118"/>
    <w:rPr>
      <w:color w:val="800080"/>
      <w:u w:val="single"/>
    </w:rPr>
  </w:style>
  <w:style w:type="character" w:customStyle="1" w:styleId="Heading3Char">
    <w:name w:val="Heading 3 Char"/>
    <w:basedOn w:val="DefaultParagraphFont"/>
    <w:link w:val="Heading3"/>
    <w:rsid w:val="00B431B6"/>
    <w:rPr>
      <w:rFonts w:ascii="Arial" w:hAnsi="Arial" w:cs="Arial"/>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72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gov.wales/topics/health/socialcare/act/code-of-practice/?lang=en" TargetMode="External"/><Relationship Id="rId12"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2015-12-18T00:00:00+00:00</Meeting_x0020_Date>
    <Assembly xmlns="a4e7e3ba-90a1-4b0a-844f-73b076486bd6">4</Assembly>
  </documentManagement>
</p:properties>
</file>

<file path=customXml/itemProps1.xml><?xml version="1.0" encoding="utf-8"?>
<ds:datastoreItem xmlns:ds="http://schemas.openxmlformats.org/officeDocument/2006/customXml" ds:itemID="{76AF54DE-86D6-4313-9A6A-DEEFCBDCEACF}"/>
</file>

<file path=customXml/itemProps2.xml><?xml version="1.0" encoding="utf-8"?>
<ds:datastoreItem xmlns:ds="http://schemas.openxmlformats.org/officeDocument/2006/customXml" ds:itemID="{335F3174-F235-4715-B82D-4FD121D232FB}"/>
</file>

<file path=customXml/itemProps3.xml><?xml version="1.0" encoding="utf-8"?>
<ds:datastoreItem xmlns:ds="http://schemas.openxmlformats.org/officeDocument/2006/customXml" ds:itemID="{BEF63AC5-0774-477E-ABF6-68B916164668}"/>
</file>

<file path=docProps/app.xml><?xml version="1.0" encoding="utf-8"?>
<Properties xmlns="http://schemas.openxmlformats.org/officeDocument/2006/extended-properties" xmlns:vt="http://schemas.openxmlformats.org/officeDocument/2006/docPropsVTypes">
  <Template>CCA402AA</Template>
  <TotalTime>2</TotalTime>
  <Pages>1</Pages>
  <Words>230</Words>
  <Characters>1315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1542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Services and Well-being (Wales) Act 2014: Issue of codes of practice under the Act</dc:title>
  <dc:creator>burnsc</dc:creator>
  <cp:lastModifiedBy>Williams, Zara (Perm Sec  - Cabinet Division)</cp:lastModifiedBy>
  <cp:revision>3</cp:revision>
  <cp:lastPrinted>2011-05-27T10:19:00Z</cp:lastPrinted>
  <dcterms:created xsi:type="dcterms:W3CDTF">2015-12-18T12:23:00Z</dcterms:created>
  <dcterms:modified xsi:type="dcterms:W3CDTF">2015-12-18T12:25:00Z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A12826787</vt:lpwstr>
  </property>
  <property fmtid="{D5CDD505-2E9C-101B-9397-08002B2CF9AE}" pid="4" name="Objective-Title">
    <vt:lpwstr>MA - L MD/0297/15 - Written Statement - Social Services and Well-being (Wales) Act 2014: Issue of codes of codes of practice under the Act</vt:lpwstr>
  </property>
  <property fmtid="{D5CDD505-2E9C-101B-9397-08002B2CF9AE}" pid="5" name="Objective-Comment">
    <vt:lpwstr/>
  </property>
  <property fmtid="{D5CDD505-2E9C-101B-9397-08002B2CF9AE}" pid="6" name="Objective-CreationStamp">
    <vt:filetime>2015-12-17T12:18:55Z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2015-12-17T14:39:09Z</vt:filetime>
  </property>
  <property fmtid="{D5CDD505-2E9C-101B-9397-08002B2CF9AE}" pid="10" name="Objective-ModificationStamp">
    <vt:filetime>2015-12-17T14:39:04Z</vt:filetime>
  </property>
  <property fmtid="{D5CDD505-2E9C-101B-9397-08002B2CF9AE}" pid="11" name="Objective-Owner">
    <vt:lpwstr>Callow, Jennie (HSS - Social Services &amp; Integration)</vt:lpwstr>
  </property>
  <property fmtid="{D5CDD505-2E9C-101B-9397-08002B2CF9AE}" pid="12" name="Objective-Path">
    <vt:lpwstr>Objective Global Folder:Corporate File Plan:GOVERNMENT BUSINESS:Government Business - Ministerial Portfolios:NAfW - Term 4:Government Business - Minister for Health &amp; Social Services:Mark Drakeford - Minister for Health &amp; Social Services - Ministerial Adv</vt:lpwstr>
  </property>
  <property fmtid="{D5CDD505-2E9C-101B-9397-08002B2CF9AE}" pid="13" name="Objective-Parent">
    <vt:lpwstr>MA - L / MD/0297/15 Legislation - Written Statement - Issue of Codes of Practice under Social Services and Well-being Act</vt:lpwstr>
  </property>
  <property fmtid="{D5CDD505-2E9C-101B-9397-08002B2CF9AE}" pid="14" name="Objective-State">
    <vt:lpwstr>Published</vt:lpwstr>
  </property>
  <property fmtid="{D5CDD505-2E9C-101B-9397-08002B2CF9AE}" pid="15" name="Objective-Version">
    <vt:lpwstr>5.0</vt:lpwstr>
  </property>
  <property fmtid="{D5CDD505-2E9C-101B-9397-08002B2CF9AE}" pid="16" name="Objective-VersionNumber">
    <vt:r8>7</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2015-12-17T00:00:00Z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ContentTypeId">
    <vt:lpwstr>0x010100C32B317B5CB4014E8FDC61FB98CB49750066DDDDA8424970449BEE8C4A4D2809D6</vt:lpwstr>
  </property>
</Properties>
</file>