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80E72" w14:textId="547CC466" w:rsidR="001A39E2" w:rsidRDefault="001A39E2" w:rsidP="001A39E2">
      <w:pPr>
        <w:jc w:val="right"/>
        <w:rPr>
          <w:b/>
        </w:rPr>
      </w:pPr>
    </w:p>
    <w:p w14:paraId="51875432" w14:textId="6E37C787" w:rsidR="0094213D" w:rsidRDefault="0094213D" w:rsidP="001A39E2">
      <w:pPr>
        <w:jc w:val="right"/>
        <w:rPr>
          <w:b/>
        </w:rPr>
      </w:pPr>
    </w:p>
    <w:p w14:paraId="6CEE66C6" w14:textId="344E4F63" w:rsidR="0094213D" w:rsidRDefault="0094213D" w:rsidP="001A39E2">
      <w:pPr>
        <w:jc w:val="right"/>
        <w:rPr>
          <w:b/>
        </w:rPr>
      </w:pPr>
    </w:p>
    <w:p w14:paraId="3B48692C" w14:textId="1A09CDC1" w:rsidR="0094213D" w:rsidRDefault="0094213D" w:rsidP="001A39E2">
      <w:pPr>
        <w:jc w:val="right"/>
        <w:rPr>
          <w:b/>
        </w:rPr>
      </w:pPr>
    </w:p>
    <w:p w14:paraId="05272C4D" w14:textId="06DE66D5" w:rsidR="0094213D" w:rsidRDefault="0094213D" w:rsidP="001A39E2">
      <w:pPr>
        <w:jc w:val="right"/>
        <w:rPr>
          <w:b/>
        </w:rPr>
      </w:pPr>
    </w:p>
    <w:p w14:paraId="1D1BAE48" w14:textId="77777777" w:rsidR="0094213D" w:rsidRDefault="0094213D" w:rsidP="001A39E2">
      <w:pPr>
        <w:jc w:val="right"/>
        <w:rPr>
          <w:b/>
        </w:rPr>
      </w:pPr>
    </w:p>
    <w:p w14:paraId="32B80E7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2B80E8F" wp14:editId="32B80E9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68F7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2B80E7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2B80E7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2B80E7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2B80E7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2B80E91" wp14:editId="32B80E9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C9F5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010559" w:rsidRPr="00A011A1" w14:paraId="32B80E7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A2878" w14:textId="77777777" w:rsidR="00010559" w:rsidRDefault="00010559" w:rsidP="0001055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B80E79" w14:textId="013F6DD9" w:rsidR="00010559" w:rsidRPr="00BB62A8" w:rsidRDefault="00010559" w:rsidP="0001055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D7215" w14:textId="77777777" w:rsidR="00010559" w:rsidRPr="00670227" w:rsidRDefault="00010559" w:rsidP="0001055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B80E7B" w14:textId="4B2940AE" w:rsidR="00010559" w:rsidRPr="00670227" w:rsidRDefault="00010559" w:rsidP="00C3595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NHS Dentistry – </w:t>
            </w:r>
            <w:r w:rsidR="00C359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additional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funding </w:t>
            </w:r>
            <w:r w:rsidR="00C359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access </w:t>
            </w:r>
            <w:r w:rsidR="00123629">
              <w:rPr>
                <w:rFonts w:ascii="Arial" w:hAnsi="Arial" w:cs="Arial"/>
                <w:b/>
                <w:bCs/>
                <w:sz w:val="24"/>
                <w:szCs w:val="24"/>
              </w:rPr>
              <w:t>to NHS dent</w:t>
            </w:r>
            <w:r w:rsidR="00C3595C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123629">
              <w:rPr>
                <w:rFonts w:ascii="Arial" w:hAnsi="Arial" w:cs="Arial"/>
                <w:b/>
                <w:bCs/>
                <w:sz w:val="24"/>
                <w:szCs w:val="24"/>
              </w:rPr>
              <w:t>l services</w:t>
            </w:r>
          </w:p>
        </w:tc>
      </w:tr>
      <w:tr w:rsidR="00010559" w:rsidRPr="00A011A1" w14:paraId="32B80E7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80E7D" w14:textId="03EBE871" w:rsidR="00010559" w:rsidRPr="00BB62A8" w:rsidRDefault="00010559" w:rsidP="0001055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80E7E" w14:textId="0D216C8D" w:rsidR="00010559" w:rsidRPr="00670227" w:rsidRDefault="007B3AE9" w:rsidP="00CE220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bookmarkStart w:id="0" w:name="_GoBack"/>
            <w:bookmarkEnd w:id="0"/>
            <w:r w:rsidR="000105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359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November </w:t>
            </w:r>
            <w:r w:rsidR="00010559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</w:tr>
      <w:tr w:rsidR="00010559" w:rsidRPr="00A011A1" w14:paraId="32B80E8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80E80" w14:textId="6F115FC6" w:rsidR="00010559" w:rsidRPr="00BB62A8" w:rsidRDefault="00010559" w:rsidP="0001055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80E81" w14:textId="7070EFE0" w:rsidR="00010559" w:rsidRPr="00670227" w:rsidRDefault="00010559" w:rsidP="0001055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Eluned Morgan, Minister for Health and Social Services</w:t>
            </w:r>
          </w:p>
        </w:tc>
      </w:tr>
    </w:tbl>
    <w:p w14:paraId="2FB9D42B" w14:textId="4EE3272A" w:rsidR="00820F59" w:rsidRDefault="00820F59" w:rsidP="009725F6">
      <w:pPr>
        <w:spacing w:after="200"/>
        <w:contextualSpacing/>
        <w:jc w:val="both"/>
        <w:rPr>
          <w:rFonts w:ascii="Arial" w:hAnsi="Arial" w:cs="Arial"/>
          <w:sz w:val="24"/>
          <w:szCs w:val="24"/>
        </w:rPr>
      </w:pPr>
    </w:p>
    <w:p w14:paraId="3F278A7F" w14:textId="6E7F8192" w:rsidR="00820F59" w:rsidRPr="00820F59" w:rsidRDefault="00820F59" w:rsidP="004C61D4">
      <w:pPr>
        <w:spacing w:after="200"/>
        <w:contextualSpacing/>
        <w:jc w:val="both"/>
        <w:rPr>
          <w:rFonts w:ascii="Arial" w:hAnsi="Arial" w:cs="Arial"/>
          <w:sz w:val="24"/>
          <w:szCs w:val="24"/>
        </w:rPr>
      </w:pPr>
      <w:r w:rsidRPr="00820F59">
        <w:rPr>
          <w:rFonts w:ascii="Arial" w:hAnsi="Arial" w:cs="Arial"/>
          <w:sz w:val="24"/>
          <w:szCs w:val="24"/>
        </w:rPr>
        <w:t xml:space="preserve">We are making </w:t>
      </w:r>
      <w:r>
        <w:rPr>
          <w:rFonts w:ascii="Arial" w:hAnsi="Arial" w:cs="Arial"/>
          <w:sz w:val="24"/>
          <w:szCs w:val="24"/>
        </w:rPr>
        <w:t xml:space="preserve">steady </w:t>
      </w:r>
      <w:r w:rsidRPr="00820F59">
        <w:rPr>
          <w:rFonts w:ascii="Arial" w:hAnsi="Arial" w:cs="Arial"/>
          <w:sz w:val="24"/>
          <w:szCs w:val="24"/>
        </w:rPr>
        <w:t xml:space="preserve">progress with the recovery of dental services but dentistry is one of the most complex areas of primary care in terms of the reinstatement of services. As COVID-19 is still in circulation public health measures – </w:t>
      </w:r>
      <w:r w:rsidR="001865BC" w:rsidRPr="00820F59">
        <w:rPr>
          <w:rFonts w:ascii="Arial" w:hAnsi="Arial" w:cs="Arial"/>
          <w:sz w:val="24"/>
          <w:szCs w:val="24"/>
        </w:rPr>
        <w:t>infection control requirements</w:t>
      </w:r>
      <w:r w:rsidR="001865BC">
        <w:rPr>
          <w:rFonts w:ascii="Arial" w:hAnsi="Arial" w:cs="Arial"/>
          <w:sz w:val="24"/>
          <w:szCs w:val="24"/>
        </w:rPr>
        <w:t>,</w:t>
      </w:r>
      <w:r w:rsidR="001865BC" w:rsidRPr="00820F59">
        <w:rPr>
          <w:rFonts w:ascii="Arial" w:hAnsi="Arial" w:cs="Arial"/>
          <w:sz w:val="24"/>
          <w:szCs w:val="24"/>
        </w:rPr>
        <w:t xml:space="preserve"> enhanced PPE </w:t>
      </w:r>
      <w:r w:rsidR="001865BC">
        <w:rPr>
          <w:rFonts w:ascii="Arial" w:hAnsi="Arial" w:cs="Arial"/>
          <w:sz w:val="24"/>
          <w:szCs w:val="24"/>
        </w:rPr>
        <w:t xml:space="preserve">and </w:t>
      </w:r>
      <w:r w:rsidRPr="00820F59">
        <w:rPr>
          <w:rFonts w:ascii="Arial" w:hAnsi="Arial" w:cs="Arial"/>
          <w:sz w:val="24"/>
          <w:szCs w:val="24"/>
        </w:rPr>
        <w:t>physical distancing</w:t>
      </w:r>
      <w:r w:rsidR="001865BC">
        <w:rPr>
          <w:rFonts w:ascii="Arial" w:hAnsi="Arial" w:cs="Arial"/>
          <w:sz w:val="24"/>
          <w:szCs w:val="24"/>
        </w:rPr>
        <w:t xml:space="preserve"> </w:t>
      </w:r>
      <w:r w:rsidRPr="00820F59">
        <w:rPr>
          <w:rFonts w:ascii="Arial" w:hAnsi="Arial" w:cs="Arial"/>
          <w:sz w:val="24"/>
          <w:szCs w:val="24"/>
        </w:rPr>
        <w:t>– mean fewer patients can be ‘seen’ in a clinical session.</w:t>
      </w:r>
    </w:p>
    <w:p w14:paraId="4FA0DF34" w14:textId="77777777" w:rsidR="00A73586" w:rsidRDefault="00A73586" w:rsidP="0067780D">
      <w:pPr>
        <w:spacing w:after="200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79F702DD" w14:textId="13E263A0" w:rsidR="004C61D4" w:rsidRDefault="004C61D4" w:rsidP="004C61D4">
      <w:pPr>
        <w:tabs>
          <w:tab w:val="left" w:pos="3544"/>
        </w:tabs>
        <w:jc w:val="both"/>
        <w:rPr>
          <w:rFonts w:ascii="Arial" w:hAnsi="Arial" w:cs="Arial"/>
          <w:sz w:val="24"/>
          <w:szCs w:val="24"/>
        </w:rPr>
      </w:pPr>
      <w:r w:rsidRPr="00820F59">
        <w:rPr>
          <w:rFonts w:ascii="Arial" w:hAnsi="Arial" w:cs="Arial"/>
          <w:sz w:val="24"/>
          <w:szCs w:val="24"/>
        </w:rPr>
        <w:t xml:space="preserve">There is a clear requirement to see patients according to need and practices </w:t>
      </w:r>
      <w:proofErr w:type="gramStart"/>
      <w:r w:rsidRPr="00820F59">
        <w:rPr>
          <w:rFonts w:ascii="Arial" w:hAnsi="Arial" w:cs="Arial"/>
          <w:sz w:val="24"/>
          <w:szCs w:val="24"/>
        </w:rPr>
        <w:t>have been asked</w:t>
      </w:r>
      <w:proofErr w:type="gramEnd"/>
      <w:r w:rsidRPr="00820F59">
        <w:rPr>
          <w:rFonts w:ascii="Arial" w:hAnsi="Arial" w:cs="Arial"/>
          <w:sz w:val="24"/>
          <w:szCs w:val="24"/>
        </w:rPr>
        <w:t xml:space="preserve"> to treat people </w:t>
      </w:r>
      <w:r w:rsidR="001865BC">
        <w:rPr>
          <w:rFonts w:ascii="Arial" w:hAnsi="Arial" w:cs="Arial"/>
          <w:sz w:val="24"/>
          <w:szCs w:val="24"/>
        </w:rPr>
        <w:t>requiring urgent care and those w</w:t>
      </w:r>
      <w:r w:rsidRPr="00820F59">
        <w:rPr>
          <w:rFonts w:ascii="Arial" w:hAnsi="Arial" w:cs="Arial"/>
          <w:sz w:val="24"/>
          <w:szCs w:val="24"/>
        </w:rPr>
        <w:t xml:space="preserve">ho have experienced problems during lockdown first. We also need to prioritise care for those who had treatment delayed </w:t>
      </w:r>
      <w:proofErr w:type="gramStart"/>
      <w:r w:rsidRPr="00820F59">
        <w:rPr>
          <w:rFonts w:ascii="Arial" w:hAnsi="Arial" w:cs="Arial"/>
          <w:sz w:val="24"/>
          <w:szCs w:val="24"/>
        </w:rPr>
        <w:t>as a result</w:t>
      </w:r>
      <w:proofErr w:type="gramEnd"/>
      <w:r w:rsidRPr="00820F59">
        <w:rPr>
          <w:rFonts w:ascii="Arial" w:hAnsi="Arial" w:cs="Arial"/>
          <w:sz w:val="24"/>
          <w:szCs w:val="24"/>
        </w:rPr>
        <w:t xml:space="preserve"> of the pandemic. We </w:t>
      </w:r>
      <w:r>
        <w:rPr>
          <w:rFonts w:ascii="Arial" w:hAnsi="Arial" w:cs="Arial"/>
          <w:sz w:val="24"/>
          <w:szCs w:val="24"/>
        </w:rPr>
        <w:t xml:space="preserve">are </w:t>
      </w:r>
      <w:r w:rsidRPr="00820F59">
        <w:rPr>
          <w:rFonts w:ascii="Arial" w:hAnsi="Arial" w:cs="Arial"/>
          <w:sz w:val="24"/>
          <w:szCs w:val="24"/>
        </w:rPr>
        <w:t>work</w:t>
      </w:r>
      <w:r>
        <w:rPr>
          <w:rFonts w:ascii="Arial" w:hAnsi="Arial" w:cs="Arial"/>
          <w:sz w:val="24"/>
          <w:szCs w:val="24"/>
        </w:rPr>
        <w:t>ing</w:t>
      </w:r>
      <w:r w:rsidRPr="00820F59">
        <w:rPr>
          <w:rFonts w:ascii="Arial" w:hAnsi="Arial" w:cs="Arial"/>
          <w:sz w:val="24"/>
          <w:szCs w:val="24"/>
        </w:rPr>
        <w:t xml:space="preserve"> with Health Boards to ensure that as part of the recovery of services, measures are included to ensure dental practices </w:t>
      </w:r>
      <w:r w:rsidR="001865BC">
        <w:rPr>
          <w:rFonts w:ascii="Arial" w:hAnsi="Arial" w:cs="Arial"/>
          <w:sz w:val="24"/>
          <w:szCs w:val="24"/>
        </w:rPr>
        <w:t xml:space="preserve">also </w:t>
      </w:r>
      <w:r w:rsidRPr="00820F59">
        <w:rPr>
          <w:rFonts w:ascii="Arial" w:hAnsi="Arial" w:cs="Arial"/>
          <w:sz w:val="24"/>
          <w:szCs w:val="24"/>
        </w:rPr>
        <w:t>see new patients.</w:t>
      </w:r>
    </w:p>
    <w:p w14:paraId="16195B7C" w14:textId="77777777" w:rsidR="004C61D4" w:rsidRDefault="004C61D4" w:rsidP="004C61D4">
      <w:pPr>
        <w:tabs>
          <w:tab w:val="left" w:pos="3544"/>
        </w:tabs>
        <w:jc w:val="both"/>
        <w:rPr>
          <w:rFonts w:ascii="Arial" w:hAnsi="Arial" w:cs="Arial"/>
          <w:bCs/>
          <w:sz w:val="24"/>
          <w:szCs w:val="24"/>
        </w:rPr>
      </w:pPr>
    </w:p>
    <w:p w14:paraId="2FB66405" w14:textId="7DD5ED60" w:rsidR="00820F59" w:rsidRDefault="00820F59" w:rsidP="004C61D4">
      <w:pPr>
        <w:tabs>
          <w:tab w:val="left" w:pos="3544"/>
        </w:tabs>
        <w:jc w:val="both"/>
        <w:rPr>
          <w:rFonts w:ascii="Arial" w:hAnsi="Arial" w:cs="Arial"/>
          <w:sz w:val="24"/>
          <w:szCs w:val="24"/>
        </w:rPr>
      </w:pPr>
      <w:r w:rsidRPr="004313A9">
        <w:rPr>
          <w:rFonts w:ascii="Arial" w:hAnsi="Arial" w:cs="Arial"/>
          <w:bCs/>
          <w:sz w:val="24"/>
          <w:szCs w:val="24"/>
        </w:rPr>
        <w:t xml:space="preserve">There is no doubt the pandemic has </w:t>
      </w:r>
      <w:proofErr w:type="gramStart"/>
      <w:r w:rsidRPr="004313A9">
        <w:rPr>
          <w:rFonts w:ascii="Arial" w:hAnsi="Arial" w:cs="Arial"/>
          <w:bCs/>
          <w:sz w:val="24"/>
          <w:szCs w:val="24"/>
        </w:rPr>
        <w:t>impacted on</w:t>
      </w:r>
      <w:proofErr w:type="gramEnd"/>
      <w:r w:rsidRPr="004313A9">
        <w:rPr>
          <w:rFonts w:ascii="Arial" w:hAnsi="Arial" w:cs="Arial"/>
          <w:bCs/>
          <w:sz w:val="24"/>
          <w:szCs w:val="24"/>
        </w:rPr>
        <w:t xml:space="preserve"> the improvements we were making </w:t>
      </w:r>
      <w:r w:rsidR="001865BC">
        <w:rPr>
          <w:rFonts w:ascii="Arial" w:hAnsi="Arial" w:cs="Arial"/>
          <w:bCs/>
          <w:sz w:val="24"/>
          <w:szCs w:val="24"/>
        </w:rPr>
        <w:t xml:space="preserve">increasing </w:t>
      </w:r>
      <w:r w:rsidRPr="004313A9">
        <w:rPr>
          <w:rFonts w:ascii="Arial" w:hAnsi="Arial" w:cs="Arial"/>
          <w:bCs/>
          <w:sz w:val="24"/>
          <w:szCs w:val="24"/>
        </w:rPr>
        <w:t xml:space="preserve">access to NHS dental services. </w:t>
      </w:r>
      <w:r>
        <w:rPr>
          <w:rFonts w:ascii="Arial" w:hAnsi="Arial" w:cs="Arial"/>
          <w:bCs/>
          <w:sz w:val="24"/>
          <w:szCs w:val="24"/>
        </w:rPr>
        <w:t>However, e</w:t>
      </w:r>
      <w:r w:rsidRPr="004313A9">
        <w:rPr>
          <w:rFonts w:ascii="Arial" w:hAnsi="Arial" w:cs="Arial"/>
          <w:sz w:val="24"/>
          <w:szCs w:val="24"/>
        </w:rPr>
        <w:t xml:space="preserve">ven before the pandemic some dental practices were experiencing difficulties with recruitment and retention of dentists, </w:t>
      </w:r>
      <w:proofErr w:type="gramStart"/>
      <w:r w:rsidRPr="004313A9">
        <w:rPr>
          <w:rFonts w:ascii="Arial" w:hAnsi="Arial" w:cs="Arial"/>
          <w:sz w:val="24"/>
          <w:szCs w:val="24"/>
        </w:rPr>
        <w:t>impacting on</w:t>
      </w:r>
      <w:proofErr w:type="gramEnd"/>
      <w:r w:rsidRPr="004313A9">
        <w:rPr>
          <w:rFonts w:ascii="Arial" w:hAnsi="Arial" w:cs="Arial"/>
          <w:sz w:val="24"/>
          <w:szCs w:val="24"/>
        </w:rPr>
        <w:t xml:space="preserve"> the provision of NHS dental services.</w:t>
      </w:r>
    </w:p>
    <w:p w14:paraId="1587A1BA" w14:textId="77777777" w:rsidR="00820F59" w:rsidRDefault="00820F59" w:rsidP="00820F59">
      <w:pPr>
        <w:tabs>
          <w:tab w:val="left" w:pos="3544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05EFFB49" w14:textId="108F7B2C" w:rsidR="004C61D4" w:rsidRDefault="004313A9" w:rsidP="004C61D4">
      <w:pPr>
        <w:spacing w:after="200"/>
        <w:contextualSpacing/>
        <w:jc w:val="both"/>
        <w:rPr>
          <w:rFonts w:ascii="Arial" w:hAnsi="Arial" w:cs="Arial"/>
          <w:sz w:val="24"/>
          <w:szCs w:val="24"/>
        </w:rPr>
      </w:pPr>
      <w:r w:rsidRPr="004313A9">
        <w:rPr>
          <w:rFonts w:ascii="Arial" w:hAnsi="Arial" w:cs="Arial"/>
          <w:bCs/>
          <w:sz w:val="24"/>
          <w:szCs w:val="24"/>
        </w:rPr>
        <w:t xml:space="preserve">We want health boards to address gaps in provision to address </w:t>
      </w:r>
      <w:proofErr w:type="gramStart"/>
      <w:r w:rsidRPr="004313A9">
        <w:rPr>
          <w:rFonts w:ascii="Arial" w:hAnsi="Arial" w:cs="Arial"/>
          <w:bCs/>
          <w:sz w:val="24"/>
          <w:szCs w:val="24"/>
        </w:rPr>
        <w:t>short term</w:t>
      </w:r>
      <w:proofErr w:type="gramEnd"/>
      <w:r w:rsidRPr="004313A9">
        <w:rPr>
          <w:rFonts w:ascii="Arial" w:hAnsi="Arial" w:cs="Arial"/>
          <w:bCs/>
          <w:sz w:val="24"/>
          <w:szCs w:val="24"/>
        </w:rPr>
        <w:t xml:space="preserve"> difficulties and deliver </w:t>
      </w:r>
      <w:r w:rsidR="006414F3">
        <w:rPr>
          <w:rFonts w:ascii="Arial" w:hAnsi="Arial" w:cs="Arial"/>
          <w:bCs/>
          <w:sz w:val="24"/>
          <w:szCs w:val="24"/>
        </w:rPr>
        <w:t xml:space="preserve">medium and </w:t>
      </w:r>
      <w:r w:rsidRPr="004313A9">
        <w:rPr>
          <w:rFonts w:ascii="Arial" w:hAnsi="Arial" w:cs="Arial"/>
          <w:bCs/>
          <w:sz w:val="24"/>
          <w:szCs w:val="24"/>
        </w:rPr>
        <w:t xml:space="preserve">longer term improvement. </w:t>
      </w:r>
      <w:r w:rsidR="004C61D4" w:rsidRPr="004313A9">
        <w:rPr>
          <w:rFonts w:ascii="Arial" w:hAnsi="Arial" w:cs="Arial"/>
          <w:sz w:val="24"/>
          <w:szCs w:val="24"/>
        </w:rPr>
        <w:t xml:space="preserve">After exploring </w:t>
      </w:r>
      <w:r w:rsidR="001865BC">
        <w:rPr>
          <w:rFonts w:ascii="Arial" w:hAnsi="Arial" w:cs="Arial"/>
          <w:sz w:val="24"/>
          <w:szCs w:val="24"/>
        </w:rPr>
        <w:t xml:space="preserve">the capability </w:t>
      </w:r>
      <w:r w:rsidR="004C61D4" w:rsidRPr="004313A9">
        <w:rPr>
          <w:rFonts w:ascii="Arial" w:hAnsi="Arial" w:cs="Arial"/>
          <w:sz w:val="24"/>
          <w:szCs w:val="24"/>
        </w:rPr>
        <w:t xml:space="preserve">to provide additional dental sessions and a broadly positive response from </w:t>
      </w:r>
      <w:r w:rsidR="004C61D4">
        <w:rPr>
          <w:rFonts w:ascii="Arial" w:hAnsi="Arial" w:cs="Arial"/>
          <w:sz w:val="24"/>
          <w:szCs w:val="24"/>
        </w:rPr>
        <w:t xml:space="preserve">Health Boards and NHS </w:t>
      </w:r>
      <w:r w:rsidR="004C61D4" w:rsidRPr="004313A9">
        <w:rPr>
          <w:rFonts w:ascii="Arial" w:hAnsi="Arial" w:cs="Arial"/>
          <w:sz w:val="24"/>
          <w:szCs w:val="24"/>
        </w:rPr>
        <w:t>dent</w:t>
      </w:r>
      <w:r w:rsidR="004C61D4">
        <w:rPr>
          <w:rFonts w:ascii="Arial" w:hAnsi="Arial" w:cs="Arial"/>
          <w:sz w:val="24"/>
          <w:szCs w:val="24"/>
        </w:rPr>
        <w:t xml:space="preserve">al </w:t>
      </w:r>
      <w:r w:rsidR="004C61D4" w:rsidRPr="004313A9">
        <w:rPr>
          <w:rFonts w:ascii="Arial" w:hAnsi="Arial" w:cs="Arial"/>
          <w:sz w:val="24"/>
          <w:szCs w:val="24"/>
        </w:rPr>
        <w:t xml:space="preserve">providers across Wales, I am pleased to be able to confirm that I have allocated </w:t>
      </w:r>
      <w:r w:rsidR="004C61D4">
        <w:rPr>
          <w:rFonts w:ascii="Arial" w:hAnsi="Arial" w:cs="Arial"/>
          <w:sz w:val="24"/>
          <w:szCs w:val="24"/>
        </w:rPr>
        <w:t xml:space="preserve">up to </w:t>
      </w:r>
      <w:r w:rsidR="004C61D4" w:rsidRPr="004313A9">
        <w:rPr>
          <w:rFonts w:ascii="Arial" w:hAnsi="Arial" w:cs="Arial"/>
          <w:sz w:val="24"/>
          <w:szCs w:val="24"/>
        </w:rPr>
        <w:t xml:space="preserve">£3m to Health Boards </w:t>
      </w:r>
      <w:r w:rsidR="004C61D4">
        <w:rPr>
          <w:rFonts w:ascii="Arial" w:hAnsi="Arial" w:cs="Arial"/>
          <w:sz w:val="24"/>
          <w:szCs w:val="24"/>
        </w:rPr>
        <w:t xml:space="preserve">in 2021-2022 </w:t>
      </w:r>
      <w:r w:rsidR="004C61D4" w:rsidRPr="004313A9">
        <w:rPr>
          <w:rFonts w:ascii="Arial" w:hAnsi="Arial" w:cs="Arial"/>
          <w:sz w:val="24"/>
          <w:szCs w:val="24"/>
        </w:rPr>
        <w:t>to expedite the recovery of services</w:t>
      </w:r>
      <w:r w:rsidR="004C61D4">
        <w:rPr>
          <w:rFonts w:ascii="Arial" w:hAnsi="Arial" w:cs="Arial"/>
          <w:sz w:val="24"/>
          <w:szCs w:val="24"/>
        </w:rPr>
        <w:t xml:space="preserve"> and </w:t>
      </w:r>
      <w:r w:rsidR="004C61D4" w:rsidRPr="004313A9">
        <w:rPr>
          <w:rFonts w:ascii="Arial" w:hAnsi="Arial" w:cs="Arial"/>
          <w:sz w:val="24"/>
          <w:szCs w:val="24"/>
        </w:rPr>
        <w:t>bolster urgent and emergency care</w:t>
      </w:r>
      <w:r w:rsidR="004C61D4">
        <w:rPr>
          <w:rFonts w:ascii="Arial" w:hAnsi="Arial" w:cs="Arial"/>
          <w:sz w:val="24"/>
          <w:szCs w:val="24"/>
        </w:rPr>
        <w:t>.</w:t>
      </w:r>
      <w:r w:rsidR="004C61D4" w:rsidRPr="004313A9">
        <w:rPr>
          <w:rFonts w:ascii="Arial" w:hAnsi="Arial" w:cs="Arial"/>
          <w:sz w:val="24"/>
          <w:szCs w:val="24"/>
        </w:rPr>
        <w:t xml:space="preserve"> </w:t>
      </w:r>
    </w:p>
    <w:p w14:paraId="12A5664A" w14:textId="4F332361" w:rsidR="004313A9" w:rsidRPr="004313A9" w:rsidRDefault="004313A9" w:rsidP="0067780D">
      <w:pPr>
        <w:tabs>
          <w:tab w:val="left" w:pos="3544"/>
        </w:tabs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6B8026CD" w14:textId="788F4210" w:rsidR="004C61D4" w:rsidRPr="004C61D4" w:rsidRDefault="004C61D4" w:rsidP="004C61D4">
      <w:pPr>
        <w:contextualSpacing/>
        <w:jc w:val="both"/>
        <w:rPr>
          <w:rFonts w:ascii="Arial" w:hAnsi="Arial" w:cs="Arial"/>
          <w:sz w:val="24"/>
          <w:szCs w:val="24"/>
        </w:rPr>
      </w:pPr>
      <w:r w:rsidRPr="004C61D4">
        <w:rPr>
          <w:rFonts w:ascii="Arial" w:hAnsi="Arial" w:cs="Arial"/>
          <w:sz w:val="24"/>
          <w:szCs w:val="24"/>
        </w:rPr>
        <w:t>As well as th</w:t>
      </w:r>
      <w:r>
        <w:rPr>
          <w:rFonts w:ascii="Arial" w:hAnsi="Arial" w:cs="Arial"/>
          <w:sz w:val="24"/>
          <w:szCs w:val="24"/>
        </w:rPr>
        <w:t>is</w:t>
      </w:r>
      <w:r w:rsidRPr="004C61D4">
        <w:rPr>
          <w:rFonts w:ascii="Arial" w:hAnsi="Arial" w:cs="Arial"/>
          <w:sz w:val="24"/>
          <w:szCs w:val="24"/>
        </w:rPr>
        <w:t xml:space="preserve"> immediate funding injection, </w:t>
      </w:r>
      <w:r>
        <w:rPr>
          <w:rFonts w:ascii="Arial" w:hAnsi="Arial" w:cs="Arial"/>
          <w:sz w:val="24"/>
          <w:szCs w:val="24"/>
        </w:rPr>
        <w:t>t</w:t>
      </w:r>
      <w:r w:rsidRPr="004313A9">
        <w:rPr>
          <w:rFonts w:ascii="Arial" w:hAnsi="Arial" w:cs="Arial"/>
          <w:sz w:val="24"/>
          <w:szCs w:val="24"/>
        </w:rPr>
        <w:t>here is a</w:t>
      </w:r>
      <w:r>
        <w:rPr>
          <w:rFonts w:ascii="Arial" w:hAnsi="Arial" w:cs="Arial"/>
          <w:sz w:val="24"/>
          <w:szCs w:val="24"/>
        </w:rPr>
        <w:t>lso</w:t>
      </w:r>
      <w:r w:rsidRPr="004313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Pr="004313A9">
        <w:rPr>
          <w:rFonts w:ascii="Arial" w:hAnsi="Arial" w:cs="Arial"/>
          <w:sz w:val="24"/>
          <w:szCs w:val="24"/>
        </w:rPr>
        <w:t>clear need for recurrent funding so that Health Boards can plan to provide sustainable increased provision and practices are willing to invest in expansion</w:t>
      </w:r>
      <w:r>
        <w:rPr>
          <w:rFonts w:ascii="Arial" w:hAnsi="Arial" w:cs="Arial"/>
          <w:sz w:val="24"/>
          <w:szCs w:val="24"/>
        </w:rPr>
        <w:t xml:space="preserve"> and </w:t>
      </w:r>
      <w:r w:rsidRPr="004313A9">
        <w:rPr>
          <w:rFonts w:ascii="Arial" w:hAnsi="Arial" w:cs="Arial"/>
          <w:sz w:val="24"/>
          <w:szCs w:val="24"/>
        </w:rPr>
        <w:t>recruitment to address issues in access to NHS dentistry.</w:t>
      </w:r>
      <w:r>
        <w:rPr>
          <w:rFonts w:ascii="Arial" w:hAnsi="Arial" w:cs="Arial"/>
          <w:sz w:val="24"/>
          <w:szCs w:val="24"/>
        </w:rPr>
        <w:t xml:space="preserve"> </w:t>
      </w:r>
      <w:r w:rsidRPr="004C61D4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am therefore also </w:t>
      </w:r>
      <w:r w:rsidRPr="004C61D4">
        <w:rPr>
          <w:rFonts w:ascii="Arial" w:hAnsi="Arial" w:cs="Arial"/>
          <w:sz w:val="24"/>
          <w:szCs w:val="24"/>
        </w:rPr>
        <w:t>allocat</w:t>
      </w:r>
      <w:r>
        <w:rPr>
          <w:rFonts w:ascii="Arial" w:hAnsi="Arial" w:cs="Arial"/>
          <w:sz w:val="24"/>
          <w:szCs w:val="24"/>
        </w:rPr>
        <w:t xml:space="preserve">ing </w:t>
      </w:r>
      <w:r w:rsidRPr="004C61D4">
        <w:rPr>
          <w:rFonts w:ascii="Arial" w:hAnsi="Arial" w:cs="Arial"/>
          <w:sz w:val="24"/>
          <w:szCs w:val="24"/>
        </w:rPr>
        <w:t xml:space="preserve">£2m </w:t>
      </w:r>
      <w:r>
        <w:rPr>
          <w:rFonts w:ascii="Arial" w:hAnsi="Arial" w:cs="Arial"/>
          <w:sz w:val="24"/>
          <w:szCs w:val="24"/>
        </w:rPr>
        <w:t xml:space="preserve">in </w:t>
      </w:r>
      <w:r w:rsidRPr="004C61D4">
        <w:rPr>
          <w:rFonts w:ascii="Arial" w:hAnsi="Arial" w:cs="Arial"/>
          <w:sz w:val="24"/>
          <w:szCs w:val="24"/>
        </w:rPr>
        <w:t xml:space="preserve">recurrent funding </w:t>
      </w:r>
      <w:r>
        <w:rPr>
          <w:rFonts w:ascii="Arial" w:hAnsi="Arial" w:cs="Arial"/>
          <w:sz w:val="24"/>
          <w:szCs w:val="24"/>
        </w:rPr>
        <w:t>from 2022-</w:t>
      </w:r>
      <w:r>
        <w:rPr>
          <w:rFonts w:ascii="Arial" w:hAnsi="Arial" w:cs="Arial"/>
          <w:sz w:val="24"/>
          <w:szCs w:val="24"/>
        </w:rPr>
        <w:lastRenderedPageBreak/>
        <w:t xml:space="preserve">23 </w:t>
      </w:r>
      <w:r w:rsidRPr="004C61D4">
        <w:rPr>
          <w:rFonts w:ascii="Arial" w:hAnsi="Arial" w:cs="Arial"/>
          <w:sz w:val="24"/>
          <w:szCs w:val="24"/>
        </w:rPr>
        <w:t xml:space="preserve">to allow Health Boards to </w:t>
      </w:r>
      <w:r w:rsidR="001865BC">
        <w:rPr>
          <w:rFonts w:ascii="Arial" w:hAnsi="Arial" w:cs="Arial"/>
          <w:sz w:val="24"/>
          <w:szCs w:val="24"/>
        </w:rPr>
        <w:t>increase</w:t>
      </w:r>
      <w:r w:rsidRPr="004C61D4">
        <w:rPr>
          <w:rFonts w:ascii="Arial" w:hAnsi="Arial" w:cs="Arial"/>
          <w:sz w:val="24"/>
          <w:szCs w:val="24"/>
        </w:rPr>
        <w:t xml:space="preserve"> access and capacity needs over the medium term. Health </w:t>
      </w:r>
      <w:r>
        <w:rPr>
          <w:rFonts w:ascii="Arial" w:hAnsi="Arial" w:cs="Arial"/>
          <w:sz w:val="24"/>
          <w:szCs w:val="24"/>
        </w:rPr>
        <w:t>B</w:t>
      </w:r>
      <w:r w:rsidRPr="004C61D4">
        <w:rPr>
          <w:rFonts w:ascii="Arial" w:hAnsi="Arial" w:cs="Arial"/>
          <w:sz w:val="24"/>
          <w:szCs w:val="24"/>
        </w:rPr>
        <w:t xml:space="preserve">oards will be able to invest this funding in </w:t>
      </w:r>
      <w:r w:rsidR="001865BC">
        <w:rPr>
          <w:rFonts w:ascii="Arial" w:hAnsi="Arial" w:cs="Arial"/>
          <w:sz w:val="24"/>
          <w:szCs w:val="24"/>
        </w:rPr>
        <w:t xml:space="preserve">NHS </w:t>
      </w:r>
      <w:r>
        <w:rPr>
          <w:rFonts w:ascii="Arial" w:hAnsi="Arial" w:cs="Arial"/>
          <w:sz w:val="24"/>
          <w:szCs w:val="24"/>
        </w:rPr>
        <w:t>d</w:t>
      </w:r>
      <w:r w:rsidRPr="004C61D4">
        <w:rPr>
          <w:rFonts w:ascii="Arial" w:hAnsi="Arial" w:cs="Arial"/>
          <w:sz w:val="24"/>
          <w:szCs w:val="24"/>
        </w:rPr>
        <w:t>ental services to address local needs and issues.</w:t>
      </w:r>
    </w:p>
    <w:p w14:paraId="63051A58" w14:textId="77777777" w:rsidR="0067780D" w:rsidRPr="004313A9" w:rsidRDefault="0067780D" w:rsidP="0067780D">
      <w:pPr>
        <w:spacing w:after="200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sectPr w:rsidR="0067780D" w:rsidRPr="004313A9" w:rsidSect="0067780D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271F2" w14:textId="77777777" w:rsidR="008245D4" w:rsidRDefault="008245D4">
      <w:r>
        <w:separator/>
      </w:r>
    </w:p>
  </w:endnote>
  <w:endnote w:type="continuationSeparator" w:id="0">
    <w:p w14:paraId="2231ADC5" w14:textId="77777777" w:rsidR="008245D4" w:rsidRDefault="0082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80E9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B80E9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80E99" w14:textId="1C0D7F0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3AE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B80E9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80E9E" w14:textId="40F67673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1482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2B80E9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4F8C6" w14:textId="77777777" w:rsidR="008245D4" w:rsidRDefault="008245D4">
      <w:r>
        <w:separator/>
      </w:r>
    </w:p>
  </w:footnote>
  <w:footnote w:type="continuationSeparator" w:id="0">
    <w:p w14:paraId="35CA4E98" w14:textId="77777777" w:rsidR="008245D4" w:rsidRDefault="00824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80E9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2B80EA0" wp14:editId="32B80EA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B80E9C" w14:textId="77777777" w:rsidR="00DD4B82" w:rsidRDefault="00DD4B82">
    <w:pPr>
      <w:pStyle w:val="Header"/>
    </w:pPr>
  </w:p>
  <w:p w14:paraId="32B80E9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CB0"/>
    <w:multiLevelType w:val="hybridMultilevel"/>
    <w:tmpl w:val="51688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D217EB"/>
    <w:multiLevelType w:val="hybridMultilevel"/>
    <w:tmpl w:val="7054C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3B0989"/>
    <w:multiLevelType w:val="hybridMultilevel"/>
    <w:tmpl w:val="EF949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0559"/>
    <w:rsid w:val="00023B69"/>
    <w:rsid w:val="000516D9"/>
    <w:rsid w:val="0006774B"/>
    <w:rsid w:val="000679C6"/>
    <w:rsid w:val="00082B81"/>
    <w:rsid w:val="00090C3D"/>
    <w:rsid w:val="00097118"/>
    <w:rsid w:val="000C3A52"/>
    <w:rsid w:val="000C53DB"/>
    <w:rsid w:val="000C5E9B"/>
    <w:rsid w:val="00123629"/>
    <w:rsid w:val="00134918"/>
    <w:rsid w:val="001460B1"/>
    <w:rsid w:val="0017102C"/>
    <w:rsid w:val="001865B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7535D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313A9"/>
    <w:rsid w:val="0046757C"/>
    <w:rsid w:val="004A5187"/>
    <w:rsid w:val="004C61D4"/>
    <w:rsid w:val="004F5983"/>
    <w:rsid w:val="00560F1F"/>
    <w:rsid w:val="00574BB3"/>
    <w:rsid w:val="005A22E2"/>
    <w:rsid w:val="005B030B"/>
    <w:rsid w:val="005D2A41"/>
    <w:rsid w:val="005D7663"/>
    <w:rsid w:val="005F1659"/>
    <w:rsid w:val="006003C4"/>
    <w:rsid w:val="00603548"/>
    <w:rsid w:val="006414F3"/>
    <w:rsid w:val="00654C0A"/>
    <w:rsid w:val="006633C7"/>
    <w:rsid w:val="00663F04"/>
    <w:rsid w:val="00670227"/>
    <w:rsid w:val="0067780D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3AE9"/>
    <w:rsid w:val="007B5260"/>
    <w:rsid w:val="007C24E7"/>
    <w:rsid w:val="007D1402"/>
    <w:rsid w:val="007F5E64"/>
    <w:rsid w:val="00800FA0"/>
    <w:rsid w:val="00812370"/>
    <w:rsid w:val="00820F59"/>
    <w:rsid w:val="0082411A"/>
    <w:rsid w:val="008245D4"/>
    <w:rsid w:val="0082539B"/>
    <w:rsid w:val="00841628"/>
    <w:rsid w:val="00846160"/>
    <w:rsid w:val="00877BD2"/>
    <w:rsid w:val="008B7927"/>
    <w:rsid w:val="008D1E0B"/>
    <w:rsid w:val="008F0CC6"/>
    <w:rsid w:val="008F789E"/>
    <w:rsid w:val="00905771"/>
    <w:rsid w:val="0094213D"/>
    <w:rsid w:val="00953A46"/>
    <w:rsid w:val="00967473"/>
    <w:rsid w:val="009725F6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73586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14825"/>
    <w:rsid w:val="00C3595C"/>
    <w:rsid w:val="00C43B4A"/>
    <w:rsid w:val="00C463FF"/>
    <w:rsid w:val="00C64FA5"/>
    <w:rsid w:val="00C84A12"/>
    <w:rsid w:val="00CE2200"/>
    <w:rsid w:val="00CF3DC5"/>
    <w:rsid w:val="00D017E2"/>
    <w:rsid w:val="00D16D97"/>
    <w:rsid w:val="00D27F42"/>
    <w:rsid w:val="00D84713"/>
    <w:rsid w:val="00DD4B82"/>
    <w:rsid w:val="00DD7B06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EF24A1"/>
    <w:rsid w:val="00F0272E"/>
    <w:rsid w:val="00F2438B"/>
    <w:rsid w:val="00F30429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2B80E7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Bullet Points,MAIN CONTENT,Bullet 1,List Paragraph11,List Paragraph12,Colorful List - Accent 11,Bullet Style,List Paragraph2,OBC Bullet,List Paragraph1,L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A37374710</value>
    </field>
    <field name="Objective-Title">
      <value order="0">11-2021 Written Statement - Additional funding for NHS dentistry FINAL (16.11.21)</value>
    </field>
    <field name="Objective-Description">
      <value order="0"/>
    </field>
    <field name="Objective-CreationStamp">
      <value order="0">2021-11-09T12:19:27Z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2021-11-16T09:09:37Z</value>
    </field>
    <field name="Objective-Owner">
      <value order="0">Powell-Chandler, Andrew (HSS - Primary Care &amp; Health Science)</value>
    </field>
    <field name="Objective-Path">
      <value order="0">Objective Global Folder:Business File Plan:Health &amp; Social Services (HSS):Health &amp; Social Services (HSS) - PCI - Primary Care:1 - Save:Dental Services:Submissions:Eluned Morgan - Minister for Health and Social Services - Ministerial Advice - Directorate of Primary Care and Health Science - Dental - 2021</value>
    </field>
    <field name="Objective-Parent">
      <value order="0">Eluned Morgan - Minister for Health and Social Services - Ministerial Advice - Directorate of Primary Care and Health Science - Dental - 2021</value>
    </field>
    <field name="Objective-State">
      <value order="0">Being Edited</value>
    </field>
    <field name="Objective-VersionId">
      <value order="0">vA73019114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qA1475152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2021-11-09T00:00:00Z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B37153E-450F-4686-AD5F-0418B90E17A5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ad5256b-9034-4098-a484-2992d39a629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4256DF-0060-45E7-8101-34A4868B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28AE8D-25E9-4998-AD92-52005C573F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5</cp:revision>
  <cp:lastPrinted>2011-05-27T10:19:00Z</cp:lastPrinted>
  <dcterms:created xsi:type="dcterms:W3CDTF">2021-11-16T10:49:00Z</dcterms:created>
  <dcterms:modified xsi:type="dcterms:W3CDTF">2021-11-16T16:30:00Z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A37374710</vt:lpwstr>
  </property>
  <property fmtid="{D5CDD505-2E9C-101B-9397-08002B2CF9AE}" pid="4" name="Objective-Title">
    <vt:lpwstr>11-2021 Written Statement - Additional funding for NHS dentistry FINAL (16.11.21)</vt:lpwstr>
  </property>
  <property fmtid="{D5CDD505-2E9C-101B-9397-08002B2CF9AE}" pid="5" name="Objective-Comment">
    <vt:lpwstr/>
  </property>
  <property fmtid="{D5CDD505-2E9C-101B-9397-08002B2CF9AE}" pid="6" name="Objective-CreationStamp">
    <vt:filetime>2021-11-09T12:19:38Z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2021-11-16T09:10:18Z</vt:filetime>
  </property>
  <property fmtid="{D5CDD505-2E9C-101B-9397-08002B2CF9AE}" pid="10" name="Objective-ModificationStamp">
    <vt:filetime>2021-11-16T09:10:18Z</vt:filetime>
  </property>
  <property fmtid="{D5CDD505-2E9C-101B-9397-08002B2CF9AE}" pid="11" name="Objective-Owner">
    <vt:lpwstr>Powell-Chandler, Andrew (HSS - Primary Care &amp; Health Science)</vt:lpwstr>
  </property>
  <property fmtid="{D5CDD505-2E9C-101B-9397-08002B2CF9AE}" pid="12" name="Objective-Path">
    <vt:lpwstr>Objective Global Folder:Business File Plan:Health &amp; Social Services (HSS):Health &amp; Social Services (HSS) - PCI - Primary Care:1 - Save:Dental Services:Submissions:Eluned Morgan - Minister for Health and Social Services - Ministerial Advice - Directorate o</vt:lpwstr>
  </property>
  <property fmtid="{D5CDD505-2E9C-101B-9397-08002B2CF9AE}" pid="13" name="Objective-Parent">
    <vt:lpwstr>Eluned Morgan - Minister for Health and Social Services - Ministerial Advice - Directorate of Primary Care and Health Science - Dental - 2021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qA1475152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vA73019114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2021-11-09T00:00:00Z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