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8997" w14:textId="77777777" w:rsidR="001A39E2" w:rsidRDefault="001A39E2" w:rsidP="001A39E2">
      <w:pPr>
        <w:jc w:val="right"/>
        <w:rPr>
          <w:b/>
        </w:rPr>
      </w:pPr>
    </w:p>
    <w:p w14:paraId="5659407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93CC7A" wp14:editId="05181BB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37392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90A200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47C1C8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85FAC1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95A56B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ECA7FF" wp14:editId="79F58F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30AD75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0401B5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D41D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94622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7163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6CFD59" w14:textId="2681822D" w:rsidR="00EA5290" w:rsidRPr="00BF2B26" w:rsidRDefault="007F358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B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Publication of </w:t>
            </w:r>
            <w:r w:rsidR="00D5549A">
              <w:rPr>
                <w:rFonts w:ascii="Arial" w:hAnsi="Arial" w:cs="Arial"/>
                <w:b/>
                <w:bCs/>
                <w:sz w:val="24"/>
                <w:szCs w:val="24"/>
              </w:rPr>
              <w:t>Emissions Data for</w:t>
            </w:r>
            <w:r w:rsidR="009256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3F107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554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7A012F5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5DAE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BCB40" w14:textId="166F95E2" w:rsidR="00EA5290" w:rsidRPr="00670227" w:rsidRDefault="00077EE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</w:t>
            </w:r>
            <w:r w:rsidR="007F3588">
              <w:rPr>
                <w:rFonts w:ascii="Arial" w:hAnsi="Arial" w:cs="Arial"/>
                <w:b/>
                <w:bCs/>
                <w:sz w:val="24"/>
                <w:szCs w:val="24"/>
              </w:rPr>
              <w:t>June 202</w:t>
            </w:r>
            <w:r w:rsidR="00BB0DE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B0DEB" w:rsidRPr="00A011A1" w14:paraId="3BBF020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F553" w14:textId="2DE6A50F" w:rsidR="00BB0DEB" w:rsidRPr="00BB62A8" w:rsidRDefault="00BB0DEB" w:rsidP="00BB0DE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D2708" w14:textId="58083AE1" w:rsidR="00BB0DEB" w:rsidRPr="00670227" w:rsidRDefault="00BB0DEB" w:rsidP="00BB0DE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Huw Irranca-Davies</w:t>
            </w:r>
            <w:r w:rsidR="0079159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Cabinet Secretary for Climate Change and Rural Affairs</w:t>
            </w:r>
          </w:p>
        </w:tc>
      </w:tr>
    </w:tbl>
    <w:p w14:paraId="29BD68C9" w14:textId="77777777" w:rsidR="00EA5290" w:rsidRPr="00A011A1" w:rsidRDefault="00EA5290" w:rsidP="00EA5290"/>
    <w:p w14:paraId="6269C13B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E2DA087" w14:textId="5529CEB6" w:rsidR="005627A2" w:rsidRPr="001D4E76" w:rsidRDefault="005627A2" w:rsidP="007F3588">
      <w:pPr>
        <w:rPr>
          <w:rFonts w:ascii="Arial" w:hAnsi="Arial" w:cs="Arial"/>
          <w:sz w:val="24"/>
          <w:szCs w:val="24"/>
        </w:rPr>
      </w:pPr>
      <w:r w:rsidRPr="001D4E7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This statement updates the Senedd on </w:t>
      </w:r>
      <w:r w:rsidR="0045439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</w:t>
      </w:r>
      <w:r w:rsidRPr="001D4E76">
        <w:rPr>
          <w:rFonts w:ascii="Arial" w:hAnsi="Arial" w:cs="Arial"/>
          <w:color w:val="1F1F1F"/>
          <w:sz w:val="24"/>
          <w:szCs w:val="24"/>
          <w:shd w:val="clear" w:color="auto" w:fill="FFFFFF"/>
        </w:rPr>
        <w:t>latest greenhouse gas emissions data</w:t>
      </w:r>
      <w:r w:rsidR="0045439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for Wales</w:t>
      </w:r>
      <w:r w:rsidR="00296C8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and the publication of the Just Transition Framework</w:t>
      </w:r>
      <w:r w:rsidR="00296C81" w:rsidRPr="00296C8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296C8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Consultation </w:t>
      </w:r>
      <w:r w:rsidR="003F1072">
        <w:rPr>
          <w:rFonts w:ascii="Arial" w:hAnsi="Arial" w:cs="Arial"/>
          <w:color w:val="1F1F1F"/>
          <w:sz w:val="24"/>
          <w:szCs w:val="24"/>
          <w:shd w:val="clear" w:color="auto" w:fill="FFFFFF"/>
        </w:rPr>
        <w:t>Analysis</w:t>
      </w:r>
      <w:r w:rsidR="001D4E76" w:rsidRPr="001D4E7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</w:t>
      </w:r>
      <w:r w:rsidRPr="001D4E7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1D4E76">
        <w:rPr>
          <w:rFonts w:ascii="Arial" w:hAnsi="Arial" w:cs="Arial"/>
          <w:sz w:val="24"/>
          <w:szCs w:val="24"/>
        </w:rPr>
        <w:t xml:space="preserve"> </w:t>
      </w:r>
    </w:p>
    <w:p w14:paraId="5B80E2CE" w14:textId="77777777" w:rsidR="005627A2" w:rsidRPr="001D4E76" w:rsidRDefault="005627A2" w:rsidP="007F3588">
      <w:pPr>
        <w:rPr>
          <w:rFonts w:ascii="Arial" w:hAnsi="Arial" w:cs="Arial"/>
          <w:sz w:val="24"/>
          <w:szCs w:val="24"/>
        </w:rPr>
      </w:pPr>
    </w:p>
    <w:p w14:paraId="5533C4BF" w14:textId="22C83C90" w:rsidR="005627A2" w:rsidRPr="006E39D7" w:rsidRDefault="005627A2" w:rsidP="001D4E7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1D4E76">
        <w:rPr>
          <w:rFonts w:ascii="Arial" w:hAnsi="Arial" w:cs="Arial"/>
          <w:color w:val="1F1F1F"/>
        </w:rPr>
        <w:t>The</w:t>
      </w:r>
      <w:r w:rsidR="0045439D">
        <w:rPr>
          <w:rFonts w:ascii="Arial" w:hAnsi="Arial" w:cs="Arial"/>
          <w:color w:val="1F1F1F"/>
        </w:rPr>
        <w:t xml:space="preserve"> territoria</w:t>
      </w:r>
      <w:r w:rsidR="0045439D" w:rsidRPr="006E39D7">
        <w:rPr>
          <w:rFonts w:ascii="Arial" w:hAnsi="Arial" w:cs="Arial"/>
        </w:rPr>
        <w:t>l</w:t>
      </w:r>
      <w:r w:rsidRPr="006E39D7">
        <w:rPr>
          <w:rFonts w:ascii="Arial" w:hAnsi="Arial" w:cs="Arial"/>
        </w:rPr>
        <w:t> </w:t>
      </w:r>
      <w:hyperlink r:id="rId9" w:history="1">
        <w:r w:rsidRPr="00EF4850">
          <w:rPr>
            <w:rStyle w:val="Strong"/>
            <w:rFonts w:ascii="Arial" w:hAnsi="Arial" w:cs="Arial"/>
            <w:b w:val="0"/>
            <w:bCs/>
          </w:rPr>
          <w:t>emissions data released</w:t>
        </w:r>
        <w:r w:rsidRPr="00EF4850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960A21" w:rsidRPr="00EF4850">
          <w:rPr>
            <w:rStyle w:val="Hyperlink"/>
            <w:rFonts w:ascii="Arial" w:hAnsi="Arial" w:cs="Arial"/>
            <w:color w:val="auto"/>
            <w:u w:val="none"/>
          </w:rPr>
          <w:t>this week</w:t>
        </w:r>
        <w:r w:rsidR="0045439D" w:rsidRPr="00EF4850">
          <w:rPr>
            <w:rStyle w:val="Hyperlink"/>
            <w:rFonts w:ascii="Arial" w:hAnsi="Arial" w:cs="Arial"/>
            <w:color w:val="auto"/>
            <w:u w:val="none"/>
          </w:rPr>
          <w:t xml:space="preserve"> by the </w:t>
        </w:r>
        <w:r w:rsidR="0045439D" w:rsidRPr="00EF4850">
          <w:rPr>
            <w:rStyle w:val="Hyperlink"/>
            <w:rFonts w:ascii="Arial" w:hAnsi="Arial" w:cs="Arial"/>
            <w:color w:val="0070C0"/>
            <w:u w:val="none"/>
          </w:rPr>
          <w:t>National Atmospheric Emissions Inventory</w:t>
        </w:r>
        <w:r w:rsidRPr="00EF4850">
          <w:rPr>
            <w:rStyle w:val="Hyperlink"/>
            <w:rFonts w:ascii="Arial" w:hAnsi="Arial" w:cs="Arial"/>
            <w:color w:val="0070C0"/>
            <w:u w:val="none"/>
          </w:rPr>
          <w:t xml:space="preserve"> (Reports - NAEI, UK (beis.gov.uk) (external link)</w:t>
        </w:r>
      </w:hyperlink>
      <w:r w:rsidRPr="00EF4850">
        <w:rPr>
          <w:rFonts w:ascii="Arial" w:hAnsi="Arial" w:cs="Arial"/>
          <w:color w:val="1F1F1F"/>
        </w:rPr>
        <w:t xml:space="preserve"> shows i</w:t>
      </w:r>
      <w:r w:rsidRPr="00EF4850">
        <w:rPr>
          <w:rStyle w:val="A6"/>
          <w:rFonts w:ascii="Arial" w:hAnsi="Arial" w:cs="Arial"/>
          <w:sz w:val="24"/>
        </w:rPr>
        <w:t>n 202</w:t>
      </w:r>
      <w:r w:rsidR="00296C81" w:rsidRPr="00EF4850">
        <w:rPr>
          <w:rStyle w:val="A6"/>
          <w:rFonts w:ascii="Arial" w:hAnsi="Arial" w:cs="Arial"/>
          <w:sz w:val="24"/>
        </w:rPr>
        <w:t>2</w:t>
      </w:r>
      <w:r w:rsidRPr="00EF4850">
        <w:rPr>
          <w:rStyle w:val="A6"/>
          <w:rFonts w:ascii="Arial" w:hAnsi="Arial" w:cs="Arial"/>
          <w:sz w:val="24"/>
        </w:rPr>
        <w:t xml:space="preserve">, it was estimated that </w:t>
      </w:r>
      <w:r w:rsidR="0045439D" w:rsidRPr="00EF4850">
        <w:rPr>
          <w:rStyle w:val="A6"/>
          <w:rFonts w:ascii="Arial" w:hAnsi="Arial" w:cs="Arial"/>
          <w:sz w:val="24"/>
        </w:rPr>
        <w:t xml:space="preserve">greenhouse gas </w:t>
      </w:r>
      <w:r w:rsidRPr="00EF4850">
        <w:rPr>
          <w:rStyle w:val="A6"/>
          <w:rFonts w:ascii="Arial" w:hAnsi="Arial" w:cs="Arial"/>
          <w:sz w:val="24"/>
        </w:rPr>
        <w:t xml:space="preserve">emissions totalled </w:t>
      </w:r>
      <w:r w:rsidR="00390433" w:rsidRPr="00AB198D">
        <w:rPr>
          <w:rStyle w:val="A6"/>
          <w:rFonts w:ascii="Arial" w:hAnsi="Arial" w:cs="Arial"/>
          <w:sz w:val="24"/>
        </w:rPr>
        <w:t>35.7</w:t>
      </w:r>
      <w:r w:rsidR="00390433" w:rsidRPr="00AB198D">
        <w:rPr>
          <w:rStyle w:val="A6"/>
          <w:rFonts w:ascii="Arial" w:hAnsi="Arial" w:cs="Arial"/>
          <w:b/>
          <w:bCs/>
          <w:sz w:val="24"/>
        </w:rPr>
        <w:t xml:space="preserve"> </w:t>
      </w:r>
      <w:r w:rsidRPr="00EF4850">
        <w:rPr>
          <w:rStyle w:val="A6"/>
          <w:rFonts w:ascii="Arial" w:hAnsi="Arial" w:cs="Arial"/>
          <w:sz w:val="24"/>
        </w:rPr>
        <w:t>million tonnes of carbon dioxide (CO</w:t>
      </w:r>
      <w:r w:rsidRPr="00EF4850">
        <w:rPr>
          <w:rStyle w:val="A6"/>
          <w:rFonts w:ascii="Arial" w:hAnsi="Arial" w:cs="Arial"/>
          <w:sz w:val="24"/>
          <w:vertAlign w:val="subscript"/>
        </w:rPr>
        <w:t>2</w:t>
      </w:r>
      <w:r w:rsidRPr="00EF4850">
        <w:rPr>
          <w:rStyle w:val="A6"/>
          <w:rFonts w:ascii="Arial" w:hAnsi="Arial" w:cs="Arial"/>
          <w:sz w:val="24"/>
        </w:rPr>
        <w:t xml:space="preserve">) equivalent, a </w:t>
      </w:r>
      <w:r w:rsidRPr="00AB198D">
        <w:rPr>
          <w:rStyle w:val="A6"/>
          <w:rFonts w:ascii="Arial" w:hAnsi="Arial" w:cs="Arial"/>
          <w:sz w:val="24"/>
        </w:rPr>
        <w:t>fall</w:t>
      </w:r>
      <w:r w:rsidRPr="00EF4850">
        <w:rPr>
          <w:rStyle w:val="A6"/>
          <w:rFonts w:ascii="Arial" w:hAnsi="Arial" w:cs="Arial"/>
          <w:sz w:val="24"/>
        </w:rPr>
        <w:t xml:space="preserve"> of</w:t>
      </w:r>
      <w:r w:rsidR="00390433" w:rsidRPr="00EF4850">
        <w:rPr>
          <w:rStyle w:val="A6"/>
          <w:rFonts w:ascii="Arial" w:hAnsi="Arial" w:cs="Arial"/>
          <w:sz w:val="24"/>
        </w:rPr>
        <w:t xml:space="preserve"> </w:t>
      </w:r>
      <w:r w:rsidR="00390433" w:rsidRPr="00AB198D">
        <w:rPr>
          <w:rStyle w:val="A6"/>
          <w:rFonts w:ascii="Arial" w:hAnsi="Arial" w:cs="Arial"/>
          <w:sz w:val="24"/>
        </w:rPr>
        <w:t>36</w:t>
      </w:r>
      <w:r w:rsidR="00054A5F" w:rsidRPr="00EF4850">
        <w:rPr>
          <w:rStyle w:val="A6"/>
          <w:rFonts w:ascii="Arial" w:hAnsi="Arial" w:cs="Arial"/>
          <w:sz w:val="24"/>
        </w:rPr>
        <w:t>%</w:t>
      </w:r>
      <w:r w:rsidRPr="00EF4850">
        <w:rPr>
          <w:rStyle w:val="A6"/>
          <w:rFonts w:ascii="Arial" w:hAnsi="Arial" w:cs="Arial"/>
          <w:sz w:val="24"/>
        </w:rPr>
        <w:t xml:space="preserve"> compared to base year</w:t>
      </w:r>
      <w:r w:rsidR="00563F54" w:rsidRPr="00EF4850">
        <w:rPr>
          <w:rStyle w:val="FootnoteReference"/>
          <w:rFonts w:ascii="Arial" w:hAnsi="Arial" w:cs="Arial"/>
          <w:color w:val="000000"/>
        </w:rPr>
        <w:footnoteReference w:id="1"/>
      </w:r>
      <w:r w:rsidRPr="00EF4850">
        <w:rPr>
          <w:rStyle w:val="A6"/>
          <w:rFonts w:ascii="Arial" w:hAnsi="Arial" w:cs="Arial"/>
          <w:sz w:val="24"/>
        </w:rPr>
        <w:t xml:space="preserve"> emissions</w:t>
      </w:r>
      <w:r w:rsidR="00D5549A" w:rsidRPr="00EF4850">
        <w:rPr>
          <w:rStyle w:val="A6"/>
          <w:rFonts w:ascii="Arial" w:hAnsi="Arial" w:cs="Arial"/>
          <w:sz w:val="24"/>
        </w:rPr>
        <w:t xml:space="preserve"> and</w:t>
      </w:r>
      <w:r w:rsidRPr="00EF4850">
        <w:rPr>
          <w:rStyle w:val="A6"/>
          <w:rFonts w:ascii="Arial" w:hAnsi="Arial" w:cs="Arial"/>
          <w:sz w:val="24"/>
        </w:rPr>
        <w:t xml:space="preserve"> </w:t>
      </w:r>
      <w:r w:rsidRPr="00EF4850">
        <w:rPr>
          <w:rFonts w:ascii="Arial" w:hAnsi="Arial" w:cs="Arial"/>
        </w:rPr>
        <w:t xml:space="preserve">an </w:t>
      </w:r>
      <w:r w:rsidR="009124AB" w:rsidRPr="00AB198D">
        <w:rPr>
          <w:rFonts w:ascii="Arial" w:hAnsi="Arial" w:cs="Arial"/>
        </w:rPr>
        <w:t>fall</w:t>
      </w:r>
      <w:r w:rsidRPr="00EF4850">
        <w:rPr>
          <w:rFonts w:ascii="Arial" w:hAnsi="Arial" w:cs="Arial"/>
        </w:rPr>
        <w:t xml:space="preserve"> of </w:t>
      </w:r>
      <w:r w:rsidR="00390433" w:rsidRPr="00EF4850">
        <w:rPr>
          <w:rFonts w:ascii="Arial" w:hAnsi="Arial" w:cs="Arial"/>
        </w:rPr>
        <w:t xml:space="preserve">0.1% </w:t>
      </w:r>
      <w:r w:rsidRPr="00EF4850">
        <w:rPr>
          <w:rFonts w:ascii="Arial" w:hAnsi="Arial" w:cs="Arial"/>
        </w:rPr>
        <w:t xml:space="preserve">compared to </w:t>
      </w:r>
      <w:r w:rsidR="00077EED" w:rsidRPr="00EF4850">
        <w:rPr>
          <w:rFonts w:ascii="Arial" w:hAnsi="Arial" w:cs="Arial"/>
        </w:rPr>
        <w:t>2021</w:t>
      </w:r>
      <w:r w:rsidR="00D5549A" w:rsidRPr="00EF4850">
        <w:rPr>
          <w:rFonts w:ascii="Arial" w:hAnsi="Arial" w:cs="Arial"/>
        </w:rPr>
        <w:t xml:space="preserve">. </w:t>
      </w:r>
      <w:r w:rsidR="00E311C6" w:rsidRPr="00EF4850">
        <w:rPr>
          <w:rFonts w:ascii="Arial" w:hAnsi="Arial" w:cs="Arial"/>
        </w:rPr>
        <w:t>This data reflects updates to the methodology used</w:t>
      </w:r>
      <w:r w:rsidR="00E311C6">
        <w:rPr>
          <w:rFonts w:ascii="Arial" w:hAnsi="Arial" w:cs="Arial"/>
        </w:rPr>
        <w:t xml:space="preserve"> to calculate emissions.</w:t>
      </w:r>
    </w:p>
    <w:p w14:paraId="37C3E9B8" w14:textId="330D3079" w:rsidR="00D5549A" w:rsidRDefault="00E311C6" w:rsidP="00D5549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Cs w:val="20"/>
          <w:bdr w:val="none" w:sz="0" w:space="0" w:color="auto" w:frame="1"/>
          <w:lang w:eastAsia="en-US"/>
        </w:rPr>
      </w:pPr>
      <w:r>
        <w:rPr>
          <w:rFonts w:ascii="Arial" w:hAnsi="Arial" w:cs="Arial"/>
        </w:rPr>
        <w:t xml:space="preserve">This </w:t>
      </w:r>
      <w:r w:rsidR="0045439D" w:rsidRPr="006E39D7">
        <w:rPr>
          <w:rFonts w:ascii="Arial" w:hAnsi="Arial" w:cs="Arial"/>
        </w:rPr>
        <w:t xml:space="preserve">data </w:t>
      </w:r>
      <w:r w:rsidR="00D5549A" w:rsidRPr="006E39D7">
        <w:rPr>
          <w:rFonts w:ascii="Arial" w:hAnsi="Arial" w:cs="Arial"/>
        </w:rPr>
        <w:t>provide</w:t>
      </w:r>
      <w:r w:rsidR="0045439D" w:rsidRPr="006E39D7">
        <w:rPr>
          <w:rFonts w:ascii="Arial" w:hAnsi="Arial" w:cs="Arial"/>
        </w:rPr>
        <w:t>s</w:t>
      </w:r>
      <w:r w:rsidR="00D5549A" w:rsidRPr="006E39D7">
        <w:rPr>
          <w:rFonts w:ascii="Arial" w:hAnsi="Arial" w:cs="Arial"/>
        </w:rPr>
        <w:t xml:space="preserve"> </w:t>
      </w:r>
      <w:r w:rsidR="0045439D" w:rsidRPr="006E39D7">
        <w:rPr>
          <w:rFonts w:ascii="Arial" w:hAnsi="Arial" w:cs="Arial"/>
        </w:rPr>
        <w:t>evidence of</w:t>
      </w:r>
      <w:r w:rsidR="00D5549A" w:rsidRPr="006E39D7">
        <w:rPr>
          <w:rFonts w:ascii="Arial" w:hAnsi="Arial" w:cs="Arial"/>
        </w:rPr>
        <w:t xml:space="preserve"> performance against </w:t>
      </w:r>
      <w:r w:rsidR="0045439D" w:rsidRPr="006E39D7">
        <w:rPr>
          <w:rFonts w:ascii="Arial" w:hAnsi="Arial" w:cs="Arial"/>
        </w:rPr>
        <w:t>Wales’</w:t>
      </w:r>
      <w:r w:rsidR="00D5549A" w:rsidRPr="006E39D7">
        <w:rPr>
          <w:rFonts w:ascii="Arial" w:hAnsi="Arial" w:cs="Arial"/>
        </w:rPr>
        <w:t xml:space="preserve"> </w:t>
      </w:r>
      <w:r w:rsidR="00B66B9D" w:rsidRPr="006E39D7">
        <w:rPr>
          <w:rFonts w:ascii="Arial" w:hAnsi="Arial" w:cs="Arial"/>
        </w:rPr>
        <w:t xml:space="preserve">second </w:t>
      </w:r>
      <w:r w:rsidR="00D5549A" w:rsidRPr="006E39D7">
        <w:rPr>
          <w:rFonts w:ascii="Arial" w:hAnsi="Arial" w:cs="Arial"/>
        </w:rPr>
        <w:t>carbon</w:t>
      </w:r>
      <w:r>
        <w:rPr>
          <w:rFonts w:ascii="Arial" w:hAnsi="Arial" w:cs="Arial"/>
        </w:rPr>
        <w:t xml:space="preserve"> budget</w:t>
      </w:r>
      <w:r w:rsidR="00D5549A" w:rsidRPr="006E39D7">
        <w:rPr>
          <w:rFonts w:ascii="Arial" w:hAnsi="Arial" w:cs="Arial"/>
        </w:rPr>
        <w:t xml:space="preserve"> </w:t>
      </w:r>
      <w:r w:rsidR="0045439D" w:rsidRPr="006E39D7">
        <w:rPr>
          <w:rFonts w:ascii="Arial" w:hAnsi="Arial" w:cs="Arial"/>
        </w:rPr>
        <w:t>(2021-25)</w:t>
      </w:r>
      <w:r w:rsidR="00D5549A" w:rsidRPr="006E39D7">
        <w:rPr>
          <w:rFonts w:ascii="Arial" w:hAnsi="Arial" w:cs="Arial"/>
        </w:rPr>
        <w:t xml:space="preserve">. </w:t>
      </w:r>
      <w:r w:rsidR="006D1CE4" w:rsidRPr="006E39D7">
        <w:rPr>
          <w:rFonts w:ascii="Arial" w:hAnsi="Arial" w:cs="Arial"/>
        </w:rPr>
        <w:t xml:space="preserve">The second carbon budget is set at an average reduction in emissions of 37% over the five year period, with an ambition to exceed this target. </w:t>
      </w:r>
    </w:p>
    <w:p w14:paraId="10C8AB0F" w14:textId="6A910AFA" w:rsidR="00E311C6" w:rsidRDefault="00296C81" w:rsidP="00077E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Times New Roman" w:hAnsi="Arial" w:cs="Arial"/>
          <w:lang w:eastAsia="en-US"/>
          <w14:ligatures w14:val="standardContextual"/>
        </w:rPr>
      </w:pPr>
      <w:r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>In December 2023</w:t>
      </w:r>
      <w:r w:rsidR="00077EED"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 xml:space="preserve"> the Welsh Government </w:t>
      </w:r>
      <w:r w:rsidR="00E311C6"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 xml:space="preserve">delivered on the first policy within the plan to deliver Carbon Budget 2, </w:t>
      </w:r>
      <w:hyperlink r:id="rId10" w:history="1">
        <w:r w:rsidR="00E311C6" w:rsidRPr="00E311C6">
          <w:rPr>
            <w:rStyle w:val="Hyperlink"/>
            <w:rFonts w:ascii="Arial" w:eastAsia="Times New Roman" w:hAnsi="Arial" w:cs="Arial"/>
            <w:lang w:eastAsia="en-US"/>
            <w14:ligatures w14:val="standardContextual"/>
          </w:rPr>
          <w:t>Net Zero Wales: Carbon Budget 2 (2021-20</w:t>
        </w:r>
        <w:r w:rsidR="00E311C6">
          <w:rPr>
            <w:rStyle w:val="Hyperlink"/>
            <w:rFonts w:ascii="Arial" w:eastAsia="Times New Roman" w:hAnsi="Arial" w:cs="Arial"/>
            <w:lang w:eastAsia="en-US"/>
            <w14:ligatures w14:val="standardContextual"/>
          </w:rPr>
          <w:t>2</w:t>
        </w:r>
        <w:r w:rsidR="00E311C6" w:rsidRPr="00E311C6">
          <w:rPr>
            <w:rStyle w:val="Hyperlink"/>
            <w:rFonts w:ascii="Arial" w:eastAsia="Times New Roman" w:hAnsi="Arial" w:cs="Arial"/>
            <w:lang w:eastAsia="en-US"/>
            <w14:ligatures w14:val="standardContextual"/>
          </w:rPr>
          <w:t>5)</w:t>
        </w:r>
      </w:hyperlink>
      <w:r w:rsidR="00E311C6"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 xml:space="preserve"> and </w:t>
      </w:r>
      <w:r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 xml:space="preserve">consulted on a </w:t>
      </w:r>
      <w:hyperlink r:id="rId11" w:history="1">
        <w:r w:rsidRPr="009124AB">
          <w:rPr>
            <w:rStyle w:val="Hyperlink"/>
            <w:rFonts w:ascii="Arial" w:eastAsia="Times New Roman" w:hAnsi="Arial" w:cs="Arial"/>
            <w:lang w:eastAsia="en-US"/>
            <w14:ligatures w14:val="standardContextual"/>
          </w:rPr>
          <w:t xml:space="preserve">Just Transition Framework and Toolkit for </w:t>
        </w:r>
        <w:r w:rsidR="00077EED" w:rsidRPr="009124AB">
          <w:rPr>
            <w:rStyle w:val="Hyperlink"/>
            <w:rFonts w:ascii="Arial" w:eastAsia="Times New Roman" w:hAnsi="Arial" w:cs="Arial"/>
            <w:lang w:eastAsia="en-US"/>
            <w14:ligatures w14:val="standardContextual"/>
          </w:rPr>
          <w:t>s</w:t>
        </w:r>
        <w:r w:rsidRPr="009124AB">
          <w:rPr>
            <w:rStyle w:val="Hyperlink"/>
            <w:rFonts w:ascii="Arial" w:eastAsia="Times New Roman" w:hAnsi="Arial" w:cs="Arial"/>
            <w:lang w:eastAsia="en-US"/>
            <w14:ligatures w14:val="standardContextual"/>
          </w:rPr>
          <w:t>takeholders</w:t>
        </w:r>
      </w:hyperlink>
      <w:r w:rsidR="00E311C6"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 xml:space="preserve">, which </w:t>
      </w:r>
      <w:r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>set</w:t>
      </w:r>
      <w:r w:rsidR="00E311C6"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>s</w:t>
      </w:r>
      <w:r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 xml:space="preserve"> </w:t>
      </w:r>
      <w:r w:rsidR="00E311C6"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 xml:space="preserve">out </w:t>
      </w:r>
      <w:r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>our</w:t>
      </w:r>
      <w:r w:rsidR="00E311C6"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 xml:space="preserve"> proposed</w:t>
      </w:r>
      <w:r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 xml:space="preserve"> approach to </w:t>
      </w:r>
      <w:r w:rsidR="00E311C6"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 xml:space="preserve">supporting a </w:t>
      </w:r>
      <w:r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>Just Transition in Wales. The consultation was open from 4 December 2023 to 11 March 2024 and focus</w:t>
      </w:r>
      <w:r w:rsidR="00E311C6"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>ed</w:t>
      </w:r>
      <w:r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 xml:space="preserve"> on eight key areas: integration, vision, guiding principles, evidence base, mobilising stakeholders and engagement, toolkit, planning and effects on the Welsh language. </w:t>
      </w:r>
    </w:p>
    <w:p w14:paraId="741A8F1C" w14:textId="77777777" w:rsidR="00E311C6" w:rsidRDefault="00E311C6" w:rsidP="00077E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Times New Roman" w:hAnsi="Arial" w:cs="Arial"/>
          <w:lang w:eastAsia="en-US"/>
          <w14:ligatures w14:val="standardContextual"/>
        </w:rPr>
      </w:pPr>
    </w:p>
    <w:p w14:paraId="0511CA65" w14:textId="595F19FF" w:rsidR="007F3588" w:rsidRDefault="00E311C6" w:rsidP="00077EED">
      <w:pPr>
        <w:pStyle w:val="paragraph"/>
        <w:spacing w:before="0" w:beforeAutospacing="0" w:after="0" w:afterAutospacing="0"/>
        <w:textAlignment w:val="baseline"/>
        <w:rPr>
          <w:rFonts w:ascii="Arial" w:hAnsi="Arial"/>
        </w:rPr>
      </w:pPr>
      <w:r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>I would like to update the Senedd that t</w:t>
      </w:r>
      <w:r w:rsidR="00077EED"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 xml:space="preserve">he analysis of the consultation has </w:t>
      </w:r>
      <w:r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 xml:space="preserve">now </w:t>
      </w:r>
      <w:r w:rsidR="00077EED"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 xml:space="preserve">been </w:t>
      </w:r>
      <w:hyperlink r:id="rId12" w:history="1">
        <w:r w:rsidR="00077EED" w:rsidRPr="009124AB">
          <w:rPr>
            <w:rStyle w:val="Hyperlink"/>
            <w:rFonts w:ascii="Arial" w:eastAsia="Times New Roman" w:hAnsi="Arial" w:cs="Arial"/>
            <w:lang w:eastAsia="en-US"/>
            <w14:ligatures w14:val="standardContextual"/>
          </w:rPr>
          <w:t>published</w:t>
        </w:r>
      </w:hyperlink>
      <w:r w:rsidR="00077EED"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 xml:space="preserve">. </w:t>
      </w:r>
      <w:r>
        <w:rPr>
          <w:rStyle w:val="normaltextrun"/>
          <w:rFonts w:ascii="Arial" w:eastAsia="Times New Roman" w:hAnsi="Arial" w:cs="Arial"/>
          <w:lang w:eastAsia="en-US"/>
          <w14:ligatures w14:val="standardContextual"/>
        </w:rPr>
        <w:t>I expect to publish a Government Response later this year.</w:t>
      </w:r>
    </w:p>
    <w:p w14:paraId="6A32CE19" w14:textId="77777777" w:rsidR="007F3588" w:rsidRDefault="007F3588" w:rsidP="007F3588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2D4D9682" w14:textId="77777777" w:rsidR="00A845A9" w:rsidRDefault="00A845A9" w:rsidP="00A845A9"/>
    <w:sectPr w:rsidR="00A845A9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2A4B" w14:textId="77777777" w:rsidR="00DB7C97" w:rsidRDefault="00DB7C97">
      <w:r>
        <w:separator/>
      </w:r>
    </w:p>
  </w:endnote>
  <w:endnote w:type="continuationSeparator" w:id="0">
    <w:p w14:paraId="19ED8FA3" w14:textId="77777777" w:rsidR="00DB7C97" w:rsidRDefault="00DB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786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FE17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FCF8" w14:textId="0E846F7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5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FD9DA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7A3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4429CD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5F69" w14:textId="77777777" w:rsidR="00DB7C97" w:rsidRDefault="00DB7C97">
      <w:r>
        <w:separator/>
      </w:r>
    </w:p>
  </w:footnote>
  <w:footnote w:type="continuationSeparator" w:id="0">
    <w:p w14:paraId="6398EAB4" w14:textId="77777777" w:rsidR="00DB7C97" w:rsidRDefault="00DB7C97">
      <w:r>
        <w:continuationSeparator/>
      </w:r>
    </w:p>
  </w:footnote>
  <w:footnote w:id="1">
    <w:p w14:paraId="67740375" w14:textId="5CD7EEFD" w:rsidR="00563F54" w:rsidRDefault="00563F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7B92">
        <w:rPr>
          <w:rFonts w:ascii="Arial" w:hAnsi="Arial" w:cs="Arial"/>
        </w:rPr>
        <w:t>Base years for UK greenhouse gas emissions are: 1990 for carbon dio</w:t>
      </w:r>
      <w:r>
        <w:rPr>
          <w:rFonts w:ascii="Arial" w:hAnsi="Arial" w:cs="Arial"/>
        </w:rPr>
        <w:t>xide, methane and nitrous oxide;</w:t>
      </w:r>
      <w:r w:rsidRPr="00597B92">
        <w:rPr>
          <w:rFonts w:ascii="Arial" w:hAnsi="Arial" w:cs="Arial"/>
        </w:rPr>
        <w:t xml:space="preserve"> 1995 for the fluorinated gases.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B49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43F96A8" wp14:editId="2683855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0F840" w14:textId="77777777" w:rsidR="00DD4B82" w:rsidRDefault="00DD4B82">
    <w:pPr>
      <w:pStyle w:val="Header"/>
    </w:pPr>
  </w:p>
  <w:p w14:paraId="67E0583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4562"/>
    <w:multiLevelType w:val="hybridMultilevel"/>
    <w:tmpl w:val="8C844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57A75"/>
    <w:multiLevelType w:val="multilevel"/>
    <w:tmpl w:val="6A8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0061F"/>
    <w:multiLevelType w:val="hybridMultilevel"/>
    <w:tmpl w:val="08F6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031FD"/>
    <w:multiLevelType w:val="hybridMultilevel"/>
    <w:tmpl w:val="FEC44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B6F63"/>
    <w:multiLevelType w:val="hybridMultilevel"/>
    <w:tmpl w:val="F652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E1FE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B70F68"/>
    <w:multiLevelType w:val="hybridMultilevel"/>
    <w:tmpl w:val="B3C64656"/>
    <w:lvl w:ilvl="0" w:tplc="E21A7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E3516"/>
    <w:multiLevelType w:val="hybridMultilevel"/>
    <w:tmpl w:val="92844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F7F1B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0" w15:restartNumberingAfterBreak="0">
    <w:nsid w:val="77461945"/>
    <w:multiLevelType w:val="multilevel"/>
    <w:tmpl w:val="62C6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969630">
    <w:abstractNumId w:val="1"/>
  </w:num>
  <w:num w:numId="2" w16cid:durableId="1925408682">
    <w:abstractNumId w:val="2"/>
  </w:num>
  <w:num w:numId="3" w16cid:durableId="1552576319">
    <w:abstractNumId w:val="7"/>
  </w:num>
  <w:num w:numId="4" w16cid:durableId="929318802">
    <w:abstractNumId w:val="10"/>
  </w:num>
  <w:num w:numId="5" w16cid:durableId="2088259432">
    <w:abstractNumId w:val="5"/>
  </w:num>
  <w:num w:numId="6" w16cid:durableId="16694061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3608461">
    <w:abstractNumId w:val="8"/>
  </w:num>
  <w:num w:numId="8" w16cid:durableId="46414663">
    <w:abstractNumId w:val="0"/>
  </w:num>
  <w:num w:numId="9" w16cid:durableId="1023553866">
    <w:abstractNumId w:val="3"/>
  </w:num>
  <w:num w:numId="10" w16cid:durableId="828718537">
    <w:abstractNumId w:val="9"/>
  </w:num>
  <w:num w:numId="11" w16cid:durableId="698895394">
    <w:abstractNumId w:val="6"/>
  </w:num>
  <w:num w:numId="12" w16cid:durableId="1441142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4A5F"/>
    <w:rsid w:val="0006774B"/>
    <w:rsid w:val="000733E3"/>
    <w:rsid w:val="00077EED"/>
    <w:rsid w:val="00080069"/>
    <w:rsid w:val="00082B81"/>
    <w:rsid w:val="00090C3D"/>
    <w:rsid w:val="00091AEB"/>
    <w:rsid w:val="00097118"/>
    <w:rsid w:val="000B559E"/>
    <w:rsid w:val="000C3A52"/>
    <w:rsid w:val="000C53DB"/>
    <w:rsid w:val="000C5E9B"/>
    <w:rsid w:val="000F508A"/>
    <w:rsid w:val="00134918"/>
    <w:rsid w:val="00141CC4"/>
    <w:rsid w:val="001460B1"/>
    <w:rsid w:val="0017102C"/>
    <w:rsid w:val="001A39E2"/>
    <w:rsid w:val="001A3C7A"/>
    <w:rsid w:val="001A6AF1"/>
    <w:rsid w:val="001B027C"/>
    <w:rsid w:val="001B0569"/>
    <w:rsid w:val="001B288D"/>
    <w:rsid w:val="001C532F"/>
    <w:rsid w:val="001C5ADA"/>
    <w:rsid w:val="001D4E76"/>
    <w:rsid w:val="001E53BF"/>
    <w:rsid w:val="00214B25"/>
    <w:rsid w:val="00223E62"/>
    <w:rsid w:val="00231263"/>
    <w:rsid w:val="00274F08"/>
    <w:rsid w:val="0029146C"/>
    <w:rsid w:val="00296C81"/>
    <w:rsid w:val="002A5310"/>
    <w:rsid w:val="002C489E"/>
    <w:rsid w:val="002C57B6"/>
    <w:rsid w:val="002F0EB9"/>
    <w:rsid w:val="002F53A9"/>
    <w:rsid w:val="0031199F"/>
    <w:rsid w:val="00314E36"/>
    <w:rsid w:val="003220C1"/>
    <w:rsid w:val="00356D7B"/>
    <w:rsid w:val="00357893"/>
    <w:rsid w:val="003670C1"/>
    <w:rsid w:val="00367B62"/>
    <w:rsid w:val="00370471"/>
    <w:rsid w:val="00372D84"/>
    <w:rsid w:val="00390433"/>
    <w:rsid w:val="003A3FFA"/>
    <w:rsid w:val="003B1503"/>
    <w:rsid w:val="003B3D64"/>
    <w:rsid w:val="003B510A"/>
    <w:rsid w:val="003C5133"/>
    <w:rsid w:val="003F1072"/>
    <w:rsid w:val="0040717E"/>
    <w:rsid w:val="00412673"/>
    <w:rsid w:val="0043031D"/>
    <w:rsid w:val="00433C6C"/>
    <w:rsid w:val="00443B7B"/>
    <w:rsid w:val="0045439D"/>
    <w:rsid w:val="0046757C"/>
    <w:rsid w:val="00470E1F"/>
    <w:rsid w:val="004762DC"/>
    <w:rsid w:val="004C4130"/>
    <w:rsid w:val="00532713"/>
    <w:rsid w:val="00560F1F"/>
    <w:rsid w:val="005627A2"/>
    <w:rsid w:val="00563F54"/>
    <w:rsid w:val="00574BB3"/>
    <w:rsid w:val="005803C5"/>
    <w:rsid w:val="00591C6A"/>
    <w:rsid w:val="005938DE"/>
    <w:rsid w:val="005A22E2"/>
    <w:rsid w:val="005B030B"/>
    <w:rsid w:val="005D2A41"/>
    <w:rsid w:val="005D5601"/>
    <w:rsid w:val="005D7663"/>
    <w:rsid w:val="005F1659"/>
    <w:rsid w:val="00603548"/>
    <w:rsid w:val="0063078C"/>
    <w:rsid w:val="00654C0A"/>
    <w:rsid w:val="006633C7"/>
    <w:rsid w:val="00663F04"/>
    <w:rsid w:val="00670227"/>
    <w:rsid w:val="006814BD"/>
    <w:rsid w:val="00690100"/>
    <w:rsid w:val="0069133F"/>
    <w:rsid w:val="006A6866"/>
    <w:rsid w:val="006B340E"/>
    <w:rsid w:val="006B461D"/>
    <w:rsid w:val="006D1CE4"/>
    <w:rsid w:val="006E0A2C"/>
    <w:rsid w:val="006E39D7"/>
    <w:rsid w:val="00703993"/>
    <w:rsid w:val="00721392"/>
    <w:rsid w:val="0073380E"/>
    <w:rsid w:val="00743B79"/>
    <w:rsid w:val="007523BC"/>
    <w:rsid w:val="00752C48"/>
    <w:rsid w:val="007863DF"/>
    <w:rsid w:val="0079159D"/>
    <w:rsid w:val="007A05FB"/>
    <w:rsid w:val="007A31A6"/>
    <w:rsid w:val="007B5260"/>
    <w:rsid w:val="007C24E7"/>
    <w:rsid w:val="007D1402"/>
    <w:rsid w:val="007F3588"/>
    <w:rsid w:val="007F5E64"/>
    <w:rsid w:val="00800FA0"/>
    <w:rsid w:val="00803D79"/>
    <w:rsid w:val="00812370"/>
    <w:rsid w:val="0082411A"/>
    <w:rsid w:val="00841628"/>
    <w:rsid w:val="00846160"/>
    <w:rsid w:val="00877BD2"/>
    <w:rsid w:val="0088146E"/>
    <w:rsid w:val="008B7927"/>
    <w:rsid w:val="008D1E0B"/>
    <w:rsid w:val="008F0CC6"/>
    <w:rsid w:val="008F789E"/>
    <w:rsid w:val="00905771"/>
    <w:rsid w:val="00907282"/>
    <w:rsid w:val="009124AB"/>
    <w:rsid w:val="009256BA"/>
    <w:rsid w:val="00953A46"/>
    <w:rsid w:val="00960495"/>
    <w:rsid w:val="00960A21"/>
    <w:rsid w:val="00967473"/>
    <w:rsid w:val="00973090"/>
    <w:rsid w:val="00995EEC"/>
    <w:rsid w:val="00997018"/>
    <w:rsid w:val="009A4D3C"/>
    <w:rsid w:val="009D26D8"/>
    <w:rsid w:val="009E4974"/>
    <w:rsid w:val="009F06C3"/>
    <w:rsid w:val="00A204C9"/>
    <w:rsid w:val="00A23742"/>
    <w:rsid w:val="00A3247B"/>
    <w:rsid w:val="00A42E98"/>
    <w:rsid w:val="00A521A9"/>
    <w:rsid w:val="00A72CF3"/>
    <w:rsid w:val="00A82A45"/>
    <w:rsid w:val="00A845A9"/>
    <w:rsid w:val="00A84849"/>
    <w:rsid w:val="00A86958"/>
    <w:rsid w:val="00AA5651"/>
    <w:rsid w:val="00AA5848"/>
    <w:rsid w:val="00AA7750"/>
    <w:rsid w:val="00AB198D"/>
    <w:rsid w:val="00AD65F1"/>
    <w:rsid w:val="00AE064D"/>
    <w:rsid w:val="00AE3D71"/>
    <w:rsid w:val="00AF056B"/>
    <w:rsid w:val="00B007ED"/>
    <w:rsid w:val="00B049B1"/>
    <w:rsid w:val="00B239BA"/>
    <w:rsid w:val="00B468BB"/>
    <w:rsid w:val="00B66B9D"/>
    <w:rsid w:val="00B81F17"/>
    <w:rsid w:val="00BA120D"/>
    <w:rsid w:val="00BB0DEB"/>
    <w:rsid w:val="00BD678C"/>
    <w:rsid w:val="00BD71DA"/>
    <w:rsid w:val="00BF2B26"/>
    <w:rsid w:val="00C03592"/>
    <w:rsid w:val="00C23CDB"/>
    <w:rsid w:val="00C43B4A"/>
    <w:rsid w:val="00C51F88"/>
    <w:rsid w:val="00C64FA5"/>
    <w:rsid w:val="00C84A12"/>
    <w:rsid w:val="00C93409"/>
    <w:rsid w:val="00CA00AD"/>
    <w:rsid w:val="00CF3DC5"/>
    <w:rsid w:val="00D017E2"/>
    <w:rsid w:val="00D16D97"/>
    <w:rsid w:val="00D27F42"/>
    <w:rsid w:val="00D444D9"/>
    <w:rsid w:val="00D5549A"/>
    <w:rsid w:val="00D84713"/>
    <w:rsid w:val="00DB7C97"/>
    <w:rsid w:val="00DD4B82"/>
    <w:rsid w:val="00DD6540"/>
    <w:rsid w:val="00DE1EED"/>
    <w:rsid w:val="00E12075"/>
    <w:rsid w:val="00E1215A"/>
    <w:rsid w:val="00E1556F"/>
    <w:rsid w:val="00E311C6"/>
    <w:rsid w:val="00E3419E"/>
    <w:rsid w:val="00E47B1A"/>
    <w:rsid w:val="00E631B1"/>
    <w:rsid w:val="00E76780"/>
    <w:rsid w:val="00EA5290"/>
    <w:rsid w:val="00EB248F"/>
    <w:rsid w:val="00EB5F93"/>
    <w:rsid w:val="00EC0568"/>
    <w:rsid w:val="00EC515F"/>
    <w:rsid w:val="00EE721A"/>
    <w:rsid w:val="00EF4850"/>
    <w:rsid w:val="00F0272E"/>
    <w:rsid w:val="00F02A39"/>
    <w:rsid w:val="00F2438B"/>
    <w:rsid w:val="00F51318"/>
    <w:rsid w:val="00F81C33"/>
    <w:rsid w:val="00F923C2"/>
    <w:rsid w:val="00F97613"/>
    <w:rsid w:val="00F97DB1"/>
    <w:rsid w:val="00FC7C7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37FE4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ui-provider">
    <w:name w:val="ui-provider"/>
    <w:basedOn w:val="DefaultParagraphFont"/>
    <w:rsid w:val="007F3588"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E76780"/>
    <w:rPr>
      <w:rFonts w:ascii="TradeGothic" w:hAnsi="TradeGothic"/>
      <w:sz w:val="22"/>
      <w:lang w:eastAsia="en-US"/>
    </w:rPr>
  </w:style>
  <w:style w:type="paragraph" w:customStyle="1" w:styleId="xmsonormal">
    <w:name w:val="x_msonormal"/>
    <w:basedOn w:val="Normal"/>
    <w:rsid w:val="00E76780"/>
    <w:rPr>
      <w:rFonts w:ascii="Calibri" w:eastAsiaTheme="minorHAnsi" w:hAnsi="Calibri" w:cs="Calibri"/>
      <w:szCs w:val="22"/>
      <w:lang w:eastAsia="en-GB"/>
    </w:rPr>
  </w:style>
  <w:style w:type="paragraph" w:customStyle="1" w:styleId="Default">
    <w:name w:val="Default"/>
    <w:rsid w:val="0099701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2B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3B7B"/>
    <w:rPr>
      <w:rFonts w:ascii="TradeGothic" w:hAnsi="TradeGothic"/>
      <w:sz w:val="22"/>
      <w:lang w:eastAsia="en-US"/>
    </w:rPr>
  </w:style>
  <w:style w:type="character" w:customStyle="1" w:styleId="A6">
    <w:name w:val="A6"/>
    <w:rsid w:val="005627A2"/>
    <w:rPr>
      <w:color w:val="000000"/>
      <w:sz w:val="17"/>
    </w:rPr>
  </w:style>
  <w:style w:type="character" w:styleId="FootnoteReference">
    <w:name w:val="footnote reference"/>
    <w:basedOn w:val="DefaultParagraphFont"/>
    <w:unhideWhenUsed/>
    <w:rsid w:val="005627A2"/>
    <w:rPr>
      <w:vertAlign w:val="superscript"/>
    </w:rPr>
  </w:style>
  <w:style w:type="character" w:customStyle="1" w:styleId="cf01">
    <w:name w:val="cf01"/>
    <w:basedOn w:val="DefaultParagraphFont"/>
    <w:rsid w:val="00231263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072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728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7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7282"/>
    <w:rPr>
      <w:rFonts w:ascii="TradeGothic" w:hAnsi="TradeGothic"/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563F5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3F54"/>
    <w:rPr>
      <w:rFonts w:ascii="TradeGothic" w:hAnsi="TradeGothic"/>
      <w:lang w:eastAsia="en-US"/>
    </w:rPr>
  </w:style>
  <w:style w:type="character" w:customStyle="1" w:styleId="contentpasted1">
    <w:name w:val="contentpasted1"/>
    <w:basedOn w:val="DefaultParagraphFont"/>
    <w:rsid w:val="006E39D7"/>
  </w:style>
  <w:style w:type="character" w:customStyle="1" w:styleId="contentpasted0">
    <w:name w:val="contentpasted0"/>
    <w:basedOn w:val="DefaultParagraphFont"/>
    <w:rsid w:val="006E39D7"/>
  </w:style>
  <w:style w:type="paragraph" w:customStyle="1" w:styleId="paragraph">
    <w:name w:val="paragraph"/>
    <w:basedOn w:val="Normal"/>
    <w:rsid w:val="00296C8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6C81"/>
  </w:style>
  <w:style w:type="character" w:customStyle="1" w:styleId="mw-page-title-main">
    <w:name w:val="mw-page-title-main"/>
    <w:basedOn w:val="DefaultParagraphFont"/>
    <w:rsid w:val="0007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93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12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wales/just-transition-framewor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wales/just-transition-framewor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v.wales/sites/default/files/publications/2021-10/net-zero-wales-carbon-budget-2-2021-25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naei.beis.gov.uk/reports/reports?report_id=111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A53590453</value>
    </field>
    <field name="Objective-Title">
      <value order="0">Written Statement Publication of Emissions 2022 (English)</value>
    </field>
    <field name="Objective-Description">
      <value order="0"/>
    </field>
    <field name="Objective-CreationStamp">
      <value order="0">2024-06-10T13:56:57Z</value>
    </field>
    <field name="Objective-IsApproved">
      <value order="0">false</value>
    </field>
    <field name="Objective-IsPublished">
      <value order="0">true</value>
    </field>
    <field name="Objective-DatePublished">
      <value order="0">2024-06-18T14:07:13Z</value>
    </field>
    <field name="Objective-ModificationStamp">
      <value order="0">2024-06-18T14:07:13Z</value>
    </field>
    <field name="Objective-Owner">
      <value order="0">Corfield, Lucy (CCRA - Decarbonisation &amp; Climate Risk)</value>
    </field>
    <field name="Objective-Path">
      <value order="0">Objective Global Folder:#Business File Plan:WG Organisational Groups:Post April 2024 - Economy, Energy &amp; Transport:Economy, Energy &amp; Transport (EET) - Transport &amp; Digital Connectivity - Decarbonisation &amp; Energy:1 - Save:04. Ministerials:Ministerial - Climate Change &amp; Energy Efficiency - Government Business - 2024:Cabinet Secretary for Climate Change and Rural Affairs - Huw Irranca-Davies - 2024:2024 - Cabinet Secretary for Climate Change and Rural Affairs - Climate Change &amp; Energy Effeciency - (MA) Ministerial Advice:Written Statement on the Greenhouse Gas Emissions 2022</value>
    </field>
    <field name="Objective-Parent">
      <value order="0">Written Statement on the Greenhouse Gas Emissions 2022</value>
    </field>
    <field name="Objective-State">
      <value order="0">Published</value>
    </field>
    <field name="Objective-VersionId">
      <value order="0">vA98069642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qA2120917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2024-06-09T23:00:00Z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4C378CE-6F53-4F10-9F75-188099E15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2024-06-18T16:05:00Z</dcterms:created>
  <dcterms:modified xsi:type="dcterms:W3CDTF">2024-06-18T16:06:00Z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A53590453</vt:lpwstr>
  </property>
  <property fmtid="{D5CDD505-2E9C-101B-9397-08002B2CF9AE}" pid="4" name="Objective-Title">
    <vt:lpwstr>Written Statement Publication of Emissions 2022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2024-06-10T13:56:57Z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2024-06-18T14:07:13Z</vt:filetime>
  </property>
  <property fmtid="{D5CDD505-2E9C-101B-9397-08002B2CF9AE}" pid="10" name="Objective-ModificationStamp">
    <vt:filetime>2024-06-18T14:07:13Z</vt:filetime>
  </property>
  <property fmtid="{D5CDD505-2E9C-101B-9397-08002B2CF9AE}" pid="11" name="Objective-Owner">
    <vt:lpwstr>Corfield, Lucy (CCRA - Decarbonisation &amp; Climate Risk)</vt:lpwstr>
  </property>
  <property fmtid="{D5CDD505-2E9C-101B-9397-08002B2CF9AE}" pid="12" name="Objective-Path">
    <vt:lpwstr>Objective Global Folder:#Business File Plan:WG Organisational Groups:Post April 2024 - Economy, Energy &amp; Transport:Economy, Energy &amp; Transport (EET) - Transport &amp; Digital Connectivity - Decarbonisation &amp; Energy:1 - Save:04. Ministerials:Ministerial - Climate Change &amp; Energy Efficiency - Government Business - 2024:Cabinet Secretary for Climate Change and Rural Affairs - Huw Irranca-Davies - 2024:2024 - Cabinet Secretary for Climate Change and Rural Affairs - Climate Change &amp; Energy Effeciency - (MA) Ministerial Advice:Written Statement on the Greenhouse Gas Emissions 2022:</vt:lpwstr>
  </property>
  <property fmtid="{D5CDD505-2E9C-101B-9397-08002B2CF9AE}" pid="13" name="Objective-Parent">
    <vt:lpwstr>Written Statement on the Greenhouse Gas Emissions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vA98069642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2024-06-09T23:00:00Z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