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41C1" w14:textId="77777777" w:rsidR="001A39E2" w:rsidRDefault="001A39E2" w:rsidP="001A39E2">
      <w:pPr>
        <w:jc w:val="right"/>
        <w:rPr>
          <w:b/>
        </w:rPr>
      </w:pPr>
    </w:p>
    <w:p w14:paraId="212141C2"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212141DE" wp14:editId="212141DF">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6BDA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212141C3"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212141C4"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212141C5"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212141C6"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212141E0" wp14:editId="212141E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DF05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212141CB" w14:textId="77777777" w:rsidTr="00B049B1">
        <w:tc>
          <w:tcPr>
            <w:tcW w:w="1383" w:type="dxa"/>
            <w:tcBorders>
              <w:top w:val="nil"/>
              <w:left w:val="nil"/>
              <w:bottom w:val="nil"/>
              <w:right w:val="nil"/>
            </w:tcBorders>
            <w:vAlign w:val="center"/>
          </w:tcPr>
          <w:p w14:paraId="212141C7" w14:textId="77777777" w:rsidR="00EA5290" w:rsidRDefault="00EA5290" w:rsidP="00B049B1">
            <w:pPr>
              <w:spacing w:before="120" w:after="120"/>
              <w:rPr>
                <w:rFonts w:ascii="Arial" w:hAnsi="Arial" w:cs="Arial"/>
                <w:b/>
                <w:bCs/>
                <w:sz w:val="24"/>
                <w:szCs w:val="24"/>
              </w:rPr>
            </w:pPr>
          </w:p>
          <w:p w14:paraId="212141C8"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12141C9" w14:textId="77777777" w:rsidR="00EA5290" w:rsidRPr="00670227" w:rsidRDefault="00EA5290" w:rsidP="00B049B1">
            <w:pPr>
              <w:spacing w:before="120" w:after="120"/>
              <w:rPr>
                <w:rFonts w:ascii="Arial" w:hAnsi="Arial" w:cs="Arial"/>
                <w:b/>
                <w:bCs/>
                <w:sz w:val="24"/>
                <w:szCs w:val="24"/>
              </w:rPr>
            </w:pPr>
          </w:p>
          <w:p w14:paraId="212141CA" w14:textId="0D6E04BB" w:rsidR="00EA5290" w:rsidRPr="00670227" w:rsidRDefault="00574188" w:rsidP="00B049B1">
            <w:pPr>
              <w:spacing w:before="120" w:after="120"/>
              <w:rPr>
                <w:rFonts w:ascii="Arial" w:hAnsi="Arial" w:cs="Arial"/>
                <w:b/>
                <w:bCs/>
                <w:sz w:val="24"/>
                <w:szCs w:val="24"/>
              </w:rPr>
            </w:pPr>
            <w:r>
              <w:rPr>
                <w:rFonts w:ascii="Arial" w:hAnsi="Arial" w:cs="Arial"/>
                <w:b/>
                <w:bCs/>
                <w:sz w:val="24"/>
                <w:szCs w:val="24"/>
              </w:rPr>
              <w:t>Greener Primary Care Wales Framework and Award Scheme 2023</w:t>
            </w:r>
          </w:p>
        </w:tc>
      </w:tr>
      <w:tr w:rsidR="00EA5290" w:rsidRPr="00A011A1" w14:paraId="212141CE" w14:textId="77777777" w:rsidTr="00B049B1">
        <w:tc>
          <w:tcPr>
            <w:tcW w:w="1383" w:type="dxa"/>
            <w:tcBorders>
              <w:top w:val="nil"/>
              <w:left w:val="nil"/>
              <w:bottom w:val="nil"/>
              <w:right w:val="nil"/>
            </w:tcBorders>
            <w:vAlign w:val="center"/>
          </w:tcPr>
          <w:p w14:paraId="212141C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12141CD" w14:textId="33A5DF8A" w:rsidR="00EA5290" w:rsidRPr="00670227" w:rsidRDefault="004C0E3C" w:rsidP="00B049B1">
            <w:pPr>
              <w:spacing w:before="120" w:after="120"/>
              <w:rPr>
                <w:rFonts w:ascii="Arial" w:hAnsi="Arial" w:cs="Arial"/>
                <w:b/>
                <w:bCs/>
                <w:sz w:val="24"/>
                <w:szCs w:val="24"/>
              </w:rPr>
            </w:pPr>
            <w:r>
              <w:rPr>
                <w:rFonts w:ascii="Arial" w:hAnsi="Arial" w:cs="Arial"/>
                <w:b/>
                <w:bCs/>
                <w:sz w:val="24"/>
                <w:szCs w:val="24"/>
              </w:rPr>
              <w:t>17 March 2023</w:t>
            </w:r>
          </w:p>
        </w:tc>
      </w:tr>
      <w:tr w:rsidR="00EA5290" w:rsidRPr="00A011A1" w14:paraId="212141D1" w14:textId="77777777" w:rsidTr="00B049B1">
        <w:tc>
          <w:tcPr>
            <w:tcW w:w="1383" w:type="dxa"/>
            <w:tcBorders>
              <w:top w:val="nil"/>
              <w:left w:val="nil"/>
              <w:bottom w:val="nil"/>
              <w:right w:val="nil"/>
            </w:tcBorders>
            <w:vAlign w:val="center"/>
          </w:tcPr>
          <w:p w14:paraId="212141CF"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12141D0" w14:textId="00E7FF5A" w:rsidR="00EA5290" w:rsidRPr="00670227" w:rsidRDefault="000D2AB3" w:rsidP="001E53BF">
            <w:pPr>
              <w:spacing w:before="120" w:after="120"/>
              <w:rPr>
                <w:rFonts w:ascii="Arial" w:hAnsi="Arial" w:cs="Arial"/>
                <w:b/>
                <w:bCs/>
                <w:sz w:val="24"/>
                <w:szCs w:val="24"/>
              </w:rPr>
            </w:pPr>
            <w:r>
              <w:rPr>
                <w:rFonts w:ascii="Arial" w:hAnsi="Arial" w:cs="Arial"/>
                <w:b/>
                <w:bCs/>
                <w:sz w:val="24"/>
                <w:szCs w:val="24"/>
              </w:rPr>
              <w:t>Eluned Morgan</w:t>
            </w:r>
            <w:r w:rsidR="004C0E3C">
              <w:rPr>
                <w:rFonts w:ascii="Arial" w:hAnsi="Arial" w:cs="Arial"/>
                <w:b/>
                <w:bCs/>
                <w:sz w:val="24"/>
                <w:szCs w:val="24"/>
              </w:rPr>
              <w:t xml:space="preserve"> MS</w:t>
            </w:r>
            <w:r>
              <w:rPr>
                <w:rFonts w:ascii="Arial" w:hAnsi="Arial" w:cs="Arial"/>
                <w:b/>
                <w:bCs/>
                <w:sz w:val="24"/>
                <w:szCs w:val="24"/>
              </w:rPr>
              <w:t>, Minister for Health and Social Services</w:t>
            </w:r>
          </w:p>
        </w:tc>
      </w:tr>
    </w:tbl>
    <w:p w14:paraId="212141D2" w14:textId="77777777" w:rsidR="00EA5290" w:rsidRPr="00A011A1" w:rsidRDefault="00EA5290" w:rsidP="00EA5290"/>
    <w:p w14:paraId="212141D3" w14:textId="77777777" w:rsidR="00EA5290" w:rsidRDefault="00EA5290" w:rsidP="00EA5290">
      <w:pPr>
        <w:pStyle w:val="BodyText"/>
        <w:jc w:val="left"/>
        <w:rPr>
          <w:lang w:val="en-US"/>
        </w:rPr>
      </w:pPr>
    </w:p>
    <w:p w14:paraId="78939079" w14:textId="4E7C36E3" w:rsidR="003A0CAE" w:rsidRDefault="003A0CAE" w:rsidP="003A0CAE">
      <w:pPr>
        <w:pStyle w:val="Default"/>
        <w:rPr>
          <w:rFonts w:ascii="Arial" w:hAnsi="Arial" w:cs="Arial"/>
          <w:color w:val="auto"/>
          <w:shd w:val="clear" w:color="auto" w:fill="FFFFFF"/>
        </w:rPr>
      </w:pPr>
      <w:r>
        <w:rPr>
          <w:rFonts w:ascii="Arial" w:hAnsi="Arial" w:cs="Arial"/>
          <w:shd w:val="clear" w:color="auto" w:fill="FFFFFF"/>
        </w:rPr>
        <w:t xml:space="preserve">I am pleased to announce the launch </w:t>
      </w:r>
      <w:r w:rsidR="0092397A">
        <w:rPr>
          <w:rFonts w:ascii="Arial" w:hAnsi="Arial" w:cs="Arial"/>
          <w:shd w:val="clear" w:color="auto" w:fill="FFFFFF"/>
        </w:rPr>
        <w:t xml:space="preserve">of </w:t>
      </w:r>
      <w:r w:rsidR="004C0E3C">
        <w:rPr>
          <w:rFonts w:ascii="Arial" w:hAnsi="Arial" w:cs="Arial"/>
          <w:color w:val="auto"/>
        </w:rPr>
        <w:t xml:space="preserve">the </w:t>
      </w:r>
      <w:r>
        <w:rPr>
          <w:rFonts w:ascii="Arial" w:hAnsi="Arial" w:cs="Arial"/>
          <w:color w:val="auto"/>
        </w:rPr>
        <w:t xml:space="preserve">Greener Primary Care Wales Framework and Award Scheme </w:t>
      </w:r>
      <w:r>
        <w:rPr>
          <w:rFonts w:ascii="Arial" w:hAnsi="Arial" w:cs="Arial"/>
          <w:shd w:val="clear" w:color="auto" w:fill="FFFFFF"/>
        </w:rPr>
        <w:t xml:space="preserve">for a second year. </w:t>
      </w:r>
    </w:p>
    <w:p w14:paraId="501A668B" w14:textId="77777777" w:rsidR="003A0CAE" w:rsidRDefault="003A0CAE" w:rsidP="003A0CAE">
      <w:pPr>
        <w:pStyle w:val="Default"/>
        <w:rPr>
          <w:rFonts w:ascii="Arial" w:hAnsi="Arial" w:cs="Arial"/>
          <w:color w:val="auto"/>
          <w:shd w:val="clear" w:color="auto" w:fill="FFFFFF"/>
        </w:rPr>
      </w:pPr>
    </w:p>
    <w:p w14:paraId="1FDCD49D" w14:textId="7917AE2C" w:rsidR="003A0CAE" w:rsidRDefault="003A0CAE" w:rsidP="003A0CAE">
      <w:pPr>
        <w:pStyle w:val="Default"/>
        <w:rPr>
          <w:rFonts w:ascii="Arial" w:hAnsi="Arial" w:cs="Arial"/>
          <w:color w:val="auto"/>
        </w:rPr>
      </w:pPr>
      <w:r>
        <w:rPr>
          <w:rFonts w:ascii="Arial" w:hAnsi="Arial" w:cs="Arial"/>
          <w:shd w:val="clear" w:color="auto" w:fill="FFFFFF"/>
          <w:lang w:eastAsia="en-US"/>
        </w:rPr>
        <w:t xml:space="preserve">The Greener Primary Care </w:t>
      </w:r>
      <w:r>
        <w:rPr>
          <w:rFonts w:ascii="Arial" w:hAnsi="Arial" w:cs="Arial"/>
          <w:color w:val="auto"/>
        </w:rPr>
        <w:t>Framework and Award Scheme supports the four independent primary care contractor services in Wales</w:t>
      </w:r>
      <w:r w:rsidR="004C0E3C">
        <w:rPr>
          <w:rFonts w:ascii="Arial" w:hAnsi="Arial" w:cs="Arial"/>
          <w:color w:val="auto"/>
        </w:rPr>
        <w:t xml:space="preserve"> – </w:t>
      </w:r>
      <w:r>
        <w:rPr>
          <w:rFonts w:ascii="Arial" w:hAnsi="Arial" w:cs="Arial"/>
          <w:color w:val="auto"/>
        </w:rPr>
        <w:t>community</w:t>
      </w:r>
      <w:r w:rsidR="004C0E3C">
        <w:rPr>
          <w:rFonts w:ascii="Arial" w:hAnsi="Arial" w:cs="Arial"/>
          <w:color w:val="auto"/>
        </w:rPr>
        <w:t xml:space="preserve"> </w:t>
      </w:r>
      <w:r>
        <w:rPr>
          <w:rFonts w:ascii="Arial" w:hAnsi="Arial" w:cs="Arial"/>
          <w:color w:val="auto"/>
        </w:rPr>
        <w:t xml:space="preserve">pharmacy, </w:t>
      </w:r>
      <w:r w:rsidR="00C40F9F">
        <w:rPr>
          <w:rFonts w:ascii="Arial" w:hAnsi="Arial" w:cs="Arial"/>
          <w:color w:val="auto"/>
        </w:rPr>
        <w:t xml:space="preserve">primary care </w:t>
      </w:r>
      <w:r>
        <w:rPr>
          <w:rFonts w:ascii="Arial" w:hAnsi="Arial" w:cs="Arial"/>
          <w:color w:val="auto"/>
        </w:rPr>
        <w:t xml:space="preserve">dental, general practice and </w:t>
      </w:r>
      <w:r w:rsidR="00C40F9F">
        <w:rPr>
          <w:rFonts w:ascii="Arial" w:hAnsi="Arial" w:cs="Arial"/>
          <w:color w:val="auto"/>
        </w:rPr>
        <w:t xml:space="preserve">community </w:t>
      </w:r>
      <w:r>
        <w:rPr>
          <w:rFonts w:ascii="Arial" w:hAnsi="Arial" w:cs="Arial"/>
          <w:color w:val="auto"/>
        </w:rPr>
        <w:t>optometry</w:t>
      </w:r>
      <w:r w:rsidR="004C0E3C">
        <w:rPr>
          <w:rFonts w:ascii="Arial" w:hAnsi="Arial" w:cs="Arial"/>
          <w:color w:val="auto"/>
        </w:rPr>
        <w:t xml:space="preserve"> – </w:t>
      </w:r>
      <w:r>
        <w:rPr>
          <w:rFonts w:ascii="Arial" w:hAnsi="Arial" w:cs="Arial"/>
          <w:color w:val="auto"/>
        </w:rPr>
        <w:t>to</w:t>
      </w:r>
      <w:r w:rsidR="004C0E3C">
        <w:rPr>
          <w:rFonts w:ascii="Arial" w:hAnsi="Arial" w:cs="Arial"/>
          <w:color w:val="auto"/>
        </w:rPr>
        <w:t xml:space="preserve"> </w:t>
      </w:r>
      <w:r>
        <w:rPr>
          <w:rFonts w:ascii="Arial" w:hAnsi="Arial" w:cs="Arial"/>
          <w:color w:val="auto"/>
        </w:rPr>
        <w:t xml:space="preserve">improve the environmental sustainability of their </w:t>
      </w:r>
      <w:r w:rsidR="005E63FB">
        <w:rPr>
          <w:rFonts w:ascii="Arial" w:hAnsi="Arial" w:cs="Arial"/>
          <w:color w:val="auto"/>
        </w:rPr>
        <w:t>day-to-day</w:t>
      </w:r>
      <w:r>
        <w:rPr>
          <w:rFonts w:ascii="Arial" w:hAnsi="Arial" w:cs="Arial"/>
          <w:color w:val="auto"/>
        </w:rPr>
        <w:t xml:space="preserve"> practice</w:t>
      </w:r>
      <w:r w:rsidR="004C0E3C">
        <w:rPr>
          <w:rFonts w:ascii="Arial" w:hAnsi="Arial" w:cs="Arial"/>
          <w:color w:val="auto"/>
        </w:rPr>
        <w:t>s</w:t>
      </w:r>
      <w:r>
        <w:rPr>
          <w:rFonts w:ascii="Arial" w:hAnsi="Arial" w:cs="Arial"/>
          <w:color w:val="auto"/>
        </w:rPr>
        <w:t xml:space="preserve"> and to reach the Welsh Government</w:t>
      </w:r>
      <w:r w:rsidR="004C0E3C">
        <w:rPr>
          <w:rFonts w:ascii="Arial" w:hAnsi="Arial" w:cs="Arial"/>
          <w:color w:val="auto"/>
        </w:rPr>
        <w:t>’s</w:t>
      </w:r>
      <w:r>
        <w:rPr>
          <w:rFonts w:ascii="Arial" w:hAnsi="Arial" w:cs="Arial"/>
          <w:color w:val="auto"/>
        </w:rPr>
        <w:t xml:space="preserve"> decarbonisation targets.</w:t>
      </w:r>
    </w:p>
    <w:p w14:paraId="6E74D707" w14:textId="77C6D29A" w:rsidR="004C0E3C" w:rsidRDefault="004C0E3C" w:rsidP="003A0CAE">
      <w:pPr>
        <w:pStyle w:val="Default"/>
        <w:rPr>
          <w:rFonts w:ascii="Arial" w:hAnsi="Arial" w:cs="Arial"/>
          <w:color w:val="auto"/>
        </w:rPr>
      </w:pPr>
    </w:p>
    <w:p w14:paraId="6FF9C05C" w14:textId="0A48A281" w:rsidR="004C0E3C" w:rsidRDefault="004C0E3C" w:rsidP="004C0E3C">
      <w:pPr>
        <w:rPr>
          <w:rFonts w:ascii="Arial" w:hAnsi="Arial" w:cs="Arial"/>
          <w:sz w:val="24"/>
          <w:szCs w:val="24"/>
        </w:rPr>
      </w:pPr>
      <w:r>
        <w:rPr>
          <w:rFonts w:ascii="Arial" w:hAnsi="Arial" w:cs="Arial"/>
          <w:sz w:val="24"/>
          <w:szCs w:val="24"/>
        </w:rPr>
        <w:t xml:space="preserve">It provides a collection of clinical and non-clinical actions aimed to support primary care practices change their everyday activities to reduce environmental impact, waste and manage our carbon footprint. </w:t>
      </w:r>
    </w:p>
    <w:p w14:paraId="75D55702" w14:textId="77777777" w:rsidR="003A0CAE" w:rsidRDefault="003A0CAE" w:rsidP="003A0CAE">
      <w:pPr>
        <w:pStyle w:val="Default"/>
        <w:rPr>
          <w:rFonts w:ascii="Arial" w:hAnsi="Arial" w:cs="Arial"/>
          <w:color w:val="auto"/>
          <w:shd w:val="clear" w:color="auto" w:fill="FFFFFF"/>
          <w:lang w:eastAsia="en-US"/>
        </w:rPr>
      </w:pPr>
    </w:p>
    <w:p w14:paraId="1477EEFA" w14:textId="1D1D9246" w:rsidR="003A0CAE" w:rsidRDefault="003A0CAE" w:rsidP="003A0CAE">
      <w:pPr>
        <w:pStyle w:val="Default"/>
        <w:rPr>
          <w:rFonts w:ascii="Arial" w:hAnsi="Arial" w:cs="Arial"/>
          <w:color w:val="auto"/>
          <w:shd w:val="clear" w:color="auto" w:fill="FFFFFF"/>
          <w:lang w:eastAsia="en-US"/>
        </w:rPr>
      </w:pPr>
      <w:r>
        <w:rPr>
          <w:rFonts w:ascii="Arial" w:hAnsi="Arial" w:cs="Arial"/>
          <w:shd w:val="clear" w:color="auto" w:fill="FFFFFF"/>
          <w:lang w:eastAsia="en-US"/>
        </w:rPr>
        <w:t>In 2019,</w:t>
      </w:r>
      <w:r w:rsidR="004C0E3C">
        <w:rPr>
          <w:rFonts w:ascii="Arial" w:hAnsi="Arial" w:cs="Arial"/>
          <w:shd w:val="clear" w:color="auto" w:fill="FFFFFF"/>
          <w:lang w:eastAsia="en-US"/>
        </w:rPr>
        <w:t xml:space="preserve"> both the Welsh Government and</w:t>
      </w:r>
      <w:r>
        <w:rPr>
          <w:rFonts w:ascii="Arial" w:hAnsi="Arial" w:cs="Arial"/>
          <w:shd w:val="clear" w:color="auto" w:fill="FFFFFF"/>
          <w:lang w:eastAsia="en-US"/>
        </w:rPr>
        <w:t xml:space="preserve"> the Senedd </w:t>
      </w:r>
      <w:r w:rsidR="004C0E3C">
        <w:rPr>
          <w:rFonts w:ascii="Arial" w:hAnsi="Arial" w:cs="Arial"/>
          <w:shd w:val="clear" w:color="auto" w:fill="FFFFFF"/>
          <w:lang w:eastAsia="en-US"/>
        </w:rPr>
        <w:t xml:space="preserve">declared </w:t>
      </w:r>
      <w:r>
        <w:rPr>
          <w:rFonts w:ascii="Arial" w:hAnsi="Arial" w:cs="Arial"/>
          <w:shd w:val="clear" w:color="auto" w:fill="FFFFFF"/>
          <w:lang w:eastAsia="en-US"/>
        </w:rPr>
        <w:t>a climate emergency.</w:t>
      </w:r>
      <w:r w:rsidR="004C0E3C">
        <w:rPr>
          <w:rFonts w:ascii="Arial" w:hAnsi="Arial" w:cs="Arial"/>
          <w:shd w:val="clear" w:color="auto" w:fill="FFFFFF"/>
          <w:lang w:eastAsia="en-US"/>
        </w:rPr>
        <w:t xml:space="preserve"> </w:t>
      </w:r>
      <w:r>
        <w:rPr>
          <w:rFonts w:ascii="Arial" w:hAnsi="Arial" w:cs="Arial"/>
          <w:shd w:val="clear" w:color="auto" w:fill="FFFFFF"/>
          <w:lang w:eastAsia="en-US"/>
        </w:rPr>
        <w:t xml:space="preserve">The Welsh Government’s Net Zero Plan </w:t>
      </w:r>
      <w:r>
        <w:rPr>
          <w:rFonts w:ascii="Arial" w:hAnsi="Arial" w:cs="Arial"/>
          <w:color w:val="1F1F1F"/>
          <w:shd w:val="clear" w:color="auto" w:fill="FFFFFF"/>
        </w:rPr>
        <w:t>sets out our overarching</w:t>
      </w:r>
      <w:r w:rsidR="004C0E3C">
        <w:rPr>
          <w:rFonts w:ascii="Arial" w:hAnsi="Arial" w:cs="Arial"/>
          <w:color w:val="1F1F1F"/>
          <w:shd w:val="clear" w:color="auto" w:fill="FFFFFF"/>
        </w:rPr>
        <w:t xml:space="preserve"> and </w:t>
      </w:r>
      <w:proofErr w:type="gramStart"/>
      <w:r>
        <w:rPr>
          <w:rStyle w:val="normaltextrun"/>
          <w:rFonts w:ascii="Arial" w:hAnsi="Arial" w:cs="Arial"/>
        </w:rPr>
        <w:t>legally</w:t>
      </w:r>
      <w:r w:rsidR="004C0E3C">
        <w:rPr>
          <w:rStyle w:val="normaltextrun"/>
          <w:rFonts w:ascii="Arial" w:hAnsi="Arial" w:cs="Arial"/>
        </w:rPr>
        <w:t>-</w:t>
      </w:r>
      <w:r>
        <w:rPr>
          <w:rStyle w:val="normaltextrun"/>
          <w:rFonts w:ascii="Arial" w:hAnsi="Arial" w:cs="Arial"/>
        </w:rPr>
        <w:t>binding</w:t>
      </w:r>
      <w:proofErr w:type="gramEnd"/>
      <w:r>
        <w:rPr>
          <w:rStyle w:val="normaltextrun"/>
          <w:rFonts w:ascii="Arial" w:hAnsi="Arial" w:cs="Arial"/>
        </w:rPr>
        <w:t xml:space="preserve"> target to deliver net zero emissions by 2050, alongside </w:t>
      </w:r>
      <w:r w:rsidR="004C0E3C">
        <w:rPr>
          <w:rStyle w:val="normaltextrun"/>
          <w:rFonts w:ascii="Arial" w:hAnsi="Arial" w:cs="Arial"/>
        </w:rPr>
        <w:t xml:space="preserve">the </w:t>
      </w:r>
      <w:r>
        <w:rPr>
          <w:rStyle w:val="normaltextrun"/>
          <w:rFonts w:ascii="Arial" w:hAnsi="Arial" w:cs="Arial"/>
        </w:rPr>
        <w:t>ambition for the public sector in Wales to be collectively net zero by 2030. </w:t>
      </w:r>
    </w:p>
    <w:p w14:paraId="58179B0D" w14:textId="77777777" w:rsidR="003A0CAE" w:rsidRDefault="003A0CAE" w:rsidP="003A0CAE">
      <w:pPr>
        <w:pStyle w:val="Default"/>
        <w:rPr>
          <w:rFonts w:ascii="Arial" w:hAnsi="Arial" w:cs="Arial"/>
          <w:color w:val="1F1F1F"/>
          <w:shd w:val="clear" w:color="auto" w:fill="FFFFFF"/>
        </w:rPr>
      </w:pPr>
    </w:p>
    <w:p w14:paraId="1CA41E56" w14:textId="12814DB7" w:rsidR="003A0CAE" w:rsidRDefault="003A0CAE" w:rsidP="003A0CAE">
      <w:pPr>
        <w:pStyle w:val="NormalWeb"/>
        <w:spacing w:before="0" w:beforeAutospacing="0" w:after="0" w:afterAutospacing="0"/>
        <w:rPr>
          <w:rFonts w:ascii="Arial" w:hAnsi="Arial" w:cs="Arial"/>
        </w:rPr>
      </w:pPr>
      <w:r>
        <w:rPr>
          <w:rFonts w:ascii="Arial" w:hAnsi="Arial" w:cs="Arial"/>
        </w:rPr>
        <w:t>The climate change emergency and the health of our population in Wales are inextricably linked. Without action, climate change will impact on the delivery of our health and social care services, harm health and wellbeing and put vulnerable people at further risk, widening inequalities.</w:t>
      </w:r>
    </w:p>
    <w:p w14:paraId="5F2C9033" w14:textId="77777777" w:rsidR="003A0CAE" w:rsidRDefault="003A0CAE" w:rsidP="003A0CAE">
      <w:pPr>
        <w:pStyle w:val="Default"/>
        <w:rPr>
          <w:rStyle w:val="normaltextrun"/>
          <w:sz w:val="22"/>
          <w:szCs w:val="22"/>
          <w:shd w:val="clear" w:color="auto" w:fill="FFFFFF"/>
        </w:rPr>
      </w:pPr>
    </w:p>
    <w:p w14:paraId="1AB7AB34" w14:textId="2E90CF5D" w:rsidR="004C0E3C" w:rsidRDefault="004C0E3C" w:rsidP="003A0CAE">
      <w:pPr>
        <w:rPr>
          <w:rFonts w:ascii="Arial" w:hAnsi="Arial" w:cs="Arial"/>
          <w:color w:val="000000"/>
          <w:sz w:val="24"/>
          <w:szCs w:val="24"/>
          <w:lang w:eastAsia="en-GB"/>
        </w:rPr>
      </w:pPr>
      <w:proofErr w:type="gramStart"/>
      <w:r>
        <w:rPr>
          <w:rFonts w:ascii="Arial" w:hAnsi="Arial" w:cs="Arial"/>
          <w:color w:val="000000"/>
          <w:sz w:val="24"/>
          <w:szCs w:val="24"/>
          <w:lang w:eastAsia="en-GB"/>
        </w:rPr>
        <w:t xml:space="preserve">The </w:t>
      </w:r>
      <w:r w:rsidR="003A0CAE">
        <w:rPr>
          <w:rFonts w:ascii="Arial" w:hAnsi="Arial" w:cs="Arial"/>
          <w:color w:val="000000"/>
          <w:sz w:val="24"/>
          <w:szCs w:val="24"/>
          <w:lang w:eastAsia="en-GB"/>
        </w:rPr>
        <w:t>vast majority of</w:t>
      </w:r>
      <w:proofErr w:type="gramEnd"/>
      <w:r w:rsidR="003A0CAE">
        <w:rPr>
          <w:rFonts w:ascii="Arial" w:hAnsi="Arial" w:cs="Arial"/>
          <w:color w:val="000000"/>
          <w:sz w:val="24"/>
          <w:szCs w:val="24"/>
          <w:lang w:eastAsia="en-GB"/>
        </w:rPr>
        <w:t xml:space="preserve"> contact </w:t>
      </w:r>
      <w:r>
        <w:rPr>
          <w:rFonts w:ascii="Arial" w:hAnsi="Arial" w:cs="Arial"/>
          <w:color w:val="000000"/>
          <w:sz w:val="24"/>
          <w:szCs w:val="24"/>
          <w:lang w:eastAsia="en-GB"/>
        </w:rPr>
        <w:t xml:space="preserve">between </w:t>
      </w:r>
      <w:r w:rsidR="003A0CAE">
        <w:rPr>
          <w:rFonts w:ascii="Arial" w:hAnsi="Arial" w:cs="Arial"/>
          <w:color w:val="000000"/>
          <w:sz w:val="24"/>
          <w:szCs w:val="24"/>
          <w:lang w:eastAsia="en-GB"/>
        </w:rPr>
        <w:t xml:space="preserve">people </w:t>
      </w:r>
      <w:r>
        <w:rPr>
          <w:rFonts w:ascii="Arial" w:hAnsi="Arial" w:cs="Arial"/>
          <w:color w:val="000000"/>
          <w:sz w:val="24"/>
          <w:szCs w:val="24"/>
          <w:lang w:eastAsia="en-GB"/>
        </w:rPr>
        <w:t xml:space="preserve">and the </w:t>
      </w:r>
      <w:r w:rsidR="003A0CAE">
        <w:rPr>
          <w:rFonts w:ascii="Arial" w:hAnsi="Arial" w:cs="Arial"/>
          <w:color w:val="000000"/>
          <w:sz w:val="24"/>
          <w:szCs w:val="24"/>
          <w:lang w:eastAsia="en-GB"/>
        </w:rPr>
        <w:t>NHS</w:t>
      </w:r>
      <w:r>
        <w:rPr>
          <w:rFonts w:ascii="Arial" w:hAnsi="Arial" w:cs="Arial"/>
          <w:color w:val="000000"/>
          <w:sz w:val="24"/>
          <w:szCs w:val="24"/>
          <w:lang w:eastAsia="en-GB"/>
        </w:rPr>
        <w:t xml:space="preserve"> happens in </w:t>
      </w:r>
      <w:r w:rsidR="003A0CAE">
        <w:rPr>
          <w:rFonts w:ascii="Arial" w:hAnsi="Arial" w:cs="Arial"/>
          <w:color w:val="000000"/>
          <w:sz w:val="24"/>
          <w:szCs w:val="24"/>
          <w:lang w:eastAsia="en-GB"/>
        </w:rPr>
        <w:t>primary and community care</w:t>
      </w:r>
      <w:r>
        <w:rPr>
          <w:rFonts w:ascii="Arial" w:hAnsi="Arial" w:cs="Arial"/>
          <w:color w:val="000000"/>
          <w:sz w:val="24"/>
          <w:szCs w:val="24"/>
          <w:lang w:eastAsia="en-GB"/>
        </w:rPr>
        <w:t xml:space="preserve"> –</w:t>
      </w:r>
      <w:r w:rsidR="003A0CAE">
        <w:rPr>
          <w:rFonts w:ascii="Arial" w:hAnsi="Arial" w:cs="Arial"/>
          <w:color w:val="000000"/>
          <w:sz w:val="24"/>
          <w:szCs w:val="24"/>
          <w:lang w:eastAsia="en-GB"/>
        </w:rPr>
        <w:t xml:space="preserve"> these</w:t>
      </w:r>
      <w:r>
        <w:rPr>
          <w:rFonts w:ascii="Arial" w:hAnsi="Arial" w:cs="Arial"/>
          <w:color w:val="000000"/>
          <w:sz w:val="24"/>
          <w:szCs w:val="24"/>
          <w:lang w:eastAsia="en-GB"/>
        </w:rPr>
        <w:t xml:space="preserve"> </w:t>
      </w:r>
      <w:r w:rsidR="003A0CAE">
        <w:rPr>
          <w:rFonts w:ascii="Arial" w:hAnsi="Arial" w:cs="Arial"/>
          <w:color w:val="000000"/>
          <w:sz w:val="24"/>
          <w:szCs w:val="24"/>
          <w:lang w:eastAsia="en-GB"/>
        </w:rPr>
        <w:t xml:space="preserve">services </w:t>
      </w:r>
      <w:r>
        <w:rPr>
          <w:rFonts w:ascii="Arial" w:hAnsi="Arial" w:cs="Arial"/>
          <w:color w:val="000000"/>
          <w:sz w:val="24"/>
          <w:szCs w:val="24"/>
          <w:lang w:eastAsia="en-GB"/>
        </w:rPr>
        <w:t xml:space="preserve">therefore will play </w:t>
      </w:r>
      <w:r w:rsidR="003A0CAE">
        <w:rPr>
          <w:rFonts w:ascii="Arial" w:hAnsi="Arial" w:cs="Arial"/>
          <w:color w:val="000000"/>
          <w:sz w:val="24"/>
          <w:szCs w:val="24"/>
          <w:lang w:eastAsia="en-GB"/>
        </w:rPr>
        <w:t xml:space="preserve">a vital role </w:t>
      </w:r>
      <w:r>
        <w:rPr>
          <w:rFonts w:ascii="Arial" w:hAnsi="Arial" w:cs="Arial"/>
          <w:color w:val="000000"/>
          <w:sz w:val="24"/>
          <w:szCs w:val="24"/>
          <w:lang w:eastAsia="en-GB"/>
        </w:rPr>
        <w:t xml:space="preserve">in tackling </w:t>
      </w:r>
      <w:r w:rsidR="003A0CAE">
        <w:rPr>
          <w:rFonts w:ascii="Arial" w:hAnsi="Arial" w:cs="Arial"/>
          <w:color w:val="000000"/>
          <w:sz w:val="24"/>
          <w:szCs w:val="24"/>
          <w:lang w:eastAsia="en-GB"/>
        </w:rPr>
        <w:t>climate change</w:t>
      </w:r>
      <w:r>
        <w:rPr>
          <w:rFonts w:ascii="Arial" w:hAnsi="Arial" w:cs="Arial"/>
          <w:color w:val="000000"/>
          <w:sz w:val="24"/>
          <w:szCs w:val="24"/>
          <w:lang w:eastAsia="en-GB"/>
        </w:rPr>
        <w:t xml:space="preserve"> and our wider work to decarbonise the public sector</w:t>
      </w:r>
      <w:r w:rsidR="003A0CAE">
        <w:rPr>
          <w:rFonts w:ascii="Arial" w:hAnsi="Arial" w:cs="Arial"/>
          <w:color w:val="000000"/>
          <w:sz w:val="24"/>
          <w:szCs w:val="24"/>
          <w:lang w:eastAsia="en-GB"/>
        </w:rPr>
        <w:t>.</w:t>
      </w:r>
    </w:p>
    <w:p w14:paraId="04700073" w14:textId="12AB1EED" w:rsidR="006229FC" w:rsidRDefault="006229FC" w:rsidP="003A0CAE">
      <w:pPr>
        <w:rPr>
          <w:color w:val="000000"/>
          <w:sz w:val="24"/>
          <w:szCs w:val="24"/>
          <w:lang w:eastAsia="en-GB"/>
        </w:rPr>
      </w:pPr>
    </w:p>
    <w:p w14:paraId="49CE2511" w14:textId="0470D525" w:rsidR="006229FC" w:rsidRDefault="006229FC" w:rsidP="003A0CAE">
      <w:pPr>
        <w:rPr>
          <w:color w:val="000000"/>
          <w:sz w:val="24"/>
          <w:szCs w:val="24"/>
          <w:lang w:eastAsia="en-GB"/>
        </w:rPr>
      </w:pPr>
    </w:p>
    <w:p w14:paraId="77ADA95B" w14:textId="77777777" w:rsidR="006229FC" w:rsidRDefault="006229FC" w:rsidP="003A0CAE">
      <w:pPr>
        <w:rPr>
          <w:color w:val="000000"/>
          <w:sz w:val="24"/>
          <w:szCs w:val="24"/>
          <w:lang w:eastAsia="en-GB"/>
        </w:rPr>
      </w:pPr>
    </w:p>
    <w:p w14:paraId="2313B2B8" w14:textId="71EC2870" w:rsidR="004C0E3C" w:rsidRDefault="004C0E3C" w:rsidP="004C0E3C">
      <w:pPr>
        <w:rPr>
          <w:rFonts w:ascii="Arial" w:hAnsi="Arial" w:cs="Arial"/>
          <w:sz w:val="24"/>
          <w:szCs w:val="24"/>
        </w:rPr>
      </w:pPr>
      <w:r>
        <w:rPr>
          <w:rFonts w:ascii="Arial" w:hAnsi="Arial" w:cs="Arial"/>
          <w:sz w:val="24"/>
          <w:szCs w:val="24"/>
        </w:rPr>
        <w:lastRenderedPageBreak/>
        <w:t xml:space="preserve">Since the </w:t>
      </w:r>
      <w:r w:rsidR="003A0CAE">
        <w:rPr>
          <w:rFonts w:ascii="Arial" w:hAnsi="Arial" w:cs="Arial"/>
          <w:sz w:val="24"/>
          <w:szCs w:val="24"/>
        </w:rPr>
        <w:t>Greener Primary Care Wales Framework and Award Scheme was</w:t>
      </w:r>
      <w:r w:rsidR="00A93F83">
        <w:rPr>
          <w:rFonts w:ascii="Verdana" w:hAnsi="Verdana"/>
        </w:rPr>
        <w:t xml:space="preserve"> </w:t>
      </w:r>
      <w:r w:rsidR="00A93F83">
        <w:rPr>
          <w:rFonts w:ascii="Arial" w:hAnsi="Arial" w:cs="Arial"/>
          <w:sz w:val="24"/>
          <w:szCs w:val="24"/>
        </w:rPr>
        <w:t>launched by Public Health Wales</w:t>
      </w:r>
      <w:r>
        <w:rPr>
          <w:rFonts w:ascii="Arial" w:hAnsi="Arial" w:cs="Arial"/>
          <w:sz w:val="24"/>
          <w:szCs w:val="24"/>
        </w:rPr>
        <w:t xml:space="preserve"> in June 2022, more than 100 </w:t>
      </w:r>
      <w:r w:rsidR="003A0CAE">
        <w:rPr>
          <w:rFonts w:ascii="Arial" w:hAnsi="Arial" w:cs="Arial"/>
          <w:sz w:val="24"/>
          <w:szCs w:val="24"/>
        </w:rPr>
        <w:t xml:space="preserve">primary care practices have registered on the </w:t>
      </w:r>
      <w:r>
        <w:rPr>
          <w:rFonts w:ascii="Arial" w:hAnsi="Arial" w:cs="Arial"/>
          <w:sz w:val="24"/>
          <w:szCs w:val="24"/>
        </w:rPr>
        <w:t xml:space="preserve">framework </w:t>
      </w:r>
      <w:r w:rsidR="003A0CAE">
        <w:rPr>
          <w:rFonts w:ascii="Arial" w:hAnsi="Arial" w:cs="Arial"/>
          <w:sz w:val="24"/>
          <w:szCs w:val="24"/>
        </w:rPr>
        <w:t>and completed a total of 638 climate</w:t>
      </w:r>
      <w:r>
        <w:rPr>
          <w:rFonts w:ascii="Arial" w:hAnsi="Arial" w:cs="Arial"/>
          <w:sz w:val="24"/>
          <w:szCs w:val="24"/>
        </w:rPr>
        <w:t>-</w:t>
      </w:r>
      <w:r w:rsidR="003A0CAE">
        <w:rPr>
          <w:rFonts w:ascii="Arial" w:hAnsi="Arial" w:cs="Arial"/>
          <w:sz w:val="24"/>
          <w:szCs w:val="24"/>
        </w:rPr>
        <w:t xml:space="preserve">friendly actions. </w:t>
      </w:r>
      <w:proofErr w:type="gramStart"/>
      <w:r w:rsidR="003A0CAE">
        <w:rPr>
          <w:rFonts w:ascii="Arial" w:hAnsi="Arial" w:cs="Arial"/>
          <w:sz w:val="24"/>
          <w:szCs w:val="24"/>
        </w:rPr>
        <w:t>Thirty</w:t>
      </w:r>
      <w:r>
        <w:rPr>
          <w:rFonts w:ascii="Arial" w:hAnsi="Arial" w:cs="Arial"/>
          <w:sz w:val="24"/>
          <w:szCs w:val="24"/>
        </w:rPr>
        <w:t xml:space="preserve"> </w:t>
      </w:r>
      <w:r w:rsidR="003A0CAE">
        <w:rPr>
          <w:rFonts w:ascii="Arial" w:hAnsi="Arial" w:cs="Arial"/>
          <w:sz w:val="24"/>
          <w:szCs w:val="24"/>
        </w:rPr>
        <w:t>five</w:t>
      </w:r>
      <w:proofErr w:type="gramEnd"/>
      <w:r w:rsidR="003A0CAE">
        <w:rPr>
          <w:rFonts w:ascii="Arial" w:hAnsi="Arial" w:cs="Arial"/>
          <w:sz w:val="24"/>
          <w:szCs w:val="24"/>
        </w:rPr>
        <w:t xml:space="preserve"> practices have undertaken sufficient actions to receive </w:t>
      </w:r>
      <w:r>
        <w:rPr>
          <w:rFonts w:ascii="Arial" w:hAnsi="Arial" w:cs="Arial"/>
          <w:sz w:val="24"/>
          <w:szCs w:val="24"/>
        </w:rPr>
        <w:t xml:space="preserve">either </w:t>
      </w:r>
      <w:r w:rsidR="003A0CAE">
        <w:rPr>
          <w:rFonts w:ascii="Arial" w:hAnsi="Arial" w:cs="Arial"/>
          <w:sz w:val="24"/>
          <w:szCs w:val="24"/>
        </w:rPr>
        <w:t xml:space="preserve">a bronze, silver or gold award. </w:t>
      </w:r>
    </w:p>
    <w:p w14:paraId="3C4172F8" w14:textId="77777777" w:rsidR="004C0E3C" w:rsidRDefault="004C0E3C" w:rsidP="004C0E3C">
      <w:pPr>
        <w:rPr>
          <w:rFonts w:ascii="Arial" w:hAnsi="Arial" w:cs="Arial"/>
          <w:sz w:val="24"/>
          <w:szCs w:val="24"/>
        </w:rPr>
      </w:pPr>
    </w:p>
    <w:p w14:paraId="2A0E7F06" w14:textId="0BD83FF6" w:rsidR="003A0CAE" w:rsidRDefault="003A0CAE" w:rsidP="004C0E3C">
      <w:pPr>
        <w:rPr>
          <w:rFonts w:ascii="Arial" w:hAnsi="Arial" w:cs="Arial"/>
          <w:sz w:val="24"/>
          <w:szCs w:val="24"/>
        </w:rPr>
      </w:pPr>
      <w:r>
        <w:rPr>
          <w:rFonts w:ascii="Arial" w:hAnsi="Arial" w:cs="Arial"/>
          <w:sz w:val="24"/>
          <w:szCs w:val="22"/>
        </w:rPr>
        <w:t xml:space="preserve">I am grateful to everyone who has participated in the </w:t>
      </w:r>
      <w:r w:rsidR="004C0E3C">
        <w:rPr>
          <w:rFonts w:ascii="Arial" w:hAnsi="Arial" w:cs="Arial"/>
          <w:sz w:val="24"/>
          <w:szCs w:val="22"/>
        </w:rPr>
        <w:t xml:space="preserve">scheme </w:t>
      </w:r>
      <w:r>
        <w:rPr>
          <w:rFonts w:ascii="Arial" w:hAnsi="Arial" w:cs="Arial"/>
          <w:sz w:val="24"/>
          <w:szCs w:val="22"/>
        </w:rPr>
        <w:t>so far. These actions will make a difference to our future.</w:t>
      </w:r>
    </w:p>
    <w:p w14:paraId="092BDE60" w14:textId="77777777" w:rsidR="003A0CAE" w:rsidRDefault="003A0CAE" w:rsidP="003A0CAE"/>
    <w:p w14:paraId="72FED081" w14:textId="4E1BD2CE" w:rsidR="003A0CAE" w:rsidRDefault="003A0CAE" w:rsidP="003A0CAE">
      <w:pPr>
        <w:rPr>
          <w:rFonts w:ascii="Arial" w:hAnsi="Arial" w:cs="Arial"/>
          <w:sz w:val="24"/>
          <w:szCs w:val="22"/>
        </w:rPr>
      </w:pPr>
      <w:r>
        <w:rPr>
          <w:rFonts w:ascii="Arial" w:hAnsi="Arial" w:cs="Arial"/>
          <w:sz w:val="24"/>
          <w:szCs w:val="22"/>
        </w:rPr>
        <w:t xml:space="preserve">I am </w:t>
      </w:r>
      <w:r w:rsidR="004C0E3C">
        <w:rPr>
          <w:rFonts w:ascii="Arial" w:hAnsi="Arial" w:cs="Arial"/>
          <w:sz w:val="24"/>
          <w:szCs w:val="22"/>
        </w:rPr>
        <w:t xml:space="preserve">pleased </w:t>
      </w:r>
      <w:r>
        <w:rPr>
          <w:rFonts w:ascii="Arial" w:hAnsi="Arial" w:cs="Arial"/>
          <w:sz w:val="24"/>
          <w:szCs w:val="22"/>
        </w:rPr>
        <w:t xml:space="preserve">the </w:t>
      </w:r>
      <w:r w:rsidR="004C0E3C">
        <w:rPr>
          <w:rFonts w:ascii="Arial" w:hAnsi="Arial" w:cs="Arial"/>
          <w:sz w:val="24"/>
          <w:szCs w:val="22"/>
        </w:rPr>
        <w:t xml:space="preserve">scheme is being </w:t>
      </w:r>
      <w:r>
        <w:rPr>
          <w:rFonts w:ascii="Arial" w:hAnsi="Arial" w:cs="Arial"/>
          <w:sz w:val="24"/>
          <w:szCs w:val="22"/>
        </w:rPr>
        <w:t>re-launch</w:t>
      </w:r>
      <w:r w:rsidR="004C0E3C">
        <w:rPr>
          <w:rFonts w:ascii="Arial" w:hAnsi="Arial" w:cs="Arial"/>
          <w:sz w:val="24"/>
          <w:szCs w:val="22"/>
        </w:rPr>
        <w:t>ed</w:t>
      </w:r>
      <w:r>
        <w:rPr>
          <w:rFonts w:ascii="Arial" w:hAnsi="Arial" w:cs="Arial"/>
          <w:sz w:val="24"/>
          <w:szCs w:val="22"/>
        </w:rPr>
        <w:t xml:space="preserve"> for a second year. Public Health Wales will continue to</w:t>
      </w:r>
      <w:r w:rsidR="004C0E3C">
        <w:rPr>
          <w:rFonts w:ascii="Arial" w:hAnsi="Arial" w:cs="Arial"/>
          <w:sz w:val="24"/>
          <w:szCs w:val="22"/>
        </w:rPr>
        <w:t xml:space="preserve"> </w:t>
      </w:r>
      <w:r>
        <w:rPr>
          <w:rFonts w:ascii="Arial" w:hAnsi="Arial" w:cs="Arial"/>
          <w:sz w:val="24"/>
          <w:szCs w:val="22"/>
        </w:rPr>
        <w:t>work with strategic stakeholders and frontline clinicians to raise</w:t>
      </w:r>
      <w:r w:rsidR="004C0E3C">
        <w:rPr>
          <w:rFonts w:ascii="Arial" w:hAnsi="Arial" w:cs="Arial"/>
          <w:sz w:val="24"/>
          <w:szCs w:val="22"/>
        </w:rPr>
        <w:t xml:space="preserve"> its</w:t>
      </w:r>
      <w:r>
        <w:rPr>
          <w:rFonts w:ascii="Arial" w:hAnsi="Arial" w:cs="Arial"/>
          <w:sz w:val="24"/>
          <w:szCs w:val="22"/>
        </w:rPr>
        <w:t xml:space="preserve"> awareness and ensure as many practices as possible can register and participate. </w:t>
      </w:r>
    </w:p>
    <w:p w14:paraId="3491D794" w14:textId="77777777" w:rsidR="003A0CAE" w:rsidRDefault="003A0CAE" w:rsidP="003A0CAE">
      <w:pPr>
        <w:rPr>
          <w:rFonts w:ascii="Arial" w:hAnsi="Arial" w:cs="Arial"/>
          <w:sz w:val="24"/>
          <w:szCs w:val="22"/>
        </w:rPr>
      </w:pPr>
    </w:p>
    <w:p w14:paraId="5A082633" w14:textId="4404E4C4" w:rsidR="003A0CAE" w:rsidRDefault="004C0E3C" w:rsidP="003A0CAE">
      <w:pPr>
        <w:rPr>
          <w:rFonts w:ascii="Arial" w:hAnsi="Arial" w:cs="Arial"/>
          <w:sz w:val="24"/>
          <w:szCs w:val="22"/>
        </w:rPr>
      </w:pPr>
      <w:r>
        <w:rPr>
          <w:rFonts w:ascii="Arial" w:hAnsi="Arial" w:cs="Arial"/>
          <w:sz w:val="24"/>
          <w:szCs w:val="22"/>
        </w:rPr>
        <w:t xml:space="preserve">It is setting up </w:t>
      </w:r>
      <w:r w:rsidR="003A0CAE">
        <w:rPr>
          <w:rFonts w:ascii="Arial" w:hAnsi="Arial" w:cs="Arial"/>
          <w:sz w:val="24"/>
          <w:szCs w:val="22"/>
        </w:rPr>
        <w:t xml:space="preserve">an online community </w:t>
      </w:r>
      <w:r>
        <w:rPr>
          <w:rFonts w:ascii="Arial" w:hAnsi="Arial" w:cs="Arial"/>
          <w:sz w:val="24"/>
          <w:szCs w:val="22"/>
        </w:rPr>
        <w:t>where best practice can be shared</w:t>
      </w:r>
      <w:r w:rsidR="003A0CAE">
        <w:rPr>
          <w:rFonts w:ascii="Arial" w:hAnsi="Arial" w:cs="Arial"/>
          <w:sz w:val="24"/>
          <w:szCs w:val="22"/>
        </w:rPr>
        <w:t xml:space="preserve">. </w:t>
      </w:r>
      <w:r>
        <w:rPr>
          <w:rFonts w:ascii="Arial" w:hAnsi="Arial" w:cs="Arial"/>
          <w:sz w:val="24"/>
          <w:szCs w:val="22"/>
        </w:rPr>
        <w:t xml:space="preserve">We have funded </w:t>
      </w:r>
      <w:r w:rsidR="003A0CAE">
        <w:rPr>
          <w:rFonts w:ascii="Arial" w:hAnsi="Arial" w:cs="Arial"/>
          <w:sz w:val="24"/>
          <w:szCs w:val="22"/>
        </w:rPr>
        <w:t>publicity materials</w:t>
      </w:r>
      <w:r>
        <w:rPr>
          <w:rFonts w:ascii="Arial" w:hAnsi="Arial" w:cs="Arial"/>
          <w:sz w:val="24"/>
          <w:szCs w:val="22"/>
        </w:rPr>
        <w:t>,</w:t>
      </w:r>
      <w:r w:rsidR="003A0CAE">
        <w:rPr>
          <w:rFonts w:ascii="Arial" w:hAnsi="Arial" w:cs="Arial"/>
          <w:sz w:val="24"/>
          <w:szCs w:val="22"/>
        </w:rPr>
        <w:t xml:space="preserve"> including a </w:t>
      </w:r>
      <w:r>
        <w:rPr>
          <w:rFonts w:ascii="Arial" w:hAnsi="Arial" w:cs="Arial"/>
          <w:sz w:val="24"/>
          <w:szCs w:val="22"/>
        </w:rPr>
        <w:t>yearbook</w:t>
      </w:r>
      <w:r w:rsidR="00D17A87">
        <w:rPr>
          <w:rFonts w:ascii="Arial" w:hAnsi="Arial" w:cs="Arial"/>
          <w:sz w:val="24"/>
          <w:szCs w:val="22"/>
        </w:rPr>
        <w:t xml:space="preserve"> of </w:t>
      </w:r>
      <w:r w:rsidR="003A0CAE">
        <w:rPr>
          <w:rFonts w:ascii="Arial" w:hAnsi="Arial" w:cs="Arial"/>
          <w:sz w:val="24"/>
          <w:szCs w:val="22"/>
        </w:rPr>
        <w:t xml:space="preserve">decarbonisation activities from the first year of the </w:t>
      </w:r>
      <w:r w:rsidR="00D17A87">
        <w:rPr>
          <w:rFonts w:ascii="Arial" w:hAnsi="Arial" w:cs="Arial"/>
          <w:sz w:val="24"/>
          <w:szCs w:val="22"/>
        </w:rPr>
        <w:t xml:space="preserve">scheme </w:t>
      </w:r>
      <w:r w:rsidR="003A0CAE">
        <w:rPr>
          <w:rFonts w:ascii="Arial" w:hAnsi="Arial" w:cs="Arial"/>
          <w:sz w:val="24"/>
          <w:szCs w:val="22"/>
        </w:rPr>
        <w:t>and a short animation film</w:t>
      </w:r>
      <w:r w:rsidR="00D17A87">
        <w:rPr>
          <w:rFonts w:ascii="Arial" w:hAnsi="Arial" w:cs="Arial"/>
          <w:sz w:val="24"/>
          <w:szCs w:val="22"/>
        </w:rPr>
        <w:t>, which are available</w:t>
      </w:r>
      <w:r w:rsidR="00C40F9F">
        <w:rPr>
          <w:rFonts w:ascii="Arial" w:hAnsi="Arial" w:cs="Arial"/>
          <w:sz w:val="24"/>
          <w:szCs w:val="22"/>
        </w:rPr>
        <w:t xml:space="preserve"> on </w:t>
      </w:r>
      <w:hyperlink r:id="rId8" w:history="1">
        <w:r w:rsidR="00C40F9F" w:rsidRPr="00C40F9F">
          <w:rPr>
            <w:rStyle w:val="Hyperlink"/>
            <w:rFonts w:ascii="Arial" w:hAnsi="Arial" w:cs="Arial"/>
            <w:sz w:val="24"/>
            <w:szCs w:val="22"/>
          </w:rPr>
          <w:t>Greener Primary Care Wales</w:t>
        </w:r>
      </w:hyperlink>
      <w:r w:rsidR="00C40F9F">
        <w:rPr>
          <w:rFonts w:ascii="Arial" w:hAnsi="Arial" w:cs="Arial"/>
          <w:sz w:val="24"/>
          <w:szCs w:val="22"/>
        </w:rPr>
        <w:t xml:space="preserve">. </w:t>
      </w:r>
    </w:p>
    <w:p w14:paraId="05AE5FC7" w14:textId="77777777" w:rsidR="003A0CAE" w:rsidRDefault="003A0CAE" w:rsidP="003A0CAE">
      <w:pPr>
        <w:rPr>
          <w:rFonts w:ascii="Arial" w:hAnsi="Arial" w:cs="Arial"/>
          <w:sz w:val="24"/>
          <w:szCs w:val="22"/>
        </w:rPr>
      </w:pPr>
    </w:p>
    <w:p w14:paraId="212141DD" w14:textId="77777777" w:rsidR="00A845A9" w:rsidRDefault="00A845A9" w:rsidP="00A845A9"/>
    <w:sectPr w:rsidR="00A845A9" w:rsidSect="001A39E2">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DB7B" w14:textId="77777777" w:rsidR="004878F9" w:rsidRDefault="004878F9">
      <w:r>
        <w:separator/>
      </w:r>
    </w:p>
  </w:endnote>
  <w:endnote w:type="continuationSeparator" w:id="0">
    <w:p w14:paraId="239D9384" w14:textId="77777777" w:rsidR="004878F9" w:rsidRDefault="0048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41E6"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2141E7"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41E8" w14:textId="64605C42"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0F9F">
      <w:rPr>
        <w:rStyle w:val="PageNumber"/>
        <w:noProof/>
      </w:rPr>
      <w:t>2</w:t>
    </w:r>
    <w:r>
      <w:rPr>
        <w:rStyle w:val="PageNumber"/>
      </w:rPr>
      <w:fldChar w:fldCharType="end"/>
    </w:r>
  </w:p>
  <w:p w14:paraId="212141E9"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41ED" w14:textId="79ACD804"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E06465">
      <w:rPr>
        <w:rStyle w:val="PageNumber"/>
        <w:rFonts w:ascii="Arial" w:hAnsi="Arial" w:cs="Arial"/>
        <w:noProof/>
        <w:sz w:val="24"/>
        <w:szCs w:val="24"/>
      </w:rPr>
      <w:t>1</w:t>
    </w:r>
    <w:r w:rsidRPr="005D2A41">
      <w:rPr>
        <w:rStyle w:val="PageNumber"/>
        <w:rFonts w:ascii="Arial" w:hAnsi="Arial" w:cs="Arial"/>
        <w:sz w:val="24"/>
        <w:szCs w:val="24"/>
      </w:rPr>
      <w:fldChar w:fldCharType="end"/>
    </w:r>
  </w:p>
  <w:p w14:paraId="212141EE"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FDB3" w14:textId="77777777" w:rsidR="004878F9" w:rsidRDefault="004878F9">
      <w:r>
        <w:separator/>
      </w:r>
    </w:p>
  </w:footnote>
  <w:footnote w:type="continuationSeparator" w:id="0">
    <w:p w14:paraId="6EEFE155" w14:textId="77777777" w:rsidR="004878F9" w:rsidRDefault="00487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41EA" w14:textId="77777777" w:rsidR="00AE064D" w:rsidRDefault="000C5E9B">
    <w:r>
      <w:rPr>
        <w:noProof/>
        <w:lang w:eastAsia="en-GB"/>
      </w:rPr>
      <w:drawing>
        <wp:anchor distT="0" distB="0" distL="114300" distR="114300" simplePos="0" relativeHeight="251657728" behindDoc="1" locked="0" layoutInCell="1" allowOverlap="1" wp14:anchorId="212141EF" wp14:editId="212141F0">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212141EB" w14:textId="77777777" w:rsidR="00DD4B82" w:rsidRDefault="00DD4B82">
    <w:pPr>
      <w:pStyle w:val="Header"/>
    </w:pPr>
  </w:p>
  <w:p w14:paraId="212141EC"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06A0"/>
    <w:multiLevelType w:val="hybridMultilevel"/>
    <w:tmpl w:val="D5EC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227734"/>
    <w:multiLevelType w:val="hybridMultilevel"/>
    <w:tmpl w:val="1832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374097">
    <w:abstractNumId w:val="1"/>
  </w:num>
  <w:num w:numId="2" w16cid:durableId="618221014">
    <w:abstractNumId w:val="0"/>
  </w:num>
  <w:num w:numId="3" w16cid:durableId="262498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23B69"/>
    <w:rsid w:val="000516D9"/>
    <w:rsid w:val="000652B5"/>
    <w:rsid w:val="00066D13"/>
    <w:rsid w:val="0006774B"/>
    <w:rsid w:val="0007228C"/>
    <w:rsid w:val="00082B81"/>
    <w:rsid w:val="00090C3D"/>
    <w:rsid w:val="00097118"/>
    <w:rsid w:val="000C3A52"/>
    <w:rsid w:val="000C53DB"/>
    <w:rsid w:val="000C5E9B"/>
    <w:rsid w:val="000D2AB3"/>
    <w:rsid w:val="00134918"/>
    <w:rsid w:val="001460B1"/>
    <w:rsid w:val="0017102C"/>
    <w:rsid w:val="001740C6"/>
    <w:rsid w:val="001A39E2"/>
    <w:rsid w:val="001A6AF1"/>
    <w:rsid w:val="001B027C"/>
    <w:rsid w:val="001B288D"/>
    <w:rsid w:val="001B649F"/>
    <w:rsid w:val="001C532F"/>
    <w:rsid w:val="001E53BF"/>
    <w:rsid w:val="00214B25"/>
    <w:rsid w:val="00223E62"/>
    <w:rsid w:val="00274F08"/>
    <w:rsid w:val="002A5310"/>
    <w:rsid w:val="002C57B6"/>
    <w:rsid w:val="002F0EB9"/>
    <w:rsid w:val="002F53A9"/>
    <w:rsid w:val="00314E36"/>
    <w:rsid w:val="00321EDC"/>
    <w:rsid w:val="003220C1"/>
    <w:rsid w:val="00356D7B"/>
    <w:rsid w:val="00357893"/>
    <w:rsid w:val="003670C1"/>
    <w:rsid w:val="00370471"/>
    <w:rsid w:val="0038461B"/>
    <w:rsid w:val="003A0CAE"/>
    <w:rsid w:val="003B1503"/>
    <w:rsid w:val="003B3D64"/>
    <w:rsid w:val="003C5133"/>
    <w:rsid w:val="003F021A"/>
    <w:rsid w:val="00412673"/>
    <w:rsid w:val="00422C69"/>
    <w:rsid w:val="0043031D"/>
    <w:rsid w:val="0046757C"/>
    <w:rsid w:val="004878F9"/>
    <w:rsid w:val="004B35A9"/>
    <w:rsid w:val="004C0E3C"/>
    <w:rsid w:val="004F0026"/>
    <w:rsid w:val="004F7A22"/>
    <w:rsid w:val="00560F1F"/>
    <w:rsid w:val="00574188"/>
    <w:rsid w:val="00574BB3"/>
    <w:rsid w:val="005A22E2"/>
    <w:rsid w:val="005B030B"/>
    <w:rsid w:val="005D2A41"/>
    <w:rsid w:val="005D7663"/>
    <w:rsid w:val="005E63FB"/>
    <w:rsid w:val="005F1659"/>
    <w:rsid w:val="00603548"/>
    <w:rsid w:val="006229FC"/>
    <w:rsid w:val="00654C0A"/>
    <w:rsid w:val="006633C7"/>
    <w:rsid w:val="00663F04"/>
    <w:rsid w:val="00670227"/>
    <w:rsid w:val="006814BD"/>
    <w:rsid w:val="0069133F"/>
    <w:rsid w:val="006B340E"/>
    <w:rsid w:val="006B461D"/>
    <w:rsid w:val="006E0A2C"/>
    <w:rsid w:val="006E3554"/>
    <w:rsid w:val="00703993"/>
    <w:rsid w:val="007101C3"/>
    <w:rsid w:val="0073380E"/>
    <w:rsid w:val="00743B79"/>
    <w:rsid w:val="007523BC"/>
    <w:rsid w:val="00752C48"/>
    <w:rsid w:val="00795327"/>
    <w:rsid w:val="007A05FB"/>
    <w:rsid w:val="007B5260"/>
    <w:rsid w:val="007C24E7"/>
    <w:rsid w:val="007D1402"/>
    <w:rsid w:val="007D783C"/>
    <w:rsid w:val="007F5E64"/>
    <w:rsid w:val="00800FA0"/>
    <w:rsid w:val="00802396"/>
    <w:rsid w:val="00812370"/>
    <w:rsid w:val="00820348"/>
    <w:rsid w:val="0082411A"/>
    <w:rsid w:val="00841628"/>
    <w:rsid w:val="00846160"/>
    <w:rsid w:val="00877BD2"/>
    <w:rsid w:val="008A6D2F"/>
    <w:rsid w:val="008B7927"/>
    <w:rsid w:val="008D1E0B"/>
    <w:rsid w:val="008F0CC6"/>
    <w:rsid w:val="008F789E"/>
    <w:rsid w:val="00905771"/>
    <w:rsid w:val="009215EB"/>
    <w:rsid w:val="0092397A"/>
    <w:rsid w:val="00953A46"/>
    <w:rsid w:val="00967473"/>
    <w:rsid w:val="00973090"/>
    <w:rsid w:val="00995EEC"/>
    <w:rsid w:val="009D26D8"/>
    <w:rsid w:val="009D71CF"/>
    <w:rsid w:val="009E4974"/>
    <w:rsid w:val="009F06C3"/>
    <w:rsid w:val="00A204C9"/>
    <w:rsid w:val="00A23742"/>
    <w:rsid w:val="00A3247B"/>
    <w:rsid w:val="00A368AC"/>
    <w:rsid w:val="00A72CF3"/>
    <w:rsid w:val="00A82A45"/>
    <w:rsid w:val="00A845A9"/>
    <w:rsid w:val="00A86958"/>
    <w:rsid w:val="00A93F83"/>
    <w:rsid w:val="00AA5651"/>
    <w:rsid w:val="00AA5848"/>
    <w:rsid w:val="00AA7750"/>
    <w:rsid w:val="00AD65F1"/>
    <w:rsid w:val="00AE064D"/>
    <w:rsid w:val="00AF056B"/>
    <w:rsid w:val="00B049B1"/>
    <w:rsid w:val="00B239BA"/>
    <w:rsid w:val="00B41856"/>
    <w:rsid w:val="00B468BB"/>
    <w:rsid w:val="00B81F17"/>
    <w:rsid w:val="00C40F9F"/>
    <w:rsid w:val="00C43B4A"/>
    <w:rsid w:val="00C47B60"/>
    <w:rsid w:val="00C60668"/>
    <w:rsid w:val="00C64FA5"/>
    <w:rsid w:val="00C84A12"/>
    <w:rsid w:val="00CE1755"/>
    <w:rsid w:val="00CF3DC5"/>
    <w:rsid w:val="00CF65F0"/>
    <w:rsid w:val="00D017E2"/>
    <w:rsid w:val="00D16D97"/>
    <w:rsid w:val="00D17A87"/>
    <w:rsid w:val="00D27F42"/>
    <w:rsid w:val="00D61E25"/>
    <w:rsid w:val="00D84713"/>
    <w:rsid w:val="00D90D83"/>
    <w:rsid w:val="00DD4B82"/>
    <w:rsid w:val="00E06465"/>
    <w:rsid w:val="00E1556F"/>
    <w:rsid w:val="00E3419E"/>
    <w:rsid w:val="00E47B1A"/>
    <w:rsid w:val="00E631B1"/>
    <w:rsid w:val="00E87C82"/>
    <w:rsid w:val="00EA28F1"/>
    <w:rsid w:val="00EA5290"/>
    <w:rsid w:val="00EB248F"/>
    <w:rsid w:val="00EB5F93"/>
    <w:rsid w:val="00EC0568"/>
    <w:rsid w:val="00ED72E8"/>
    <w:rsid w:val="00EE721A"/>
    <w:rsid w:val="00F0272E"/>
    <w:rsid w:val="00F2438B"/>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141C1"/>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uiPriority w:val="20"/>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customStyle="1" w:styleId="Default">
    <w:name w:val="Default"/>
    <w:uiPriority w:val="99"/>
    <w:rsid w:val="00ED72E8"/>
    <w:pPr>
      <w:autoSpaceDE w:val="0"/>
      <w:autoSpaceDN w:val="0"/>
      <w:adjustRightInd w:val="0"/>
    </w:pPr>
    <w:rPr>
      <w:rFonts w:ascii="Verdana" w:hAnsi="Verdana" w:cs="Verdana"/>
      <w:color w:val="000000"/>
      <w:sz w:val="24"/>
      <w:szCs w:val="24"/>
    </w:rPr>
  </w:style>
  <w:style w:type="paragraph" w:customStyle="1" w:styleId="paragraph">
    <w:name w:val="paragraph"/>
    <w:basedOn w:val="Normal"/>
    <w:rsid w:val="008A6D2F"/>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8A6D2F"/>
  </w:style>
  <w:style w:type="paragraph" w:styleId="Revision">
    <w:name w:val="Revision"/>
    <w:hidden/>
    <w:uiPriority w:val="99"/>
    <w:semiHidden/>
    <w:rsid w:val="004F7A22"/>
    <w:rPr>
      <w:rFonts w:ascii="TradeGothic" w:hAnsi="TradeGothic"/>
      <w:sz w:val="22"/>
      <w:lang w:eastAsia="en-US"/>
    </w:rPr>
  </w:style>
  <w:style w:type="character" w:styleId="CommentReference">
    <w:name w:val="annotation reference"/>
    <w:basedOn w:val="DefaultParagraphFont"/>
    <w:semiHidden/>
    <w:unhideWhenUsed/>
    <w:rsid w:val="00A93F83"/>
    <w:rPr>
      <w:sz w:val="16"/>
      <w:szCs w:val="16"/>
    </w:rPr>
  </w:style>
  <w:style w:type="paragraph" w:styleId="CommentText">
    <w:name w:val="annotation text"/>
    <w:basedOn w:val="Normal"/>
    <w:link w:val="CommentTextChar"/>
    <w:unhideWhenUsed/>
    <w:rsid w:val="00A93F83"/>
    <w:rPr>
      <w:sz w:val="20"/>
    </w:rPr>
  </w:style>
  <w:style w:type="character" w:customStyle="1" w:styleId="CommentTextChar">
    <w:name w:val="Comment Text Char"/>
    <w:basedOn w:val="DefaultParagraphFont"/>
    <w:link w:val="CommentText"/>
    <w:rsid w:val="00A93F83"/>
    <w:rPr>
      <w:rFonts w:ascii="TradeGothic" w:hAnsi="TradeGothic"/>
      <w:lang w:eastAsia="en-US"/>
    </w:rPr>
  </w:style>
  <w:style w:type="paragraph" w:styleId="CommentSubject">
    <w:name w:val="annotation subject"/>
    <w:basedOn w:val="CommentText"/>
    <w:next w:val="CommentText"/>
    <w:link w:val="CommentSubjectChar"/>
    <w:semiHidden/>
    <w:unhideWhenUsed/>
    <w:rsid w:val="00A93F83"/>
    <w:rPr>
      <w:b/>
      <w:bCs/>
    </w:rPr>
  </w:style>
  <w:style w:type="character" w:customStyle="1" w:styleId="CommentSubjectChar">
    <w:name w:val="Comment Subject Char"/>
    <w:basedOn w:val="CommentTextChar"/>
    <w:link w:val="CommentSubject"/>
    <w:semiHidden/>
    <w:rsid w:val="00A93F83"/>
    <w:rPr>
      <w:rFonts w:ascii="TradeGothic" w:hAnsi="TradeGothic"/>
      <w:b/>
      <w:bCs/>
      <w:lang w:eastAsia="en-US"/>
    </w:rPr>
  </w:style>
  <w:style w:type="paragraph" w:styleId="BalloonText">
    <w:name w:val="Balloon Text"/>
    <w:basedOn w:val="Normal"/>
    <w:link w:val="BalloonTextChar"/>
    <w:semiHidden/>
    <w:unhideWhenUsed/>
    <w:rsid w:val="00C40F9F"/>
    <w:rPr>
      <w:rFonts w:ascii="Segoe UI" w:hAnsi="Segoe UI" w:cs="Segoe UI"/>
      <w:sz w:val="18"/>
      <w:szCs w:val="18"/>
    </w:rPr>
  </w:style>
  <w:style w:type="character" w:customStyle="1" w:styleId="BalloonTextChar">
    <w:name w:val="Balloon Text Char"/>
    <w:basedOn w:val="DefaultParagraphFont"/>
    <w:link w:val="BalloonText"/>
    <w:semiHidden/>
    <w:rsid w:val="00C40F9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2228">
      <w:bodyDiv w:val="1"/>
      <w:marLeft w:val="0"/>
      <w:marRight w:val="0"/>
      <w:marTop w:val="0"/>
      <w:marBottom w:val="0"/>
      <w:divBdr>
        <w:top w:val="none" w:sz="0" w:space="0" w:color="auto"/>
        <w:left w:val="none" w:sz="0" w:space="0" w:color="auto"/>
        <w:bottom w:val="none" w:sz="0" w:space="0" w:color="auto"/>
        <w:right w:val="none" w:sz="0" w:space="0" w:color="auto"/>
      </w:divBdr>
    </w:div>
    <w:div w:id="19011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marycareone.nhs.wales/topics1/greener-primary-ca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A44542064</value>
    </field>
    <field name="Objective-Title">
      <value order="0">Written Statement (English) - Greener Primary Care Wales Framework and Award Scheme 2023 FINAL</value>
    </field>
    <field name="Objective-Description">
      <value order="0"/>
    </field>
    <field name="Objective-CreationStamp">
      <value order="0">2023-03-17T09:57:52Z</value>
    </field>
    <field name="Objective-IsApproved">
      <value order="0">false</value>
    </field>
    <field name="Objective-IsPublished">
      <value order="0">false</value>
    </field>
    <field name="Objective-DatePublished">
      <value order="0"/>
    </field>
    <field name="Objective-ModificationStamp">
      <value order="0">2023-03-17T09:58:43Z</value>
    </field>
    <field name="Objective-Owner">
      <value order="0">Gardiner, Rachel (HSS - Health and Wellbeing - Climate Change and Environmental Public Health)</value>
    </field>
    <field name="Objective-Path">
      <value order="0">Objective Global Folder:#Business File Plan:WG Organisational Groups:NEW - Post April 2022 - Health &amp; Social Services:HSS Population Health DIrectorate / Chief Medical Officer:HSS Director of Health &amp; Wellbeing:Health &amp; Social Services (HSS) - DHW - Climate Change &amp; Environmental Public Health:1 - Save:Climate Change and Environmental Public Health:HSSG - Climate Change Branch:HSSG - Climate Change Programme - Comms and Stakeholder Engagement - 2019 - 2024:HSSG - Climate Change Programme - Communications - 2019-2024:19. WS for Greener Primary Care Framework Launch 2023</value>
    </field>
    <field name="Objective-Parent">
      <value order="0">19. WS for Greener Primary Care Framework Launch 2023</value>
    </field>
    <field name="Objective-State">
      <value order="0">Being Drafted</value>
    </field>
    <field name="Objective-VersionId">
      <value order="0">vA84739532</value>
    </field>
    <field name="Objective-Version">
      <value order="0">0.2</value>
    </field>
    <field name="Objective-VersionNumber">
      <value order="0">2</value>
    </field>
    <field name="Objective-VersionComment">
      <value order="0">Version 2</value>
    </field>
    <field name="Objective-FileNumber">
      <value order="0">qA1489380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2353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Palmer, Helen (OFM - Cabinet Division)</cp:lastModifiedBy>
  <cp:revision>2</cp:revision>
  <cp:lastPrinted>2011-05-27T10:19:00Z</cp:lastPrinted>
  <dcterms:created xsi:type="dcterms:W3CDTF">2023-03-17T12:42:00Z</dcterms:created>
  <dcterms:modified xsi:type="dcterms:W3CDTF">2023-03-17T12:42:00Z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A44542064</vt:lpwstr>
  </property>
  <property fmtid="{D5CDD505-2E9C-101B-9397-08002B2CF9AE}" pid="4" name="Objective-Title">
    <vt:lpwstr>Written Statement (English) - Greener Primary Care Wales Framework and Award Scheme 2023 FINAL</vt:lpwstr>
  </property>
  <property fmtid="{D5CDD505-2E9C-101B-9397-08002B2CF9AE}" pid="5" name="Objective-Comment">
    <vt:lpwstr/>
  </property>
  <property fmtid="{D5CDD505-2E9C-101B-9397-08002B2CF9AE}" pid="6" name="Objective-CreationStamp">
    <vt:filetime>2023-03-17T09:57:58Z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2023-03-17T09:58:43Z</vt:filetime>
  </property>
  <property fmtid="{D5CDD505-2E9C-101B-9397-08002B2CF9AE}" pid="11" name="Objective-Owner">
    <vt:lpwstr>Gardiner, Rachel (HSS - Health and Wellbeing - Climate Change and Environmental Public Health)</vt:lpwstr>
  </property>
  <property fmtid="{D5CDD505-2E9C-101B-9397-08002B2CF9AE}" pid="12" name="Objective-Path">
    <vt:lpwstr>Objective Global Folder:#Business File Plan:WG Organisational Groups:NEW - Post April 2022 - Health &amp; Social Services:HSS Population Health DIrectorate / Chief Medical Officer:HSS Director of Health &amp; Wellbeing:Health &amp; Social Services (HSS) - DHW - Climate Change &amp; Environmental Public Health:1 - Save:Climate Change and Environmental Public Health:HSSG - Climate Change Branch:HSSG - Climate Change Programme - Comms and Stakeholder Engagement - 2019 - 2024:HSSG - Climate Change Programme - Communications - 2019-2024:19. WS for Greener Primary Care Framework Launch 2023:</vt:lpwstr>
  </property>
  <property fmtid="{D5CDD505-2E9C-101B-9397-08002B2CF9AE}" pid="13" name="Objective-Parent">
    <vt:lpwstr>19. WS for Greener Primary Care Framework Launch 2023</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vA84739532</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