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126D" w14:textId="77777777" w:rsidR="001A39E2" w:rsidRDefault="001A39E2" w:rsidP="001A39E2">
      <w:pPr>
        <w:jc w:val="right"/>
        <w:rPr>
          <w:b/>
        </w:rPr>
      </w:pPr>
    </w:p>
    <w:p w14:paraId="0610126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610128A" wp14:editId="0610128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58A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610126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610127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10127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610127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610128C" wp14:editId="0610128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50C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6101277" w14:textId="77777777" w:rsidTr="00B049B1">
        <w:tc>
          <w:tcPr>
            <w:tcW w:w="1383" w:type="dxa"/>
            <w:tcBorders>
              <w:top w:val="nil"/>
              <w:left w:val="nil"/>
              <w:bottom w:val="nil"/>
              <w:right w:val="nil"/>
            </w:tcBorders>
            <w:vAlign w:val="center"/>
          </w:tcPr>
          <w:p w14:paraId="06101273" w14:textId="77777777" w:rsidR="00EA5290" w:rsidRDefault="00EA5290" w:rsidP="00B049B1">
            <w:pPr>
              <w:spacing w:before="120" w:after="120"/>
              <w:rPr>
                <w:rFonts w:ascii="Arial" w:hAnsi="Arial" w:cs="Arial"/>
                <w:b/>
                <w:bCs/>
                <w:sz w:val="24"/>
                <w:szCs w:val="24"/>
              </w:rPr>
            </w:pPr>
          </w:p>
          <w:p w14:paraId="0610127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101275" w14:textId="77777777" w:rsidR="00EA5290" w:rsidRPr="00670227" w:rsidRDefault="00EA5290" w:rsidP="00B049B1">
            <w:pPr>
              <w:spacing w:before="120" w:after="120"/>
              <w:rPr>
                <w:rFonts w:ascii="Arial" w:hAnsi="Arial" w:cs="Arial"/>
                <w:b/>
                <w:bCs/>
                <w:sz w:val="24"/>
                <w:szCs w:val="24"/>
              </w:rPr>
            </w:pPr>
          </w:p>
          <w:p w14:paraId="06101276" w14:textId="75017981" w:rsidR="00EA5290" w:rsidRPr="00670227" w:rsidRDefault="008C0182" w:rsidP="00B049B1">
            <w:pPr>
              <w:spacing w:before="120" w:after="120"/>
              <w:rPr>
                <w:rFonts w:ascii="Arial" w:hAnsi="Arial" w:cs="Arial"/>
                <w:b/>
                <w:bCs/>
                <w:sz w:val="24"/>
                <w:szCs w:val="24"/>
              </w:rPr>
            </w:pPr>
            <w:r w:rsidRPr="008C0182">
              <w:rPr>
                <w:rFonts w:ascii="Arial" w:hAnsi="Arial" w:cs="Arial"/>
                <w:b/>
                <w:bCs/>
                <w:sz w:val="24"/>
                <w:szCs w:val="24"/>
              </w:rPr>
              <w:t>Completion of the Welsh Government’s latest broadband delivery scheme</w:t>
            </w:r>
          </w:p>
        </w:tc>
      </w:tr>
      <w:tr w:rsidR="00EA5290" w:rsidRPr="00A011A1" w14:paraId="0610127A" w14:textId="77777777" w:rsidTr="00B049B1">
        <w:tc>
          <w:tcPr>
            <w:tcW w:w="1383" w:type="dxa"/>
            <w:tcBorders>
              <w:top w:val="nil"/>
              <w:left w:val="nil"/>
              <w:bottom w:val="nil"/>
              <w:right w:val="nil"/>
            </w:tcBorders>
            <w:vAlign w:val="center"/>
          </w:tcPr>
          <w:p w14:paraId="0610127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101279" w14:textId="5A18EFFA" w:rsidR="00EA5290" w:rsidRPr="00670227" w:rsidRDefault="008C0182" w:rsidP="00B049B1">
            <w:pPr>
              <w:spacing w:before="120" w:after="120"/>
              <w:rPr>
                <w:rFonts w:ascii="Arial" w:hAnsi="Arial" w:cs="Arial"/>
                <w:b/>
                <w:bCs/>
                <w:sz w:val="24"/>
                <w:szCs w:val="24"/>
              </w:rPr>
            </w:pPr>
            <w:r>
              <w:rPr>
                <w:rFonts w:ascii="Arial" w:hAnsi="Arial" w:cs="Arial"/>
                <w:b/>
                <w:bCs/>
                <w:sz w:val="24"/>
                <w:szCs w:val="24"/>
              </w:rPr>
              <w:t>06</w:t>
            </w:r>
            <w:r w:rsidR="0066684E">
              <w:rPr>
                <w:rFonts w:ascii="Arial" w:hAnsi="Arial" w:cs="Arial"/>
                <w:b/>
                <w:bCs/>
                <w:sz w:val="24"/>
                <w:szCs w:val="24"/>
              </w:rPr>
              <w:t xml:space="preserve"> December </w:t>
            </w:r>
            <w:r>
              <w:rPr>
                <w:rFonts w:ascii="Arial" w:hAnsi="Arial" w:cs="Arial"/>
                <w:b/>
                <w:bCs/>
                <w:sz w:val="24"/>
                <w:szCs w:val="24"/>
              </w:rPr>
              <w:t>2023</w:t>
            </w:r>
          </w:p>
        </w:tc>
      </w:tr>
      <w:tr w:rsidR="00EA5290" w:rsidRPr="00A011A1" w14:paraId="0610127D" w14:textId="77777777" w:rsidTr="00B049B1">
        <w:tc>
          <w:tcPr>
            <w:tcW w:w="1383" w:type="dxa"/>
            <w:tcBorders>
              <w:top w:val="nil"/>
              <w:left w:val="nil"/>
              <w:bottom w:val="nil"/>
              <w:right w:val="nil"/>
            </w:tcBorders>
            <w:vAlign w:val="center"/>
          </w:tcPr>
          <w:p w14:paraId="0610127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610127C" w14:textId="1372107F" w:rsidR="00EA5290" w:rsidRPr="00670227" w:rsidRDefault="008C0182" w:rsidP="001E53BF">
            <w:pPr>
              <w:spacing w:before="120" w:after="120"/>
              <w:rPr>
                <w:rFonts w:ascii="Arial" w:hAnsi="Arial" w:cs="Arial"/>
                <w:b/>
                <w:bCs/>
                <w:sz w:val="24"/>
                <w:szCs w:val="24"/>
              </w:rPr>
            </w:pPr>
            <w:r>
              <w:rPr>
                <w:rFonts w:ascii="Arial" w:hAnsi="Arial" w:cs="Arial"/>
                <w:b/>
                <w:bCs/>
                <w:sz w:val="24"/>
                <w:szCs w:val="24"/>
              </w:rPr>
              <w:t>Vaughan Gething</w:t>
            </w:r>
            <w:r w:rsidR="00ED07CE">
              <w:rPr>
                <w:rFonts w:ascii="Arial" w:hAnsi="Arial" w:cs="Arial"/>
                <w:b/>
                <w:bCs/>
                <w:sz w:val="24"/>
                <w:szCs w:val="24"/>
              </w:rPr>
              <w:t xml:space="preserve"> MS</w:t>
            </w:r>
            <w:r>
              <w:rPr>
                <w:rFonts w:ascii="Arial" w:hAnsi="Arial" w:cs="Arial"/>
                <w:b/>
                <w:bCs/>
                <w:sz w:val="24"/>
                <w:szCs w:val="24"/>
              </w:rPr>
              <w:t>, Minister for Economy</w:t>
            </w:r>
          </w:p>
        </w:tc>
      </w:tr>
    </w:tbl>
    <w:p w14:paraId="0610127E" w14:textId="77777777" w:rsidR="00EA5290" w:rsidRPr="00A011A1" w:rsidRDefault="00EA5290" w:rsidP="00EA5290"/>
    <w:p w14:paraId="1B4351AA" w14:textId="1FAEA9BA" w:rsidR="00C20616" w:rsidRDefault="005E6161" w:rsidP="00C20616">
      <w:pPr>
        <w:rPr>
          <w:rFonts w:ascii="Arial" w:hAnsi="Arial" w:cs="Arial"/>
          <w:sz w:val="24"/>
          <w:szCs w:val="24"/>
        </w:rPr>
      </w:pPr>
      <w:r>
        <w:rPr>
          <w:rFonts w:ascii="Arial" w:hAnsi="Arial" w:cs="Arial"/>
          <w:sz w:val="24"/>
          <w:szCs w:val="24"/>
        </w:rPr>
        <w:t>T</w:t>
      </w:r>
      <w:r w:rsidR="00C20616">
        <w:rPr>
          <w:rFonts w:ascii="Arial" w:hAnsi="Arial" w:cs="Arial"/>
          <w:sz w:val="24"/>
          <w:szCs w:val="24"/>
        </w:rPr>
        <w:t>he Covid 19 pandemic brought into sharp the relief the importance of good digital connectivity, both at work and at home. It allowed people to work remotely, it enabled businesses to adapt to changing circumstances and it supported our children as they were being educated at home. That drive towards an increasingly digital life and digital workplace has continued at pace beyond the restrictions imposed on us all by the pandemic. This societal and economic reliance on digital connectivity that we are witnessing exacerbates the impact on those premises that continue struggle with connectivity issues.</w:t>
      </w:r>
    </w:p>
    <w:p w14:paraId="00A09871" w14:textId="77777777" w:rsidR="00C20616" w:rsidRDefault="00C20616" w:rsidP="00C20616">
      <w:pPr>
        <w:rPr>
          <w:rFonts w:ascii="Arial" w:hAnsi="Arial" w:cs="Arial"/>
          <w:sz w:val="24"/>
          <w:szCs w:val="24"/>
        </w:rPr>
      </w:pPr>
    </w:p>
    <w:p w14:paraId="2C04C493" w14:textId="77777777" w:rsidR="00C20616" w:rsidRDefault="00C20616" w:rsidP="00C20616">
      <w:pPr>
        <w:rPr>
          <w:rFonts w:ascii="Arial" w:hAnsi="Arial" w:cs="Arial"/>
          <w:sz w:val="24"/>
          <w:szCs w:val="24"/>
        </w:rPr>
      </w:pPr>
      <w:r>
        <w:rPr>
          <w:rFonts w:ascii="Arial" w:hAnsi="Arial" w:cs="Arial"/>
          <w:sz w:val="24"/>
          <w:szCs w:val="24"/>
        </w:rPr>
        <w:t>The responsibility for addressing telecommunications issues in Wales is not devolved to Welsh Ministers. That responsibility rests firmly with the UK Government, with the telecommunications industry and with Ofcom. We do, however, continue to step in where we can, ensuring that homes and businesses across Wales are able to access fast and reliable broadband as quickly as possible. I want to provide Members with a further update on the progress of our deployment of full fibre broadband with Openreach.</w:t>
      </w:r>
    </w:p>
    <w:p w14:paraId="4DF6049C" w14:textId="77777777" w:rsidR="00C20616" w:rsidRDefault="00C20616" w:rsidP="00C20616">
      <w:pPr>
        <w:rPr>
          <w:rFonts w:ascii="Arial" w:hAnsi="Arial" w:cs="Arial"/>
          <w:sz w:val="24"/>
          <w:szCs w:val="24"/>
        </w:rPr>
      </w:pPr>
    </w:p>
    <w:p w14:paraId="721BA568" w14:textId="132B3D7A" w:rsidR="00C20616" w:rsidRPr="007B7928" w:rsidRDefault="00C20616" w:rsidP="00C20616">
      <w:pPr>
        <w:rPr>
          <w:rFonts w:ascii="Arial" w:hAnsi="Arial" w:cs="Arial"/>
          <w:sz w:val="24"/>
          <w:szCs w:val="24"/>
        </w:rPr>
      </w:pPr>
      <w:r w:rsidRPr="007B7928">
        <w:rPr>
          <w:rFonts w:ascii="Arial" w:hAnsi="Arial" w:cs="Arial"/>
          <w:sz w:val="24"/>
          <w:szCs w:val="24"/>
        </w:rPr>
        <w:t xml:space="preserve">I am pleased to report that the delivery phase of the project is now complete. Through this three-year broadband delivery project, access to full fibre connectivity has been provided to </w:t>
      </w:r>
      <w:r w:rsidR="00FF037D" w:rsidRPr="007B7928">
        <w:rPr>
          <w:rFonts w:ascii="Arial" w:hAnsi="Arial" w:cs="Arial"/>
          <w:sz w:val="24"/>
          <w:szCs w:val="24"/>
        </w:rPr>
        <w:t>38</w:t>
      </w:r>
      <w:r w:rsidRPr="007B7928">
        <w:rPr>
          <w:rFonts w:ascii="Arial" w:hAnsi="Arial" w:cs="Arial"/>
          <w:sz w:val="24"/>
          <w:szCs w:val="24"/>
        </w:rPr>
        <w:t>,0</w:t>
      </w:r>
      <w:r w:rsidR="00D57D5A" w:rsidRPr="007B7928">
        <w:rPr>
          <w:rFonts w:ascii="Arial" w:hAnsi="Arial" w:cs="Arial"/>
          <w:sz w:val="24"/>
          <w:szCs w:val="24"/>
        </w:rPr>
        <w:t>11</w:t>
      </w:r>
      <w:r w:rsidRPr="007B7928">
        <w:rPr>
          <w:rFonts w:ascii="Arial" w:hAnsi="Arial" w:cs="Arial"/>
          <w:sz w:val="24"/>
          <w:szCs w:val="24"/>
        </w:rPr>
        <w:t xml:space="preserve"> premises</w:t>
      </w:r>
      <w:r w:rsidR="00FF037D" w:rsidRPr="007B7928">
        <w:rPr>
          <w:rFonts w:ascii="Arial" w:hAnsi="Arial" w:cs="Arial"/>
          <w:sz w:val="24"/>
          <w:szCs w:val="24"/>
        </w:rPr>
        <w:t xml:space="preserve"> that were included in the agreed </w:t>
      </w:r>
      <w:r w:rsidR="00C814D9" w:rsidRPr="007B7928">
        <w:rPr>
          <w:rFonts w:ascii="Arial" w:hAnsi="Arial" w:cs="Arial"/>
          <w:sz w:val="24"/>
          <w:szCs w:val="24"/>
        </w:rPr>
        <w:t>intervention area</w:t>
      </w:r>
      <w:r w:rsidR="00FF037D" w:rsidRPr="007B7928">
        <w:rPr>
          <w:rFonts w:ascii="Arial" w:hAnsi="Arial" w:cs="Arial"/>
          <w:sz w:val="24"/>
          <w:szCs w:val="24"/>
        </w:rPr>
        <w:t>.</w:t>
      </w:r>
      <w:r w:rsidR="00D57D5A" w:rsidRPr="007B7928">
        <w:rPr>
          <w:rFonts w:ascii="Arial" w:hAnsi="Arial" w:cs="Arial"/>
          <w:sz w:val="24"/>
          <w:szCs w:val="24"/>
        </w:rPr>
        <w:t xml:space="preserve"> </w:t>
      </w:r>
      <w:r w:rsidR="00C7363E" w:rsidRPr="007B7928">
        <w:rPr>
          <w:rFonts w:ascii="Arial" w:hAnsi="Arial" w:cs="Arial"/>
          <w:sz w:val="24"/>
          <w:szCs w:val="24"/>
        </w:rPr>
        <w:t xml:space="preserve">In addition to this, a further </w:t>
      </w:r>
      <w:r w:rsidR="00580E99" w:rsidRPr="007B7928">
        <w:rPr>
          <w:rFonts w:ascii="Arial" w:hAnsi="Arial" w:cs="Arial"/>
          <w:sz w:val="24"/>
          <w:szCs w:val="24"/>
        </w:rPr>
        <w:t>6</w:t>
      </w:r>
      <w:r w:rsidR="00C7363E" w:rsidRPr="007B7928">
        <w:rPr>
          <w:rFonts w:ascii="Arial" w:hAnsi="Arial" w:cs="Arial"/>
          <w:sz w:val="24"/>
          <w:szCs w:val="24"/>
        </w:rPr>
        <w:t>,</w:t>
      </w:r>
      <w:r w:rsidR="00580E99" w:rsidRPr="007B7928">
        <w:rPr>
          <w:rFonts w:ascii="Arial" w:hAnsi="Arial" w:cs="Arial"/>
          <w:sz w:val="24"/>
          <w:szCs w:val="24"/>
        </w:rPr>
        <w:t>042</w:t>
      </w:r>
      <w:r w:rsidR="00C7363E" w:rsidRPr="007B7928">
        <w:rPr>
          <w:rFonts w:ascii="Arial" w:hAnsi="Arial" w:cs="Arial"/>
          <w:sz w:val="24"/>
          <w:szCs w:val="24"/>
        </w:rPr>
        <w:t xml:space="preserve"> premises have been addressed as a direct consequence of</w:t>
      </w:r>
      <w:r w:rsidR="00A95F61" w:rsidRPr="007B7928">
        <w:rPr>
          <w:rFonts w:ascii="Arial" w:hAnsi="Arial" w:cs="Arial"/>
          <w:sz w:val="24"/>
          <w:szCs w:val="24"/>
        </w:rPr>
        <w:t xml:space="preserve"> our</w:t>
      </w:r>
      <w:r w:rsidR="00C7363E" w:rsidRPr="007B7928">
        <w:rPr>
          <w:rFonts w:ascii="Arial" w:hAnsi="Arial" w:cs="Arial"/>
          <w:sz w:val="24"/>
          <w:szCs w:val="24"/>
        </w:rPr>
        <w:t xml:space="preserve"> public funded roll out despite not being targeted by the project. The Welsh Government does not fund these consequential premises and so we warmly welcome their completion.</w:t>
      </w:r>
      <w:r w:rsidR="00FF037D" w:rsidRPr="007B7928">
        <w:rPr>
          <w:rFonts w:ascii="Arial" w:hAnsi="Arial" w:cs="Arial"/>
          <w:sz w:val="24"/>
          <w:szCs w:val="24"/>
        </w:rPr>
        <w:t> </w:t>
      </w:r>
      <w:r w:rsidR="00796C3C" w:rsidRPr="007B7928">
        <w:rPr>
          <w:rFonts w:ascii="Arial" w:hAnsi="Arial" w:cs="Arial"/>
          <w:sz w:val="24"/>
          <w:szCs w:val="24"/>
        </w:rPr>
        <w:t>Therefore, in total, 44,053 premises</w:t>
      </w:r>
      <w:r w:rsidR="00426708" w:rsidRPr="007B7928">
        <w:rPr>
          <w:rFonts w:ascii="Arial" w:hAnsi="Arial" w:cs="Arial"/>
          <w:sz w:val="24"/>
          <w:szCs w:val="24"/>
        </w:rPr>
        <w:t xml:space="preserve"> now have access to full fibre connectivity</w:t>
      </w:r>
      <w:r w:rsidR="00C20CA0" w:rsidRPr="007B7928">
        <w:rPr>
          <w:rFonts w:ascii="Arial" w:hAnsi="Arial" w:cs="Arial"/>
          <w:sz w:val="24"/>
          <w:szCs w:val="24"/>
        </w:rPr>
        <w:t xml:space="preserve">, </w:t>
      </w:r>
      <w:r w:rsidRPr="007B7928">
        <w:rPr>
          <w:rFonts w:ascii="Arial" w:hAnsi="Arial" w:cs="Arial"/>
          <w:sz w:val="24"/>
          <w:szCs w:val="24"/>
        </w:rPr>
        <w:t xml:space="preserve">surpassing our targets for the project. </w:t>
      </w:r>
      <w:r w:rsidR="00B0210A" w:rsidRPr="007B7928">
        <w:rPr>
          <w:rFonts w:ascii="Arial" w:hAnsi="Arial" w:cs="Arial"/>
          <w:sz w:val="24"/>
          <w:szCs w:val="24"/>
        </w:rPr>
        <w:t xml:space="preserve">This intervention targeted premises where the market had no plans to deploy high speed broadband services. </w:t>
      </w:r>
      <w:r w:rsidRPr="007B7928">
        <w:rPr>
          <w:rFonts w:ascii="Arial" w:hAnsi="Arial" w:cs="Arial"/>
          <w:sz w:val="24"/>
          <w:szCs w:val="24"/>
        </w:rPr>
        <w:t xml:space="preserve">A breakdown of the premises connected </w:t>
      </w:r>
      <w:r w:rsidR="00580E99" w:rsidRPr="007B7928">
        <w:rPr>
          <w:rFonts w:ascii="Arial" w:hAnsi="Arial" w:cs="Arial"/>
          <w:sz w:val="24"/>
          <w:szCs w:val="24"/>
        </w:rPr>
        <w:t xml:space="preserve">in the agreed intervention area </w:t>
      </w:r>
      <w:r w:rsidRPr="007B7928">
        <w:rPr>
          <w:rFonts w:ascii="Arial" w:hAnsi="Arial" w:cs="Arial"/>
          <w:sz w:val="24"/>
          <w:szCs w:val="24"/>
        </w:rPr>
        <w:t xml:space="preserve">by Local Authority area is provided below. </w:t>
      </w:r>
    </w:p>
    <w:p w14:paraId="29A568F0" w14:textId="77777777" w:rsidR="00C20616" w:rsidRDefault="00C20616" w:rsidP="00C20616">
      <w:pPr>
        <w:rPr>
          <w:rFonts w:ascii="Arial" w:hAnsi="Arial" w:cs="Arial"/>
          <w:sz w:val="24"/>
          <w:szCs w:val="24"/>
        </w:rPr>
      </w:pPr>
    </w:p>
    <w:p w14:paraId="49B7973A" w14:textId="0550B33C" w:rsidR="00C20616" w:rsidRDefault="00C20616" w:rsidP="00C20616">
      <w:pPr>
        <w:rPr>
          <w:rFonts w:ascii="Arial" w:hAnsi="Arial" w:cs="Arial"/>
          <w:sz w:val="24"/>
          <w:szCs w:val="24"/>
        </w:rPr>
      </w:pPr>
      <w:r>
        <w:rPr>
          <w:rFonts w:ascii="Arial" w:hAnsi="Arial" w:cs="Arial"/>
          <w:sz w:val="24"/>
          <w:szCs w:val="24"/>
        </w:rPr>
        <w:t xml:space="preserve">The total costs of the project are still being finalised through a verification process that will take several months to complete; however, current indications are that the project will have cost circa £50 million against an original forecast </w:t>
      </w:r>
      <w:r w:rsidRPr="007B7928">
        <w:rPr>
          <w:rFonts w:ascii="Arial" w:hAnsi="Arial" w:cs="Arial"/>
          <w:sz w:val="24"/>
          <w:szCs w:val="24"/>
        </w:rPr>
        <w:t>budget of £5</w:t>
      </w:r>
      <w:r w:rsidR="00132486" w:rsidRPr="007B7928">
        <w:rPr>
          <w:rFonts w:ascii="Arial" w:hAnsi="Arial" w:cs="Arial"/>
          <w:sz w:val="24"/>
          <w:szCs w:val="24"/>
        </w:rPr>
        <w:t>7</w:t>
      </w:r>
      <w:r w:rsidRPr="007B7928">
        <w:rPr>
          <w:rFonts w:ascii="Arial" w:hAnsi="Arial" w:cs="Arial"/>
          <w:sz w:val="24"/>
          <w:szCs w:val="24"/>
        </w:rPr>
        <w:t xml:space="preserve"> million. </w:t>
      </w:r>
    </w:p>
    <w:p w14:paraId="3B94F0FF" w14:textId="58BE13C2" w:rsidR="00C20616" w:rsidRDefault="00FF27AE" w:rsidP="00C20616">
      <w:pPr>
        <w:rPr>
          <w:rFonts w:ascii="Arial" w:hAnsi="Arial" w:cs="Arial"/>
          <w:sz w:val="24"/>
          <w:szCs w:val="24"/>
        </w:rPr>
      </w:pPr>
      <w:r>
        <w:rPr>
          <w:rFonts w:ascii="Arial" w:hAnsi="Arial" w:cs="Arial"/>
          <w:sz w:val="24"/>
          <w:szCs w:val="24"/>
        </w:rPr>
        <w:lastRenderedPageBreak/>
        <w:t>W</w:t>
      </w:r>
      <w:r w:rsidR="00C20616">
        <w:rPr>
          <w:rFonts w:ascii="Arial" w:hAnsi="Arial" w:cs="Arial"/>
          <w:sz w:val="24"/>
          <w:szCs w:val="24"/>
        </w:rPr>
        <w:t xml:space="preserve">hile this project has delivered more premises than anticipated and at a cost lower than forecast, we are acutely aware that there are homes and businesses across Wales that continue to struggle with connectivity issues. For those homes and businesses, our Access Broadband Cymru grant scheme remains in place to help </w:t>
      </w:r>
      <w:r w:rsidR="00C20616" w:rsidRPr="00A515B1">
        <w:rPr>
          <w:rFonts w:ascii="Arial" w:hAnsi="Arial" w:cs="Arial"/>
          <w:sz w:val="24"/>
          <w:szCs w:val="24"/>
        </w:rPr>
        <w:t>fund the installation costs of new broadband connections</w:t>
      </w:r>
      <w:r w:rsidR="00C20616">
        <w:rPr>
          <w:rFonts w:ascii="Arial" w:hAnsi="Arial" w:cs="Arial"/>
          <w:sz w:val="24"/>
          <w:szCs w:val="24"/>
        </w:rPr>
        <w:t xml:space="preserve"> and we have introduced a new online application process that makes it easier and quicker to apply for support.</w:t>
      </w:r>
    </w:p>
    <w:p w14:paraId="6502D151" w14:textId="77777777" w:rsidR="00652DF0" w:rsidRDefault="00652DF0" w:rsidP="00C20616">
      <w:pPr>
        <w:rPr>
          <w:rFonts w:ascii="Arial" w:hAnsi="Arial" w:cs="Arial"/>
          <w:sz w:val="24"/>
          <w:szCs w:val="24"/>
        </w:rPr>
      </w:pPr>
    </w:p>
    <w:p w14:paraId="5B15DD8E" w14:textId="77777777" w:rsidR="00C20616" w:rsidRDefault="00C20616" w:rsidP="00C20616">
      <w:pPr>
        <w:rPr>
          <w:rFonts w:ascii="Arial" w:hAnsi="Arial" w:cs="Arial"/>
          <w:sz w:val="24"/>
          <w:szCs w:val="24"/>
        </w:rPr>
      </w:pPr>
      <w:r>
        <w:rPr>
          <w:rFonts w:ascii="Arial" w:hAnsi="Arial" w:cs="Arial"/>
          <w:sz w:val="24"/>
          <w:szCs w:val="24"/>
        </w:rPr>
        <w:t>Our most recent Open Market Review confirms that there are premises across Wales that continue to fall beyond the reach of planned market investment. We have, therefore been consulting the market on our plans to design and implement additional interventions that target such premises and further extend the reach of high-speed broadband connectivity using funding clawed back from previous delivery schemes. We are working closely with the UK Government’s Building Digital UK delivery agency throughout this process to make sure that any interventions we make complement UK Government activity in Wales. The business case for this work is nearing completion and I will provide Members with a separate update on that work in due course.</w:t>
      </w:r>
    </w:p>
    <w:p w14:paraId="70E17EBA" w14:textId="77777777" w:rsidR="00C20616" w:rsidRDefault="00C20616" w:rsidP="00C20616">
      <w:pPr>
        <w:rPr>
          <w:rFonts w:ascii="Arial" w:hAnsi="Arial" w:cs="Arial"/>
          <w:sz w:val="24"/>
          <w:szCs w:val="24"/>
        </w:rPr>
      </w:pPr>
    </w:p>
    <w:p w14:paraId="15C7A63A" w14:textId="78F4AA60" w:rsidR="00C20616" w:rsidRPr="007B7928" w:rsidRDefault="00C20616" w:rsidP="00C20616">
      <w:pPr>
        <w:rPr>
          <w:rFonts w:ascii="Arial" w:hAnsi="Arial" w:cs="Arial"/>
          <w:b/>
          <w:bCs/>
          <w:sz w:val="24"/>
          <w:szCs w:val="24"/>
        </w:rPr>
      </w:pPr>
      <w:r w:rsidRPr="007B7928">
        <w:rPr>
          <w:rFonts w:ascii="Arial" w:hAnsi="Arial" w:cs="Arial"/>
          <w:b/>
          <w:bCs/>
          <w:sz w:val="24"/>
          <w:szCs w:val="24"/>
        </w:rPr>
        <w:t xml:space="preserve">Table 1: </w:t>
      </w:r>
      <w:r w:rsidR="00FF27AE" w:rsidRPr="007B7928">
        <w:rPr>
          <w:rFonts w:ascii="Arial" w:hAnsi="Arial" w:cs="Arial"/>
          <w:b/>
          <w:bCs/>
          <w:sz w:val="24"/>
          <w:szCs w:val="24"/>
        </w:rPr>
        <w:t>Breakdown of the premises connected</w:t>
      </w:r>
      <w:r w:rsidR="0013721E">
        <w:rPr>
          <w:rFonts w:ascii="Arial" w:hAnsi="Arial" w:cs="Arial"/>
          <w:b/>
          <w:bCs/>
          <w:sz w:val="24"/>
          <w:szCs w:val="24"/>
        </w:rPr>
        <w:t xml:space="preserve"> between</w:t>
      </w:r>
      <w:r w:rsidR="00FF27AE" w:rsidRPr="007B7928">
        <w:rPr>
          <w:rFonts w:ascii="Arial" w:hAnsi="Arial" w:cs="Arial"/>
          <w:b/>
          <w:bCs/>
          <w:sz w:val="24"/>
          <w:szCs w:val="24"/>
        </w:rPr>
        <w:t xml:space="preserve"> </w:t>
      </w:r>
      <w:r w:rsidR="0013721E">
        <w:rPr>
          <w:rFonts w:ascii="Arial" w:hAnsi="Arial" w:cs="Arial"/>
          <w:b/>
          <w:bCs/>
          <w:sz w:val="24"/>
          <w:szCs w:val="24"/>
        </w:rPr>
        <w:t xml:space="preserve">September 2019 and December 2023 </w:t>
      </w:r>
      <w:r w:rsidR="00FF27AE" w:rsidRPr="007B7928">
        <w:rPr>
          <w:rFonts w:ascii="Arial" w:hAnsi="Arial" w:cs="Arial"/>
          <w:b/>
          <w:bCs/>
          <w:sz w:val="24"/>
          <w:szCs w:val="24"/>
        </w:rPr>
        <w:t xml:space="preserve">in the agreed intervention area by Local Authority </w:t>
      </w:r>
      <w:proofErr w:type="gramStart"/>
      <w:r w:rsidR="00FF27AE" w:rsidRPr="007B7928">
        <w:rPr>
          <w:rFonts w:ascii="Arial" w:hAnsi="Arial" w:cs="Arial"/>
          <w:b/>
          <w:bCs/>
          <w:sz w:val="24"/>
          <w:szCs w:val="24"/>
        </w:rPr>
        <w:t>area</w:t>
      </w:r>
      <w:proofErr w:type="gramEnd"/>
      <w:r w:rsidR="0013721E">
        <w:rPr>
          <w:rFonts w:ascii="Arial" w:hAnsi="Arial" w:cs="Arial"/>
          <w:b/>
          <w:bCs/>
          <w:sz w:val="24"/>
          <w:szCs w:val="24"/>
        </w:rPr>
        <w:t xml:space="preserve"> </w:t>
      </w:r>
    </w:p>
    <w:p w14:paraId="2740ADE7" w14:textId="77777777" w:rsidR="00C20616" w:rsidRDefault="00C20616" w:rsidP="00C20616">
      <w:pPr>
        <w:rPr>
          <w:rFonts w:ascii="Arial" w:hAnsi="Arial" w:cs="Arial"/>
          <w:sz w:val="24"/>
          <w:szCs w:val="24"/>
        </w:rPr>
      </w:pPr>
    </w:p>
    <w:tbl>
      <w:tblPr>
        <w:tblW w:w="3620" w:type="dxa"/>
        <w:tblCellMar>
          <w:left w:w="0" w:type="dxa"/>
          <w:right w:w="0" w:type="dxa"/>
        </w:tblCellMar>
        <w:tblLook w:val="04A0" w:firstRow="1" w:lastRow="0" w:firstColumn="1" w:lastColumn="0" w:noHBand="0" w:noVBand="1"/>
      </w:tblPr>
      <w:tblGrid>
        <w:gridCol w:w="2520"/>
        <w:gridCol w:w="1217"/>
      </w:tblGrid>
      <w:tr w:rsidR="00C20616" w14:paraId="12D6ABD7" w14:textId="77777777" w:rsidTr="008274CD">
        <w:trPr>
          <w:trHeight w:val="310"/>
        </w:trPr>
        <w:tc>
          <w:tcPr>
            <w:tcW w:w="252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75C3E8C" w14:textId="77777777" w:rsidR="00C20616" w:rsidRDefault="00C20616" w:rsidP="008274CD">
            <w:pPr>
              <w:rPr>
                <w:rFonts w:ascii="Arial" w:hAnsi="Arial" w:cs="Arial"/>
                <w:color w:val="000000"/>
                <w:sz w:val="24"/>
                <w:szCs w:val="24"/>
              </w:rPr>
            </w:pPr>
            <w:r>
              <w:rPr>
                <w:rFonts w:ascii="Arial" w:hAnsi="Arial" w:cs="Arial"/>
                <w:color w:val="000000"/>
                <w:sz w:val="24"/>
                <w:szCs w:val="24"/>
              </w:rPr>
              <w:t>Local Authority</w:t>
            </w:r>
          </w:p>
        </w:tc>
        <w:tc>
          <w:tcPr>
            <w:tcW w:w="110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8D87394" w14:textId="77777777" w:rsidR="00C20616" w:rsidRDefault="00C20616" w:rsidP="008274CD">
            <w:pPr>
              <w:rPr>
                <w:rFonts w:ascii="Arial" w:hAnsi="Arial" w:cs="Arial"/>
                <w:color w:val="000000"/>
                <w:sz w:val="24"/>
                <w:szCs w:val="24"/>
              </w:rPr>
            </w:pPr>
            <w:r>
              <w:rPr>
                <w:rFonts w:ascii="Arial" w:hAnsi="Arial" w:cs="Arial"/>
                <w:color w:val="000000"/>
                <w:sz w:val="24"/>
                <w:szCs w:val="24"/>
              </w:rPr>
              <w:t>Premises</w:t>
            </w:r>
          </w:p>
        </w:tc>
      </w:tr>
      <w:tr w:rsidR="00C20616" w14:paraId="1937FE8C"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8B1DFD" w14:textId="77777777" w:rsidR="00C20616" w:rsidRDefault="00C20616" w:rsidP="008274CD">
            <w:pPr>
              <w:rPr>
                <w:rFonts w:ascii="Arial" w:hAnsi="Arial" w:cs="Arial"/>
                <w:color w:val="000000"/>
                <w:sz w:val="24"/>
                <w:szCs w:val="24"/>
              </w:rPr>
            </w:pPr>
            <w:r>
              <w:rPr>
                <w:rFonts w:ascii="Arial" w:hAnsi="Arial" w:cs="Arial"/>
                <w:color w:val="000000"/>
                <w:sz w:val="24"/>
                <w:szCs w:val="24"/>
              </w:rPr>
              <w:t>Bridgend</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0A464F" w14:textId="112F4C14" w:rsidR="00C20616" w:rsidRDefault="00C20616" w:rsidP="008274CD">
            <w:pPr>
              <w:jc w:val="center"/>
              <w:rPr>
                <w:rFonts w:ascii="Arial" w:hAnsi="Arial" w:cs="Arial"/>
                <w:color w:val="000000"/>
                <w:sz w:val="24"/>
                <w:szCs w:val="24"/>
              </w:rPr>
            </w:pPr>
            <w:r>
              <w:rPr>
                <w:rFonts w:ascii="Arial" w:hAnsi="Arial" w:cs="Arial"/>
                <w:color w:val="000000"/>
                <w:sz w:val="24"/>
                <w:szCs w:val="24"/>
              </w:rPr>
              <w:t>1</w:t>
            </w:r>
            <w:r w:rsidR="00A8124F">
              <w:rPr>
                <w:rFonts w:ascii="Arial" w:hAnsi="Arial" w:cs="Arial"/>
                <w:color w:val="000000"/>
                <w:sz w:val="24"/>
                <w:szCs w:val="24"/>
              </w:rPr>
              <w:t>299</w:t>
            </w:r>
          </w:p>
        </w:tc>
      </w:tr>
      <w:tr w:rsidR="00C20616" w14:paraId="4F95DDB7"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2CFD08" w14:textId="77777777" w:rsidR="00C20616" w:rsidRDefault="00C20616" w:rsidP="008274CD">
            <w:pPr>
              <w:rPr>
                <w:rFonts w:ascii="Arial" w:hAnsi="Arial" w:cs="Arial"/>
                <w:color w:val="000000"/>
                <w:sz w:val="24"/>
                <w:szCs w:val="24"/>
              </w:rPr>
            </w:pPr>
            <w:r>
              <w:rPr>
                <w:rFonts w:ascii="Arial" w:hAnsi="Arial" w:cs="Arial"/>
                <w:color w:val="000000"/>
                <w:sz w:val="24"/>
                <w:szCs w:val="24"/>
              </w:rPr>
              <w:t>Caerphilly</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3C9EA" w14:textId="3A7849E7" w:rsidR="00C20616" w:rsidRDefault="00833973" w:rsidP="008274CD">
            <w:pPr>
              <w:jc w:val="center"/>
              <w:rPr>
                <w:rFonts w:ascii="Arial" w:hAnsi="Arial" w:cs="Arial"/>
                <w:color w:val="000000"/>
                <w:sz w:val="24"/>
                <w:szCs w:val="24"/>
              </w:rPr>
            </w:pPr>
            <w:r>
              <w:rPr>
                <w:rFonts w:ascii="Arial" w:hAnsi="Arial" w:cs="Arial"/>
                <w:color w:val="000000"/>
                <w:sz w:val="24"/>
                <w:szCs w:val="24"/>
              </w:rPr>
              <w:t>2943</w:t>
            </w:r>
          </w:p>
        </w:tc>
      </w:tr>
      <w:tr w:rsidR="00C20616" w14:paraId="4533A1C5"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788CD" w14:textId="77777777" w:rsidR="00C20616" w:rsidRDefault="00C20616" w:rsidP="008274CD">
            <w:pPr>
              <w:rPr>
                <w:rFonts w:ascii="Arial" w:hAnsi="Arial" w:cs="Arial"/>
                <w:color w:val="000000"/>
                <w:sz w:val="24"/>
                <w:szCs w:val="24"/>
              </w:rPr>
            </w:pPr>
            <w:r>
              <w:rPr>
                <w:rFonts w:ascii="Arial" w:hAnsi="Arial" w:cs="Arial"/>
                <w:color w:val="000000"/>
                <w:sz w:val="24"/>
                <w:szCs w:val="24"/>
              </w:rPr>
              <w:t>Cardiff</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F7F9B6" w14:textId="132EB3B5" w:rsidR="00C20616" w:rsidRDefault="007C680E" w:rsidP="008274CD">
            <w:pPr>
              <w:jc w:val="center"/>
              <w:rPr>
                <w:rFonts w:ascii="Arial" w:hAnsi="Arial" w:cs="Arial"/>
                <w:color w:val="000000"/>
                <w:sz w:val="24"/>
                <w:szCs w:val="24"/>
              </w:rPr>
            </w:pPr>
            <w:r>
              <w:rPr>
                <w:rFonts w:ascii="Arial" w:hAnsi="Arial" w:cs="Arial"/>
                <w:color w:val="000000"/>
                <w:sz w:val="24"/>
                <w:szCs w:val="24"/>
              </w:rPr>
              <w:t>870</w:t>
            </w:r>
          </w:p>
        </w:tc>
      </w:tr>
      <w:tr w:rsidR="00C20616" w14:paraId="4F03F2D7"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D1D6B5" w14:textId="77777777" w:rsidR="00C20616" w:rsidRDefault="00C20616" w:rsidP="008274CD">
            <w:pPr>
              <w:rPr>
                <w:rFonts w:ascii="Arial" w:hAnsi="Arial" w:cs="Arial"/>
                <w:color w:val="000000"/>
                <w:sz w:val="24"/>
                <w:szCs w:val="24"/>
              </w:rPr>
            </w:pPr>
            <w:r>
              <w:rPr>
                <w:rFonts w:ascii="Arial" w:hAnsi="Arial" w:cs="Arial"/>
                <w:color w:val="000000"/>
                <w:sz w:val="24"/>
                <w:szCs w:val="24"/>
              </w:rPr>
              <w:t>Carmarthenshire</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6DD48" w14:textId="26F258FD" w:rsidR="00C20616" w:rsidRDefault="00C20616" w:rsidP="008274CD">
            <w:pPr>
              <w:jc w:val="center"/>
              <w:rPr>
                <w:rFonts w:ascii="Arial" w:hAnsi="Arial" w:cs="Arial"/>
                <w:color w:val="000000"/>
                <w:sz w:val="24"/>
                <w:szCs w:val="24"/>
              </w:rPr>
            </w:pPr>
            <w:r>
              <w:rPr>
                <w:rFonts w:ascii="Arial" w:hAnsi="Arial" w:cs="Arial"/>
                <w:color w:val="000000"/>
                <w:sz w:val="24"/>
                <w:szCs w:val="24"/>
              </w:rPr>
              <w:t>3</w:t>
            </w:r>
            <w:r w:rsidR="007C680E">
              <w:rPr>
                <w:rFonts w:ascii="Arial" w:hAnsi="Arial" w:cs="Arial"/>
                <w:color w:val="000000"/>
                <w:sz w:val="24"/>
                <w:szCs w:val="24"/>
              </w:rPr>
              <w:t>179</w:t>
            </w:r>
          </w:p>
        </w:tc>
      </w:tr>
      <w:tr w:rsidR="00C20616" w14:paraId="3DD58466"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87FA38" w14:textId="77777777" w:rsidR="00C20616" w:rsidRDefault="00C20616" w:rsidP="008274CD">
            <w:pPr>
              <w:rPr>
                <w:rFonts w:ascii="Arial" w:hAnsi="Arial" w:cs="Arial"/>
                <w:color w:val="000000"/>
                <w:sz w:val="24"/>
                <w:szCs w:val="24"/>
              </w:rPr>
            </w:pPr>
            <w:r>
              <w:rPr>
                <w:rFonts w:ascii="Arial" w:hAnsi="Arial" w:cs="Arial"/>
                <w:color w:val="000000"/>
                <w:sz w:val="24"/>
                <w:szCs w:val="24"/>
              </w:rPr>
              <w:t>Ceredigion</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972790" w14:textId="586B0860" w:rsidR="00C20616" w:rsidRDefault="00C20616" w:rsidP="008274CD">
            <w:pPr>
              <w:jc w:val="center"/>
              <w:rPr>
                <w:rFonts w:ascii="Arial" w:hAnsi="Arial" w:cs="Arial"/>
                <w:color w:val="000000"/>
                <w:sz w:val="24"/>
                <w:szCs w:val="24"/>
              </w:rPr>
            </w:pPr>
            <w:r>
              <w:rPr>
                <w:rFonts w:ascii="Arial" w:hAnsi="Arial" w:cs="Arial"/>
                <w:color w:val="000000"/>
                <w:sz w:val="24"/>
                <w:szCs w:val="24"/>
              </w:rPr>
              <w:t>2</w:t>
            </w:r>
            <w:r w:rsidR="00AF077A">
              <w:rPr>
                <w:rFonts w:ascii="Arial" w:hAnsi="Arial" w:cs="Arial"/>
                <w:color w:val="000000"/>
                <w:sz w:val="24"/>
                <w:szCs w:val="24"/>
              </w:rPr>
              <w:t>503</w:t>
            </w:r>
          </w:p>
        </w:tc>
      </w:tr>
      <w:tr w:rsidR="00C20616" w14:paraId="6891E932"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4502AA" w14:textId="77777777" w:rsidR="00C20616" w:rsidRDefault="00C20616" w:rsidP="008274CD">
            <w:pPr>
              <w:rPr>
                <w:rFonts w:ascii="Arial" w:hAnsi="Arial" w:cs="Arial"/>
                <w:color w:val="000000"/>
                <w:sz w:val="24"/>
                <w:szCs w:val="24"/>
              </w:rPr>
            </w:pPr>
            <w:r>
              <w:rPr>
                <w:rFonts w:ascii="Arial" w:hAnsi="Arial" w:cs="Arial"/>
                <w:color w:val="000000"/>
                <w:sz w:val="24"/>
                <w:szCs w:val="24"/>
              </w:rPr>
              <w:t>Conwy</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403C8" w14:textId="52BA700A" w:rsidR="00C20616" w:rsidRDefault="00C20616" w:rsidP="008274CD">
            <w:pPr>
              <w:jc w:val="center"/>
              <w:rPr>
                <w:rFonts w:ascii="Arial" w:hAnsi="Arial" w:cs="Arial"/>
                <w:color w:val="000000"/>
                <w:sz w:val="24"/>
                <w:szCs w:val="24"/>
              </w:rPr>
            </w:pPr>
            <w:r>
              <w:rPr>
                <w:rFonts w:ascii="Arial" w:hAnsi="Arial" w:cs="Arial"/>
                <w:color w:val="000000"/>
                <w:sz w:val="24"/>
                <w:szCs w:val="24"/>
              </w:rPr>
              <w:t>16</w:t>
            </w:r>
            <w:r w:rsidR="00AF077A">
              <w:rPr>
                <w:rFonts w:ascii="Arial" w:hAnsi="Arial" w:cs="Arial"/>
                <w:color w:val="000000"/>
                <w:sz w:val="24"/>
                <w:szCs w:val="24"/>
              </w:rPr>
              <w:t>65</w:t>
            </w:r>
          </w:p>
        </w:tc>
      </w:tr>
      <w:tr w:rsidR="00C20616" w14:paraId="39EDC245"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ABFF53" w14:textId="77777777" w:rsidR="00C20616" w:rsidRDefault="00C20616" w:rsidP="008274CD">
            <w:pPr>
              <w:rPr>
                <w:rFonts w:ascii="Arial" w:hAnsi="Arial" w:cs="Arial"/>
                <w:color w:val="000000"/>
                <w:sz w:val="24"/>
                <w:szCs w:val="24"/>
              </w:rPr>
            </w:pPr>
            <w:r>
              <w:rPr>
                <w:rFonts w:ascii="Arial" w:hAnsi="Arial" w:cs="Arial"/>
                <w:color w:val="000000"/>
                <w:sz w:val="24"/>
                <w:szCs w:val="24"/>
              </w:rPr>
              <w:t>Denbighshire</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6EFD07" w14:textId="19E802BD" w:rsidR="00C20616" w:rsidRDefault="007E1452" w:rsidP="008274CD">
            <w:pPr>
              <w:jc w:val="center"/>
              <w:rPr>
                <w:rFonts w:ascii="Arial" w:hAnsi="Arial" w:cs="Arial"/>
                <w:color w:val="000000"/>
                <w:sz w:val="24"/>
                <w:szCs w:val="24"/>
              </w:rPr>
            </w:pPr>
            <w:r>
              <w:rPr>
                <w:rFonts w:ascii="Arial" w:hAnsi="Arial" w:cs="Arial"/>
                <w:color w:val="000000"/>
                <w:sz w:val="24"/>
                <w:szCs w:val="24"/>
              </w:rPr>
              <w:t>1694</w:t>
            </w:r>
          </w:p>
        </w:tc>
      </w:tr>
      <w:tr w:rsidR="00C20616" w14:paraId="0672052F"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42AAE7" w14:textId="77777777" w:rsidR="00C20616" w:rsidRDefault="00C20616" w:rsidP="008274CD">
            <w:pPr>
              <w:rPr>
                <w:rFonts w:ascii="Arial" w:hAnsi="Arial" w:cs="Arial"/>
                <w:color w:val="000000"/>
                <w:sz w:val="24"/>
                <w:szCs w:val="24"/>
              </w:rPr>
            </w:pPr>
            <w:r>
              <w:rPr>
                <w:rFonts w:ascii="Arial" w:hAnsi="Arial" w:cs="Arial"/>
                <w:color w:val="000000"/>
                <w:sz w:val="24"/>
                <w:szCs w:val="24"/>
              </w:rPr>
              <w:t>Flintshire</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A357F4" w14:textId="794F0D1C" w:rsidR="00C20616" w:rsidRDefault="007E1452" w:rsidP="008274CD">
            <w:pPr>
              <w:jc w:val="center"/>
              <w:rPr>
                <w:rFonts w:ascii="Arial" w:hAnsi="Arial" w:cs="Arial"/>
                <w:color w:val="000000"/>
                <w:sz w:val="24"/>
                <w:szCs w:val="24"/>
              </w:rPr>
            </w:pPr>
            <w:r>
              <w:rPr>
                <w:rFonts w:ascii="Arial" w:hAnsi="Arial" w:cs="Arial"/>
                <w:color w:val="000000"/>
                <w:sz w:val="24"/>
                <w:szCs w:val="24"/>
              </w:rPr>
              <w:t>2144</w:t>
            </w:r>
          </w:p>
        </w:tc>
      </w:tr>
      <w:tr w:rsidR="00C20616" w14:paraId="45DF2E31"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3D91DF" w14:textId="77777777" w:rsidR="00C20616" w:rsidRDefault="00C20616" w:rsidP="008274CD">
            <w:pPr>
              <w:rPr>
                <w:rFonts w:ascii="Arial" w:hAnsi="Arial" w:cs="Arial"/>
                <w:color w:val="000000"/>
                <w:sz w:val="24"/>
                <w:szCs w:val="24"/>
              </w:rPr>
            </w:pPr>
            <w:r>
              <w:rPr>
                <w:rFonts w:ascii="Arial" w:hAnsi="Arial" w:cs="Arial"/>
                <w:color w:val="000000"/>
                <w:sz w:val="24"/>
                <w:szCs w:val="24"/>
              </w:rPr>
              <w:t>Gwynedd</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1201E2" w14:textId="04793A90" w:rsidR="00C20616" w:rsidRDefault="00C20616" w:rsidP="008274CD">
            <w:pPr>
              <w:jc w:val="center"/>
              <w:rPr>
                <w:rFonts w:ascii="Arial" w:hAnsi="Arial" w:cs="Arial"/>
                <w:color w:val="000000"/>
                <w:sz w:val="24"/>
                <w:szCs w:val="24"/>
              </w:rPr>
            </w:pPr>
            <w:r>
              <w:rPr>
                <w:rFonts w:ascii="Arial" w:hAnsi="Arial" w:cs="Arial"/>
                <w:color w:val="000000"/>
                <w:sz w:val="24"/>
                <w:szCs w:val="24"/>
              </w:rPr>
              <w:t>4</w:t>
            </w:r>
            <w:r w:rsidR="00303520">
              <w:rPr>
                <w:rFonts w:ascii="Arial" w:hAnsi="Arial" w:cs="Arial"/>
                <w:color w:val="000000"/>
                <w:sz w:val="24"/>
                <w:szCs w:val="24"/>
              </w:rPr>
              <w:t>016</w:t>
            </w:r>
          </w:p>
        </w:tc>
      </w:tr>
      <w:tr w:rsidR="00C20616" w14:paraId="61FD80A3"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FBE7A4" w14:textId="77777777" w:rsidR="00C20616" w:rsidRDefault="00C20616" w:rsidP="008274CD">
            <w:pPr>
              <w:rPr>
                <w:rFonts w:ascii="Arial" w:hAnsi="Arial" w:cs="Arial"/>
                <w:color w:val="000000"/>
                <w:sz w:val="24"/>
                <w:szCs w:val="24"/>
              </w:rPr>
            </w:pPr>
            <w:r>
              <w:rPr>
                <w:rFonts w:ascii="Arial" w:hAnsi="Arial" w:cs="Arial"/>
                <w:color w:val="000000"/>
                <w:sz w:val="24"/>
                <w:szCs w:val="24"/>
              </w:rPr>
              <w:t>Isle of Anglesey</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25040" w14:textId="53D37867" w:rsidR="00C20616" w:rsidRDefault="00C20616" w:rsidP="008274CD">
            <w:pPr>
              <w:jc w:val="center"/>
              <w:rPr>
                <w:rFonts w:ascii="Arial" w:hAnsi="Arial" w:cs="Arial"/>
                <w:color w:val="000000"/>
                <w:sz w:val="24"/>
                <w:szCs w:val="24"/>
              </w:rPr>
            </w:pPr>
            <w:r>
              <w:rPr>
                <w:rFonts w:ascii="Arial" w:hAnsi="Arial" w:cs="Arial"/>
                <w:color w:val="000000"/>
                <w:sz w:val="24"/>
                <w:szCs w:val="24"/>
              </w:rPr>
              <w:t>1</w:t>
            </w:r>
            <w:r w:rsidR="00303520">
              <w:rPr>
                <w:rFonts w:ascii="Arial" w:hAnsi="Arial" w:cs="Arial"/>
                <w:color w:val="000000"/>
                <w:sz w:val="24"/>
                <w:szCs w:val="24"/>
              </w:rPr>
              <w:t>099</w:t>
            </w:r>
          </w:p>
        </w:tc>
      </w:tr>
      <w:tr w:rsidR="00C20616" w14:paraId="3325D7D5"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3CE1CD" w14:textId="77777777" w:rsidR="00C20616" w:rsidRDefault="00C20616" w:rsidP="008274CD">
            <w:pPr>
              <w:rPr>
                <w:rFonts w:ascii="Arial" w:hAnsi="Arial" w:cs="Arial"/>
                <w:color w:val="000000"/>
                <w:sz w:val="24"/>
                <w:szCs w:val="24"/>
              </w:rPr>
            </w:pPr>
            <w:r>
              <w:rPr>
                <w:rFonts w:ascii="Arial" w:hAnsi="Arial" w:cs="Arial"/>
                <w:color w:val="000000"/>
                <w:sz w:val="24"/>
                <w:szCs w:val="24"/>
              </w:rPr>
              <w:t>Merthyr Tydfil</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F6797" w14:textId="65489131" w:rsidR="00C20616" w:rsidRDefault="00DD347F" w:rsidP="008274CD">
            <w:pPr>
              <w:jc w:val="center"/>
              <w:rPr>
                <w:rFonts w:ascii="Arial" w:hAnsi="Arial" w:cs="Arial"/>
                <w:color w:val="000000"/>
                <w:sz w:val="24"/>
                <w:szCs w:val="24"/>
              </w:rPr>
            </w:pPr>
            <w:r>
              <w:rPr>
                <w:rFonts w:ascii="Arial" w:hAnsi="Arial" w:cs="Arial"/>
                <w:color w:val="000000"/>
                <w:sz w:val="24"/>
                <w:szCs w:val="24"/>
              </w:rPr>
              <w:t>468</w:t>
            </w:r>
          </w:p>
        </w:tc>
      </w:tr>
      <w:tr w:rsidR="00C20616" w14:paraId="38EDD291"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D5E743" w14:textId="77777777" w:rsidR="00C20616" w:rsidRDefault="00C20616" w:rsidP="008274CD">
            <w:pPr>
              <w:rPr>
                <w:rFonts w:ascii="Arial" w:hAnsi="Arial" w:cs="Arial"/>
                <w:color w:val="000000"/>
                <w:sz w:val="24"/>
                <w:szCs w:val="24"/>
              </w:rPr>
            </w:pPr>
            <w:r>
              <w:rPr>
                <w:rFonts w:ascii="Arial" w:hAnsi="Arial" w:cs="Arial"/>
                <w:color w:val="000000"/>
                <w:sz w:val="24"/>
                <w:szCs w:val="24"/>
              </w:rPr>
              <w:t>Monmouthshire</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15C9DC" w14:textId="16E0D807" w:rsidR="00C20616" w:rsidRDefault="00DD347F" w:rsidP="008274CD">
            <w:pPr>
              <w:jc w:val="center"/>
              <w:rPr>
                <w:rFonts w:ascii="Arial" w:hAnsi="Arial" w:cs="Arial"/>
                <w:color w:val="000000"/>
                <w:sz w:val="24"/>
                <w:szCs w:val="24"/>
              </w:rPr>
            </w:pPr>
            <w:r>
              <w:rPr>
                <w:rFonts w:ascii="Arial" w:hAnsi="Arial" w:cs="Arial"/>
                <w:color w:val="000000"/>
                <w:sz w:val="24"/>
                <w:szCs w:val="24"/>
              </w:rPr>
              <w:t>1817</w:t>
            </w:r>
          </w:p>
        </w:tc>
      </w:tr>
      <w:tr w:rsidR="00C20616" w14:paraId="30A23A0E"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3CFC2" w14:textId="77777777" w:rsidR="00C20616" w:rsidRDefault="00C20616" w:rsidP="008274CD">
            <w:pPr>
              <w:rPr>
                <w:rFonts w:ascii="Arial" w:hAnsi="Arial" w:cs="Arial"/>
                <w:color w:val="000000"/>
                <w:sz w:val="24"/>
                <w:szCs w:val="24"/>
              </w:rPr>
            </w:pPr>
            <w:r>
              <w:rPr>
                <w:rFonts w:ascii="Arial" w:hAnsi="Arial" w:cs="Arial"/>
                <w:color w:val="000000"/>
                <w:sz w:val="24"/>
                <w:szCs w:val="24"/>
              </w:rPr>
              <w:t>Neath Port Talbot</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5F91B" w14:textId="5484D2AF" w:rsidR="00C20616" w:rsidRDefault="002E183D" w:rsidP="008274CD">
            <w:pPr>
              <w:jc w:val="center"/>
              <w:rPr>
                <w:rFonts w:ascii="Arial" w:hAnsi="Arial" w:cs="Arial"/>
                <w:color w:val="000000"/>
                <w:sz w:val="24"/>
                <w:szCs w:val="24"/>
              </w:rPr>
            </w:pPr>
            <w:r>
              <w:rPr>
                <w:rFonts w:ascii="Arial" w:hAnsi="Arial" w:cs="Arial"/>
                <w:color w:val="000000"/>
                <w:sz w:val="24"/>
                <w:szCs w:val="24"/>
              </w:rPr>
              <w:t>780</w:t>
            </w:r>
          </w:p>
        </w:tc>
      </w:tr>
      <w:tr w:rsidR="00C20616" w14:paraId="045068A5"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99FC3B" w14:textId="77777777" w:rsidR="00C20616" w:rsidRDefault="00C20616" w:rsidP="008274CD">
            <w:pPr>
              <w:rPr>
                <w:rFonts w:ascii="Arial" w:hAnsi="Arial" w:cs="Arial"/>
                <w:color w:val="000000"/>
                <w:sz w:val="24"/>
                <w:szCs w:val="24"/>
              </w:rPr>
            </w:pPr>
            <w:r>
              <w:rPr>
                <w:rFonts w:ascii="Arial" w:hAnsi="Arial" w:cs="Arial"/>
                <w:color w:val="000000"/>
                <w:sz w:val="24"/>
                <w:szCs w:val="24"/>
              </w:rPr>
              <w:t>Newport</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6E58C5" w14:textId="5514FBC1" w:rsidR="00C20616" w:rsidRDefault="002E183D" w:rsidP="008274CD">
            <w:pPr>
              <w:jc w:val="center"/>
              <w:rPr>
                <w:rFonts w:ascii="Arial" w:hAnsi="Arial" w:cs="Arial"/>
                <w:color w:val="000000"/>
                <w:sz w:val="24"/>
                <w:szCs w:val="24"/>
              </w:rPr>
            </w:pPr>
            <w:r>
              <w:rPr>
                <w:rFonts w:ascii="Arial" w:hAnsi="Arial" w:cs="Arial"/>
                <w:color w:val="000000"/>
                <w:sz w:val="24"/>
                <w:szCs w:val="24"/>
              </w:rPr>
              <w:t>292</w:t>
            </w:r>
          </w:p>
        </w:tc>
      </w:tr>
      <w:tr w:rsidR="00C20616" w14:paraId="11503F45"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B24B6" w14:textId="77777777" w:rsidR="00C20616" w:rsidRDefault="00C20616" w:rsidP="008274CD">
            <w:pPr>
              <w:rPr>
                <w:rFonts w:ascii="Arial" w:hAnsi="Arial" w:cs="Arial"/>
                <w:color w:val="000000"/>
                <w:sz w:val="24"/>
                <w:szCs w:val="24"/>
              </w:rPr>
            </w:pPr>
            <w:r>
              <w:rPr>
                <w:rFonts w:ascii="Arial" w:hAnsi="Arial" w:cs="Arial"/>
                <w:color w:val="000000"/>
                <w:sz w:val="24"/>
                <w:szCs w:val="24"/>
              </w:rPr>
              <w:t>Pembrokeshire</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4C1862" w14:textId="0E892F8F" w:rsidR="00C20616" w:rsidRDefault="00C20616" w:rsidP="008274CD">
            <w:pPr>
              <w:jc w:val="center"/>
              <w:rPr>
                <w:rFonts w:ascii="Arial" w:hAnsi="Arial" w:cs="Arial"/>
                <w:color w:val="000000"/>
                <w:sz w:val="24"/>
                <w:szCs w:val="24"/>
              </w:rPr>
            </w:pPr>
            <w:r>
              <w:rPr>
                <w:rFonts w:ascii="Arial" w:hAnsi="Arial" w:cs="Arial"/>
                <w:color w:val="000000"/>
                <w:sz w:val="24"/>
                <w:szCs w:val="24"/>
              </w:rPr>
              <w:t>35</w:t>
            </w:r>
            <w:r w:rsidR="00C3422E">
              <w:rPr>
                <w:rFonts w:ascii="Arial" w:hAnsi="Arial" w:cs="Arial"/>
                <w:color w:val="000000"/>
                <w:sz w:val="24"/>
                <w:szCs w:val="24"/>
              </w:rPr>
              <w:t>09</w:t>
            </w:r>
          </w:p>
        </w:tc>
      </w:tr>
      <w:tr w:rsidR="00C20616" w14:paraId="3C5CB4ED"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980179" w14:textId="77777777" w:rsidR="00C20616" w:rsidRDefault="00C20616" w:rsidP="008274CD">
            <w:pPr>
              <w:rPr>
                <w:rFonts w:ascii="Arial" w:hAnsi="Arial" w:cs="Arial"/>
                <w:color w:val="000000"/>
                <w:sz w:val="24"/>
                <w:szCs w:val="24"/>
              </w:rPr>
            </w:pPr>
            <w:r>
              <w:rPr>
                <w:rFonts w:ascii="Arial" w:hAnsi="Arial" w:cs="Arial"/>
                <w:color w:val="000000"/>
                <w:sz w:val="24"/>
                <w:szCs w:val="24"/>
              </w:rPr>
              <w:t>Powys</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7D5CC5" w14:textId="4360B592" w:rsidR="00C20616" w:rsidRDefault="00C20616" w:rsidP="008274CD">
            <w:pPr>
              <w:jc w:val="center"/>
              <w:rPr>
                <w:rFonts w:ascii="Arial" w:hAnsi="Arial" w:cs="Arial"/>
                <w:color w:val="000000"/>
                <w:sz w:val="24"/>
                <w:szCs w:val="24"/>
              </w:rPr>
            </w:pPr>
            <w:r>
              <w:rPr>
                <w:rFonts w:ascii="Arial" w:hAnsi="Arial" w:cs="Arial"/>
                <w:color w:val="000000"/>
                <w:sz w:val="24"/>
                <w:szCs w:val="24"/>
              </w:rPr>
              <w:t>3</w:t>
            </w:r>
            <w:r w:rsidR="00C3422E">
              <w:rPr>
                <w:rFonts w:ascii="Arial" w:hAnsi="Arial" w:cs="Arial"/>
                <w:color w:val="000000"/>
                <w:sz w:val="24"/>
                <w:szCs w:val="24"/>
              </w:rPr>
              <w:t>444</w:t>
            </w:r>
          </w:p>
        </w:tc>
      </w:tr>
      <w:tr w:rsidR="00C20616" w14:paraId="2C3077CE"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95CD40" w14:textId="77777777" w:rsidR="00C20616" w:rsidRDefault="00C20616" w:rsidP="008274CD">
            <w:pPr>
              <w:rPr>
                <w:rFonts w:ascii="Arial" w:hAnsi="Arial" w:cs="Arial"/>
                <w:color w:val="000000"/>
                <w:sz w:val="24"/>
                <w:szCs w:val="24"/>
              </w:rPr>
            </w:pPr>
            <w:r>
              <w:rPr>
                <w:rFonts w:ascii="Arial" w:hAnsi="Arial" w:cs="Arial"/>
                <w:color w:val="000000"/>
                <w:sz w:val="24"/>
                <w:szCs w:val="24"/>
              </w:rPr>
              <w:t>Rhondda Cynon Taf</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EFF255" w14:textId="1B992634" w:rsidR="00C20616" w:rsidRDefault="001D2F17" w:rsidP="008274CD">
            <w:pPr>
              <w:jc w:val="center"/>
              <w:rPr>
                <w:rFonts w:ascii="Arial" w:hAnsi="Arial" w:cs="Arial"/>
                <w:color w:val="000000"/>
                <w:sz w:val="24"/>
                <w:szCs w:val="24"/>
              </w:rPr>
            </w:pPr>
            <w:r>
              <w:rPr>
                <w:rFonts w:ascii="Arial" w:hAnsi="Arial" w:cs="Arial"/>
                <w:color w:val="000000"/>
                <w:sz w:val="24"/>
                <w:szCs w:val="24"/>
              </w:rPr>
              <w:t>1642</w:t>
            </w:r>
          </w:p>
        </w:tc>
      </w:tr>
      <w:tr w:rsidR="00C20616" w14:paraId="46DE3711"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70D3E7" w14:textId="77777777" w:rsidR="00C20616" w:rsidRDefault="00C20616" w:rsidP="008274CD">
            <w:pPr>
              <w:rPr>
                <w:rFonts w:ascii="Arial" w:hAnsi="Arial" w:cs="Arial"/>
                <w:color w:val="000000"/>
                <w:sz w:val="24"/>
                <w:szCs w:val="24"/>
              </w:rPr>
            </w:pPr>
            <w:r>
              <w:rPr>
                <w:rFonts w:ascii="Arial" w:hAnsi="Arial" w:cs="Arial"/>
                <w:color w:val="000000"/>
                <w:sz w:val="24"/>
                <w:szCs w:val="24"/>
              </w:rPr>
              <w:t>Swansea</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7E3C5B" w14:textId="57D817BA" w:rsidR="00C20616" w:rsidRDefault="001D2F17" w:rsidP="008274CD">
            <w:pPr>
              <w:jc w:val="center"/>
              <w:rPr>
                <w:rFonts w:ascii="Arial" w:hAnsi="Arial" w:cs="Arial"/>
                <w:color w:val="000000"/>
                <w:sz w:val="24"/>
                <w:szCs w:val="24"/>
              </w:rPr>
            </w:pPr>
            <w:r>
              <w:rPr>
                <w:rFonts w:ascii="Arial" w:hAnsi="Arial" w:cs="Arial"/>
                <w:color w:val="000000"/>
                <w:sz w:val="24"/>
                <w:szCs w:val="24"/>
              </w:rPr>
              <w:t>469</w:t>
            </w:r>
          </w:p>
        </w:tc>
      </w:tr>
      <w:tr w:rsidR="00C20616" w14:paraId="2E17C7D6"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F35001" w14:textId="77777777" w:rsidR="00C20616" w:rsidRDefault="00C20616" w:rsidP="008274CD">
            <w:pPr>
              <w:rPr>
                <w:rFonts w:ascii="Arial" w:hAnsi="Arial" w:cs="Arial"/>
                <w:color w:val="000000"/>
                <w:sz w:val="24"/>
                <w:szCs w:val="24"/>
              </w:rPr>
            </w:pPr>
            <w:r>
              <w:rPr>
                <w:rFonts w:ascii="Arial" w:hAnsi="Arial" w:cs="Arial"/>
                <w:color w:val="000000"/>
                <w:sz w:val="24"/>
                <w:szCs w:val="24"/>
              </w:rPr>
              <w:t>Torfaen</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51257B" w14:textId="1807869A" w:rsidR="00C20616" w:rsidRDefault="00755471" w:rsidP="008274CD">
            <w:pPr>
              <w:jc w:val="center"/>
              <w:rPr>
                <w:rFonts w:ascii="Arial" w:hAnsi="Arial" w:cs="Arial"/>
                <w:color w:val="000000"/>
                <w:sz w:val="24"/>
                <w:szCs w:val="24"/>
              </w:rPr>
            </w:pPr>
            <w:r>
              <w:rPr>
                <w:rFonts w:ascii="Arial" w:hAnsi="Arial" w:cs="Arial"/>
                <w:color w:val="000000"/>
                <w:sz w:val="24"/>
                <w:szCs w:val="24"/>
              </w:rPr>
              <w:t>620</w:t>
            </w:r>
          </w:p>
        </w:tc>
      </w:tr>
      <w:tr w:rsidR="00C20616" w14:paraId="498335BA"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5A22CC" w14:textId="77777777" w:rsidR="00C20616" w:rsidRDefault="00C20616" w:rsidP="008274CD">
            <w:pPr>
              <w:rPr>
                <w:rFonts w:ascii="Arial" w:hAnsi="Arial" w:cs="Arial"/>
                <w:color w:val="000000"/>
                <w:sz w:val="24"/>
                <w:szCs w:val="24"/>
              </w:rPr>
            </w:pPr>
            <w:r>
              <w:rPr>
                <w:rFonts w:ascii="Arial" w:hAnsi="Arial" w:cs="Arial"/>
                <w:color w:val="000000"/>
                <w:sz w:val="24"/>
                <w:szCs w:val="24"/>
              </w:rPr>
              <w:t>Vale of Glamorgan</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F5E5F1" w14:textId="5E3EC281" w:rsidR="00C20616" w:rsidRDefault="00C20616" w:rsidP="008274CD">
            <w:pPr>
              <w:jc w:val="center"/>
              <w:rPr>
                <w:rFonts w:ascii="Arial" w:hAnsi="Arial" w:cs="Arial"/>
                <w:color w:val="000000"/>
                <w:sz w:val="24"/>
                <w:szCs w:val="24"/>
              </w:rPr>
            </w:pPr>
            <w:r>
              <w:rPr>
                <w:rFonts w:ascii="Arial" w:hAnsi="Arial" w:cs="Arial"/>
                <w:color w:val="000000"/>
                <w:sz w:val="24"/>
                <w:szCs w:val="24"/>
              </w:rPr>
              <w:t>10</w:t>
            </w:r>
            <w:r w:rsidR="00755471">
              <w:rPr>
                <w:rFonts w:ascii="Arial" w:hAnsi="Arial" w:cs="Arial"/>
                <w:color w:val="000000"/>
                <w:sz w:val="24"/>
                <w:szCs w:val="24"/>
              </w:rPr>
              <w:t>27</w:t>
            </w:r>
          </w:p>
        </w:tc>
      </w:tr>
      <w:tr w:rsidR="00C20616" w14:paraId="02C6E9A6"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B0FEFB" w14:textId="77777777" w:rsidR="00C20616" w:rsidRDefault="00C20616" w:rsidP="008274CD">
            <w:pPr>
              <w:rPr>
                <w:rFonts w:ascii="Arial" w:hAnsi="Arial" w:cs="Arial"/>
                <w:color w:val="000000"/>
                <w:sz w:val="24"/>
                <w:szCs w:val="24"/>
              </w:rPr>
            </w:pPr>
            <w:r>
              <w:rPr>
                <w:rFonts w:ascii="Arial" w:hAnsi="Arial" w:cs="Arial"/>
                <w:color w:val="000000"/>
                <w:sz w:val="24"/>
                <w:szCs w:val="24"/>
              </w:rPr>
              <w:t>Wrexham</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2B7EE" w14:textId="11693938" w:rsidR="00C20616" w:rsidRDefault="00755471" w:rsidP="008274CD">
            <w:pPr>
              <w:jc w:val="center"/>
              <w:rPr>
                <w:rFonts w:ascii="Arial" w:hAnsi="Arial" w:cs="Arial"/>
                <w:color w:val="000000"/>
                <w:sz w:val="24"/>
                <w:szCs w:val="24"/>
              </w:rPr>
            </w:pPr>
            <w:r>
              <w:rPr>
                <w:rFonts w:ascii="Arial" w:hAnsi="Arial" w:cs="Arial"/>
                <w:color w:val="000000"/>
                <w:sz w:val="24"/>
                <w:szCs w:val="24"/>
              </w:rPr>
              <w:t>2531</w:t>
            </w:r>
          </w:p>
        </w:tc>
      </w:tr>
      <w:tr w:rsidR="00C20616" w14:paraId="2AD4EC82" w14:textId="77777777" w:rsidTr="008274CD">
        <w:trPr>
          <w:trHeight w:val="31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FE4406" w14:textId="77777777" w:rsidR="00C20616" w:rsidRDefault="00C20616" w:rsidP="008274CD">
            <w:pPr>
              <w:rPr>
                <w:rFonts w:ascii="Arial" w:hAnsi="Arial" w:cs="Arial"/>
                <w:b/>
                <w:bCs/>
                <w:color w:val="000000"/>
                <w:sz w:val="24"/>
                <w:szCs w:val="24"/>
              </w:rPr>
            </w:pPr>
            <w:r>
              <w:rPr>
                <w:rFonts w:ascii="Arial" w:hAnsi="Arial" w:cs="Arial"/>
                <w:b/>
                <w:bCs/>
                <w:color w:val="000000"/>
                <w:sz w:val="24"/>
                <w:szCs w:val="24"/>
              </w:rPr>
              <w:lastRenderedPageBreak/>
              <w:t>TOTAL</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844EEE" w14:textId="7627B494" w:rsidR="00C20616" w:rsidRDefault="00705BD0" w:rsidP="008274CD">
            <w:pPr>
              <w:jc w:val="center"/>
              <w:rPr>
                <w:rFonts w:ascii="Arial" w:hAnsi="Arial" w:cs="Arial"/>
                <w:b/>
                <w:bCs/>
                <w:color w:val="000000"/>
                <w:sz w:val="24"/>
                <w:szCs w:val="24"/>
              </w:rPr>
            </w:pPr>
            <w:r>
              <w:rPr>
                <w:rFonts w:ascii="Arial" w:hAnsi="Arial" w:cs="Arial"/>
                <w:b/>
                <w:bCs/>
                <w:color w:val="000000"/>
                <w:sz w:val="24"/>
                <w:szCs w:val="24"/>
              </w:rPr>
              <w:t>38011</w:t>
            </w:r>
          </w:p>
        </w:tc>
      </w:tr>
    </w:tbl>
    <w:p w14:paraId="06101289" w14:textId="77777777" w:rsidR="00A845A9" w:rsidRDefault="00A845A9" w:rsidP="00A845A9"/>
    <w:p w14:paraId="0C95F7E7" w14:textId="60362AC8" w:rsidR="00855AA0" w:rsidRPr="007B7928" w:rsidRDefault="00855AA0" w:rsidP="00A845A9">
      <w:pPr>
        <w:rPr>
          <w:rFonts w:ascii="Arial" w:hAnsi="Arial" w:cs="Arial"/>
          <w:sz w:val="24"/>
          <w:szCs w:val="24"/>
        </w:rPr>
      </w:pPr>
      <w:r w:rsidRPr="007B7928">
        <w:rPr>
          <w:rFonts w:ascii="Arial" w:hAnsi="Arial" w:cs="Arial"/>
          <w:sz w:val="24"/>
          <w:szCs w:val="24"/>
        </w:rPr>
        <w:t xml:space="preserve">Note: The </w:t>
      </w:r>
      <w:r w:rsidR="00357D43" w:rsidRPr="007B7928">
        <w:rPr>
          <w:rFonts w:ascii="Arial" w:hAnsi="Arial" w:cs="Arial"/>
          <w:sz w:val="24"/>
          <w:szCs w:val="24"/>
        </w:rPr>
        <w:t xml:space="preserve">additional 6,042 consequential premises are mapped by Openreach using a different system so </w:t>
      </w:r>
      <w:r w:rsidR="001351E9" w:rsidRPr="007B7928">
        <w:rPr>
          <w:rFonts w:ascii="Arial" w:hAnsi="Arial" w:cs="Arial"/>
          <w:sz w:val="24"/>
          <w:szCs w:val="24"/>
        </w:rPr>
        <w:t>cannot be included in the above table.</w:t>
      </w:r>
    </w:p>
    <w:sectPr w:rsidR="00855AA0" w:rsidRPr="007B7928" w:rsidSect="00C5056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20B7" w14:textId="77777777" w:rsidR="00AC1947" w:rsidRDefault="00AC1947">
      <w:r>
        <w:separator/>
      </w:r>
    </w:p>
  </w:endnote>
  <w:endnote w:type="continuationSeparator" w:id="0">
    <w:p w14:paraId="0523ACA0" w14:textId="77777777" w:rsidR="00AC1947" w:rsidRDefault="00AC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1292" w14:textId="301A8A1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562">
      <w:rPr>
        <w:rStyle w:val="PageNumber"/>
        <w:noProof/>
      </w:rPr>
      <w:t>1</w:t>
    </w:r>
    <w:r>
      <w:rPr>
        <w:rStyle w:val="PageNumber"/>
      </w:rPr>
      <w:fldChar w:fldCharType="end"/>
    </w:r>
  </w:p>
  <w:p w14:paraId="0610129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1294" w14:textId="1E5B39D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616">
      <w:rPr>
        <w:rStyle w:val="PageNumber"/>
        <w:noProof/>
      </w:rPr>
      <w:t>2</w:t>
    </w:r>
    <w:r>
      <w:rPr>
        <w:rStyle w:val="PageNumber"/>
      </w:rPr>
      <w:fldChar w:fldCharType="end"/>
    </w:r>
  </w:p>
  <w:p w14:paraId="0610129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129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610129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1B76" w14:textId="77777777" w:rsidR="00AC1947" w:rsidRDefault="00AC1947">
      <w:r>
        <w:separator/>
      </w:r>
    </w:p>
  </w:footnote>
  <w:footnote w:type="continuationSeparator" w:id="0">
    <w:p w14:paraId="0B92F535" w14:textId="77777777" w:rsidR="00AC1947" w:rsidRDefault="00AC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1296" w14:textId="77777777" w:rsidR="00AE064D" w:rsidRDefault="000C5E9B">
    <w:r>
      <w:rPr>
        <w:noProof/>
        <w:lang w:eastAsia="en-GB"/>
      </w:rPr>
      <w:drawing>
        <wp:anchor distT="0" distB="0" distL="114300" distR="114300" simplePos="0" relativeHeight="251658240" behindDoc="1" locked="0" layoutInCell="1" allowOverlap="1" wp14:anchorId="0610129B" wp14:editId="0610129C">
          <wp:simplePos x="0" y="0"/>
          <wp:positionH relativeFrom="column">
            <wp:posOffset>4637405</wp:posOffset>
          </wp:positionH>
          <wp:positionV relativeFrom="paragraph">
            <wp:posOffset>-111760</wp:posOffset>
          </wp:positionV>
          <wp:extent cx="1476375" cy="1400175"/>
          <wp:effectExtent l="0" t="0" r="9525" b="9525"/>
          <wp:wrapNone/>
          <wp:docPr id="1969729875" name="Picture 196972987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101297" w14:textId="77777777" w:rsidR="00DD4B82" w:rsidRDefault="00DD4B82">
    <w:pPr>
      <w:pStyle w:val="Header"/>
    </w:pPr>
  </w:p>
  <w:p w14:paraId="0610129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91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2486"/>
    <w:rsid w:val="00134918"/>
    <w:rsid w:val="001351E9"/>
    <w:rsid w:val="0013721E"/>
    <w:rsid w:val="001460B1"/>
    <w:rsid w:val="0017102C"/>
    <w:rsid w:val="001A39E2"/>
    <w:rsid w:val="001A6AF1"/>
    <w:rsid w:val="001B027C"/>
    <w:rsid w:val="001B288D"/>
    <w:rsid w:val="001B7F34"/>
    <w:rsid w:val="001C532F"/>
    <w:rsid w:val="001D2F17"/>
    <w:rsid w:val="001E53BF"/>
    <w:rsid w:val="00214B25"/>
    <w:rsid w:val="002226A0"/>
    <w:rsid w:val="00223E62"/>
    <w:rsid w:val="00274F08"/>
    <w:rsid w:val="002A5310"/>
    <w:rsid w:val="002C57B6"/>
    <w:rsid w:val="002E183D"/>
    <w:rsid w:val="002F0EB9"/>
    <w:rsid w:val="002F53A9"/>
    <w:rsid w:val="00303520"/>
    <w:rsid w:val="00314E36"/>
    <w:rsid w:val="003220C1"/>
    <w:rsid w:val="00356D7B"/>
    <w:rsid w:val="00357893"/>
    <w:rsid w:val="00357D43"/>
    <w:rsid w:val="003670C1"/>
    <w:rsid w:val="00370471"/>
    <w:rsid w:val="003B1503"/>
    <w:rsid w:val="003B3D64"/>
    <w:rsid w:val="003C5133"/>
    <w:rsid w:val="00412673"/>
    <w:rsid w:val="00426708"/>
    <w:rsid w:val="0043031D"/>
    <w:rsid w:val="0046757C"/>
    <w:rsid w:val="00560F1F"/>
    <w:rsid w:val="00574BB3"/>
    <w:rsid w:val="00580E99"/>
    <w:rsid w:val="00582D25"/>
    <w:rsid w:val="005A22E2"/>
    <w:rsid w:val="005B030B"/>
    <w:rsid w:val="005D2A41"/>
    <w:rsid w:val="005D7663"/>
    <w:rsid w:val="005E6161"/>
    <w:rsid w:val="005F1659"/>
    <w:rsid w:val="00603548"/>
    <w:rsid w:val="00652DF0"/>
    <w:rsid w:val="00654C0A"/>
    <w:rsid w:val="006633C7"/>
    <w:rsid w:val="00663F04"/>
    <w:rsid w:val="0066684E"/>
    <w:rsid w:val="00670227"/>
    <w:rsid w:val="00680DAE"/>
    <w:rsid w:val="006814BD"/>
    <w:rsid w:val="0069133F"/>
    <w:rsid w:val="006B340E"/>
    <w:rsid w:val="006B461D"/>
    <w:rsid w:val="006E0A2C"/>
    <w:rsid w:val="00703993"/>
    <w:rsid w:val="00705BD0"/>
    <w:rsid w:val="0073380E"/>
    <w:rsid w:val="00743B79"/>
    <w:rsid w:val="007523BC"/>
    <w:rsid w:val="00752C48"/>
    <w:rsid w:val="00755471"/>
    <w:rsid w:val="0075785B"/>
    <w:rsid w:val="00796C3C"/>
    <w:rsid w:val="007A05FB"/>
    <w:rsid w:val="007B5260"/>
    <w:rsid w:val="007B7928"/>
    <w:rsid w:val="007C24E7"/>
    <w:rsid w:val="007C4F50"/>
    <w:rsid w:val="007C680E"/>
    <w:rsid w:val="007D1402"/>
    <w:rsid w:val="007E1452"/>
    <w:rsid w:val="007E7F1B"/>
    <w:rsid w:val="007F5E64"/>
    <w:rsid w:val="00800FA0"/>
    <w:rsid w:val="00812370"/>
    <w:rsid w:val="0082411A"/>
    <w:rsid w:val="00833973"/>
    <w:rsid w:val="00841628"/>
    <w:rsid w:val="00846160"/>
    <w:rsid w:val="00855AA0"/>
    <w:rsid w:val="00877BD2"/>
    <w:rsid w:val="008B7927"/>
    <w:rsid w:val="008C0182"/>
    <w:rsid w:val="008D1E0B"/>
    <w:rsid w:val="008F0CC6"/>
    <w:rsid w:val="008F789E"/>
    <w:rsid w:val="00905771"/>
    <w:rsid w:val="00953A46"/>
    <w:rsid w:val="00967473"/>
    <w:rsid w:val="00973090"/>
    <w:rsid w:val="00995EEC"/>
    <w:rsid w:val="009D26D8"/>
    <w:rsid w:val="009E4974"/>
    <w:rsid w:val="009F06C3"/>
    <w:rsid w:val="009F1621"/>
    <w:rsid w:val="00A204C9"/>
    <w:rsid w:val="00A23742"/>
    <w:rsid w:val="00A3247B"/>
    <w:rsid w:val="00A72CF3"/>
    <w:rsid w:val="00A8124F"/>
    <w:rsid w:val="00A82A45"/>
    <w:rsid w:val="00A845A9"/>
    <w:rsid w:val="00A86958"/>
    <w:rsid w:val="00A95F61"/>
    <w:rsid w:val="00AA5651"/>
    <w:rsid w:val="00AA5848"/>
    <w:rsid w:val="00AA7750"/>
    <w:rsid w:val="00AC1947"/>
    <w:rsid w:val="00AD65F1"/>
    <w:rsid w:val="00AE064D"/>
    <w:rsid w:val="00AF056B"/>
    <w:rsid w:val="00AF077A"/>
    <w:rsid w:val="00B0210A"/>
    <w:rsid w:val="00B049B1"/>
    <w:rsid w:val="00B239BA"/>
    <w:rsid w:val="00B468BB"/>
    <w:rsid w:val="00B81F17"/>
    <w:rsid w:val="00C20616"/>
    <w:rsid w:val="00C20CA0"/>
    <w:rsid w:val="00C3422E"/>
    <w:rsid w:val="00C43B4A"/>
    <w:rsid w:val="00C50562"/>
    <w:rsid w:val="00C64FA5"/>
    <w:rsid w:val="00C7363E"/>
    <w:rsid w:val="00C814D9"/>
    <w:rsid w:val="00C84A12"/>
    <w:rsid w:val="00CF3DC5"/>
    <w:rsid w:val="00D017E2"/>
    <w:rsid w:val="00D16D97"/>
    <w:rsid w:val="00D27F42"/>
    <w:rsid w:val="00D57D5A"/>
    <w:rsid w:val="00D84713"/>
    <w:rsid w:val="00DD347F"/>
    <w:rsid w:val="00DD4B82"/>
    <w:rsid w:val="00E1556F"/>
    <w:rsid w:val="00E3419E"/>
    <w:rsid w:val="00E47B1A"/>
    <w:rsid w:val="00E631B1"/>
    <w:rsid w:val="00EA5290"/>
    <w:rsid w:val="00EB248F"/>
    <w:rsid w:val="00EB5F93"/>
    <w:rsid w:val="00EC0568"/>
    <w:rsid w:val="00ED07CE"/>
    <w:rsid w:val="00EE721A"/>
    <w:rsid w:val="00F0272E"/>
    <w:rsid w:val="00F2438B"/>
    <w:rsid w:val="00F81C33"/>
    <w:rsid w:val="00F923C2"/>
    <w:rsid w:val="00F97613"/>
    <w:rsid w:val="00FF037D"/>
    <w:rsid w:val="00FF0966"/>
    <w:rsid w:val="00FF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0126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5E6161"/>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A48075470</value>
    </field>
    <field name="Objective-Title">
      <value order="0">Completion of the Welsh Government's latest broadband delivery scheme - Written Statement - English - 06-12-23</value>
    </field>
    <field name="Objective-Description">
      <value order="0"/>
    </field>
    <field name="Objective-CreationStamp">
      <value order="0">2023-11-16T15:55:44Z</value>
    </field>
    <field name="Objective-IsApproved">
      <value order="0">false</value>
    </field>
    <field name="Objective-IsPublished">
      <value order="0">true</value>
    </field>
    <field name="Objective-DatePublished">
      <value order="0">2023-12-05T16:41:42Z</value>
    </field>
    <field name="Objective-ModificationStamp">
      <value order="0">2023-12-05T16:41:42Z</value>
    </field>
    <field name="Objective-Owner">
      <value order="0">Butcher, Adam (CCRA - Transport and Digital Connectivity)</value>
    </field>
    <field name="Objective-Path">
      <value order="0">Objective Global Folder:#Business File Plan:WG Organisational Groups:NEW - Post April 2022 - Economy, Treasury &amp; Constitution:Economy, Treasury &amp; Constitution (ETC) - Government Business:1 - Save:Vaughan Gething:VG - Plenary Statements:2023:Economy - 2023 - Vaughan Gething - Minister for Economy - Written Statements:Completion of the Welsh Government's latest broadband delivery scheme - Written Statement - 06-12-23</value>
    </field>
    <field name="Objective-Parent">
      <value order="0">Completion of the Welsh Government's latest broadband delivery scheme - Written Statement - 06-12-23</value>
    </field>
    <field name="Objective-State">
      <value order="0">Published</value>
    </field>
    <field name="Objective-VersionId">
      <value order="0">vA91198793</value>
    </field>
    <field name="Objective-Version">
      <value order="0">12.0</value>
    </field>
    <field name="Objective-VersionNumber">
      <value order="0">13</value>
    </field>
    <field name="Objective-VersionComment">
      <value order="0"/>
    </field>
    <field name="Objective-FileNumber">
      <value order="0">qA1603877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2023-12-06T08:36:00Z</dcterms:created>
  <dcterms:modified xsi:type="dcterms:W3CDTF">2023-12-06T08:36:00Z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A48075470</vt:lpwstr>
  </property>
  <property fmtid="{D5CDD505-2E9C-101B-9397-08002B2CF9AE}" pid="4" name="Objective-Title">
    <vt:lpwstr>Completion of the Welsh Government's latest broadband delivery scheme - Written Statement - English - 06-12-23</vt:lpwstr>
  </property>
  <property fmtid="{D5CDD505-2E9C-101B-9397-08002B2CF9AE}" pid="5" name="Objective-Comment">
    <vt:lpwstr/>
  </property>
  <property fmtid="{D5CDD505-2E9C-101B-9397-08002B2CF9AE}" pid="6" name="Objective-CreationStamp">
    <vt:filetime>2023-11-16T15:55:44Z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2023-12-05T16:41:42Z</vt:filetime>
  </property>
  <property fmtid="{D5CDD505-2E9C-101B-9397-08002B2CF9AE}" pid="10" name="Objective-ModificationStamp">
    <vt:filetime>2023-12-05T16:41:42Z</vt:filetime>
  </property>
  <property fmtid="{D5CDD505-2E9C-101B-9397-08002B2CF9AE}" pid="11" name="Objective-Owner">
    <vt:lpwstr>Butcher, Adam (CCRA - Transport and Digital Connectivity)</vt:lpwstr>
  </property>
  <property fmtid="{D5CDD505-2E9C-101B-9397-08002B2CF9AE}" pid="12" name="Objective-Path">
    <vt:lpwstr>Objective Global Folder:#Business File Plan:WG Organisational Groups:NEW - Post April 2022 - Economy, Treasury &amp; Constitution:Economy, Treasury &amp; Constitution (ETC) - Government Business:1 - Save:Vaughan Gething:VG - Plenary Statements:2023:Economy - 2023 - Vaughan Gething - Minister for Economy - Written Statements:Completion of the Welsh Government's latest broadband delivery scheme - Written Statement - 06-12-23:</vt:lpwstr>
  </property>
  <property fmtid="{D5CDD505-2E9C-101B-9397-08002B2CF9AE}" pid="13" name="Objective-Parent">
    <vt:lpwstr>Completion of the Welsh Government's latest broadband delivery scheme - Written Statement - 06-12-23</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vA91198793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