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1D18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C883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4D0826" w:rsidRDefault="00EA5290" w:rsidP="00B049B1">
            <w:pPr>
              <w:spacing w:before="120" w:after="120"/>
              <w:rPr>
                <w:rFonts w:ascii="Arial" w:hAnsi="Arial" w:cs="Arial"/>
                <w:b/>
                <w:bCs/>
                <w:sz w:val="24"/>
                <w:szCs w:val="24"/>
              </w:rPr>
            </w:pPr>
          </w:p>
          <w:p w14:paraId="3F36E9B9" w14:textId="54F3E6B0" w:rsidR="00EA5290" w:rsidRPr="004D0826" w:rsidRDefault="004D0826" w:rsidP="00B049B1">
            <w:pPr>
              <w:spacing w:before="120" w:after="120"/>
              <w:rPr>
                <w:rFonts w:ascii="Arial" w:hAnsi="Arial" w:cs="Arial"/>
                <w:b/>
                <w:bCs/>
                <w:sz w:val="24"/>
                <w:szCs w:val="24"/>
              </w:rPr>
            </w:pPr>
            <w:r w:rsidRPr="004D0826">
              <w:rPr>
                <w:rStyle w:val="normaltextrun"/>
                <w:rFonts w:ascii="Arial" w:hAnsi="Arial" w:cs="Arial"/>
                <w:b/>
                <w:bCs/>
                <w:color w:val="000000"/>
                <w:sz w:val="24"/>
                <w:szCs w:val="24"/>
                <w:shd w:val="clear" w:color="auto" w:fill="FFFFFF"/>
              </w:rPr>
              <w:t>Sustainable Social Services Third Sector and Key Third Sector Organisation Grants 2025-26</w:t>
            </w:r>
            <w:r w:rsidRPr="004D0826">
              <w:rPr>
                <w:rStyle w:val="eop"/>
                <w:rFonts w:ascii="Arial" w:hAnsi="Arial" w:cs="Arial"/>
                <w:color w:val="000000"/>
                <w:sz w:val="24"/>
                <w:szCs w:val="24"/>
                <w:shd w:val="clear" w:color="auto" w:fill="FFFFFF"/>
              </w:rPr>
              <w:t> </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0908B84B" w:rsidR="00EA5290" w:rsidRPr="004D0826" w:rsidRDefault="00D00F49" w:rsidP="00B049B1">
            <w:pPr>
              <w:spacing w:before="120" w:after="120"/>
              <w:rPr>
                <w:rFonts w:ascii="Arial" w:hAnsi="Arial" w:cs="Arial"/>
                <w:b/>
                <w:bCs/>
                <w:sz w:val="24"/>
                <w:szCs w:val="24"/>
              </w:rPr>
            </w:pPr>
            <w:r>
              <w:rPr>
                <w:rFonts w:ascii="Arial" w:hAnsi="Arial" w:cs="Arial"/>
                <w:b/>
                <w:bCs/>
                <w:sz w:val="24"/>
                <w:szCs w:val="24"/>
              </w:rPr>
              <w:t>13 November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7FCA8947" w:rsidR="00EA5290" w:rsidRPr="004D0826" w:rsidRDefault="004D0826" w:rsidP="001E53BF">
            <w:pPr>
              <w:spacing w:before="120" w:after="120"/>
              <w:rPr>
                <w:rFonts w:ascii="Arial" w:hAnsi="Arial" w:cs="Arial"/>
                <w:b/>
                <w:bCs/>
                <w:sz w:val="24"/>
                <w:szCs w:val="24"/>
              </w:rPr>
            </w:pPr>
            <w:r w:rsidRPr="004D0826">
              <w:rPr>
                <w:rStyle w:val="normaltextrun"/>
                <w:rFonts w:ascii="Arial" w:hAnsi="Arial" w:cs="Arial"/>
                <w:b/>
                <w:bCs/>
                <w:color w:val="101010"/>
                <w:sz w:val="24"/>
                <w:szCs w:val="24"/>
                <w:shd w:val="clear" w:color="auto" w:fill="FFFFFF"/>
              </w:rPr>
              <w:t>Jeremy Miles MS, Cabinet Secretary for Health and Social Care and Dawn Bowden MS, Minister for Children and Social Care</w:t>
            </w:r>
            <w:r w:rsidRPr="004D0826">
              <w:rPr>
                <w:rStyle w:val="eop"/>
                <w:rFonts w:ascii="Arial" w:hAnsi="Arial" w:cs="Arial"/>
                <w:color w:val="101010"/>
                <w:sz w:val="24"/>
                <w:szCs w:val="24"/>
                <w:shd w:val="clear" w:color="auto" w:fill="FFFFFF"/>
              </w:rPr>
              <w:t> </w:t>
            </w:r>
          </w:p>
        </w:tc>
      </w:tr>
    </w:tbl>
    <w:p w14:paraId="16F90651" w14:textId="77777777" w:rsidR="00EA5290" w:rsidRPr="00A011A1" w:rsidRDefault="00EA5290" w:rsidP="00EA5290"/>
    <w:p w14:paraId="6A740D97" w14:textId="77777777" w:rsidR="00EA5290" w:rsidRDefault="00EA5290" w:rsidP="00EA5290">
      <w:pPr>
        <w:pStyle w:val="BodyText"/>
        <w:jc w:val="left"/>
        <w:rPr>
          <w:lang w:val="en-US"/>
        </w:rPr>
      </w:pPr>
    </w:p>
    <w:p w14:paraId="3D88541D" w14:textId="429AE1A1" w:rsidR="004D0826" w:rsidRDefault="00D00F49" w:rsidP="004D0826">
      <w:pPr>
        <w:pStyle w:val="paragraph"/>
        <w:spacing w:before="0" w:beforeAutospacing="0" w:after="0" w:afterAutospacing="0"/>
        <w:jc w:val="both"/>
        <w:textAlignment w:val="baseline"/>
        <w:rPr>
          <w:rFonts w:ascii="Segoe UI" w:hAnsi="Segoe UI" w:cs="Segoe UI"/>
          <w:sz w:val="18"/>
          <w:szCs w:val="18"/>
        </w:rPr>
      </w:pPr>
      <w:r w:rsidRPr="002471DA">
        <w:rPr>
          <w:rStyle w:val="normaltextrun"/>
          <w:rFonts w:ascii="Arial" w:hAnsi="Arial" w:cs="Arial"/>
        </w:rPr>
        <w:t>We are</w:t>
      </w:r>
      <w:r w:rsidR="004D0826">
        <w:rPr>
          <w:rStyle w:val="normaltextrun"/>
          <w:rFonts w:ascii="Arial" w:hAnsi="Arial" w:cs="Arial"/>
        </w:rPr>
        <w:t xml:space="preserve"> pleased to announce that our Sustainable Social Services Third Sector and Key Third Sector Organisation Grants have been extended into 2025-26, maintaining this annual investment of over £10 million into the social care sector.</w:t>
      </w:r>
      <w:r w:rsidR="004D0826">
        <w:rPr>
          <w:rStyle w:val="eop"/>
          <w:rFonts w:ascii="Arial" w:hAnsi="Arial" w:cs="Arial"/>
        </w:rPr>
        <w:t> </w:t>
      </w:r>
    </w:p>
    <w:p w14:paraId="320FBCD2" w14:textId="77777777" w:rsidR="004D0826" w:rsidRDefault="004D0826" w:rsidP="004D08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0CB876D" w14:textId="77777777" w:rsidR="004D0826" w:rsidRDefault="004D0826" w:rsidP="004D082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This funding enables an extensive and diverse range of social care delivery across Wales, like the Women Connect “Lets Age Well” project which empowers ethnic women who may be vulnerable, disadvantaged or isolated to access a wide range of activities from healthy ageing exercise classes to learning English as a second language – benefiting their mental and physical wellbeing. </w:t>
      </w:r>
      <w:r>
        <w:rPr>
          <w:rStyle w:val="eop"/>
          <w:rFonts w:ascii="Arial" w:hAnsi="Arial" w:cs="Arial"/>
        </w:rPr>
        <w:t> </w:t>
      </w:r>
    </w:p>
    <w:p w14:paraId="3B1730D9" w14:textId="77777777" w:rsidR="004D0826" w:rsidRDefault="004D0826" w:rsidP="004D08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3B9BCEB" w14:textId="77777777" w:rsidR="004D0826" w:rsidRDefault="004D0826" w:rsidP="004D082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It helps organisations such as Wales Council of the Blind and the Royal National Institute of Blind People Cymru provide advice, confidence and skills to people with sight loss, helping them access support services and make vital practical changes to their lives and environment. This funding, as well as assisting other key organisations to support families and people across Wales, also helps people with autism gain sustainable peer support by accessing the experience and expertise of the National Autistic Society, while Whizz </w:t>
      </w:r>
      <w:proofErr w:type="spellStart"/>
      <w:r>
        <w:rPr>
          <w:rStyle w:val="normaltextrun"/>
          <w:rFonts w:ascii="Arial" w:hAnsi="Arial" w:cs="Arial"/>
        </w:rPr>
        <w:t>Kidz</w:t>
      </w:r>
      <w:proofErr w:type="spellEnd"/>
      <w:r>
        <w:rPr>
          <w:rStyle w:val="normaltextrun"/>
          <w:rFonts w:ascii="Arial" w:hAnsi="Arial" w:cs="Arial"/>
        </w:rPr>
        <w:t xml:space="preserve"> ‘Moving On,’ enhances life satisfaction for young wheelchair users through sports and movement programs.</w:t>
      </w:r>
      <w:r>
        <w:rPr>
          <w:rStyle w:val="eop"/>
          <w:rFonts w:ascii="Arial" w:hAnsi="Arial" w:cs="Arial"/>
        </w:rPr>
        <w:t> </w:t>
      </w:r>
    </w:p>
    <w:p w14:paraId="07912CCF" w14:textId="77777777" w:rsidR="004D0826" w:rsidRDefault="004D0826" w:rsidP="004D08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770C5D5" w14:textId="77777777" w:rsidR="004D0826" w:rsidRDefault="004D0826" w:rsidP="004D082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The one-year extension into 2025-26, at current funding levels, will allow for a managed exit from current grant arrangements towards a new, simplified more responsive process in 2026-27. We will consider and identify priorities for innovation and delivery and liaise with third sector partners to develop a range of new projects leading to implementation of replacement arrangements taking effect from 1 April 2026</w:t>
      </w:r>
      <w:r>
        <w:rPr>
          <w:rStyle w:val="eop"/>
          <w:rFonts w:ascii="Arial" w:hAnsi="Arial" w:cs="Arial"/>
        </w:rPr>
        <w:t> </w:t>
      </w:r>
    </w:p>
    <w:p w14:paraId="6C6264E7" w14:textId="77777777" w:rsidR="004D0826" w:rsidRDefault="004D0826" w:rsidP="004D08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A54964D" w14:textId="01422910" w:rsidR="00A845A9" w:rsidRPr="00FB7246" w:rsidRDefault="00D00F49" w:rsidP="00FB7246">
      <w:pPr>
        <w:pStyle w:val="paragraph"/>
        <w:spacing w:before="0" w:beforeAutospacing="0" w:after="0" w:afterAutospacing="0"/>
        <w:jc w:val="both"/>
        <w:textAlignment w:val="baseline"/>
        <w:rPr>
          <w:rFonts w:ascii="Segoe UI" w:hAnsi="Segoe UI" w:cs="Segoe UI"/>
          <w:sz w:val="18"/>
          <w:szCs w:val="18"/>
        </w:rPr>
      </w:pPr>
      <w:r w:rsidRPr="003617A1">
        <w:rPr>
          <w:rStyle w:val="normaltextrun"/>
          <w:rFonts w:ascii="Arial" w:hAnsi="Arial" w:cs="Arial"/>
        </w:rPr>
        <w:t>We are</w:t>
      </w:r>
      <w:r w:rsidR="004D0826">
        <w:rPr>
          <w:rStyle w:val="normaltextrun"/>
          <w:rFonts w:ascii="Arial" w:hAnsi="Arial" w:cs="Arial"/>
        </w:rPr>
        <w:t xml:space="preserve"> pleased to secure this vital funding for another year and look forward to the development of new, forward facing delivery proposals fit for the future social care needs of Wales. </w:t>
      </w:r>
      <w:r w:rsidR="004D0826">
        <w:rPr>
          <w:rStyle w:val="eop"/>
          <w:rFonts w:ascii="Arial" w:hAnsi="Arial" w:cs="Arial"/>
        </w:rPr>
        <w:t> </w:t>
      </w:r>
    </w:p>
    <w:sectPr w:rsidR="00A845A9" w:rsidRPr="00FB7246" w:rsidSect="00BE65C4">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F9491" w14:textId="77777777" w:rsidR="005F5881" w:rsidRDefault="005F5881">
      <w:r>
        <w:separator/>
      </w:r>
    </w:p>
  </w:endnote>
  <w:endnote w:type="continuationSeparator" w:id="0">
    <w:p w14:paraId="6E3B871C" w14:textId="77777777" w:rsidR="005F5881" w:rsidRDefault="005F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54789C1B"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0F49">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C8803" w14:textId="77777777" w:rsidR="005F5881" w:rsidRDefault="005F5881">
      <w:r>
        <w:separator/>
      </w:r>
    </w:p>
  </w:footnote>
  <w:footnote w:type="continuationSeparator" w:id="0">
    <w:p w14:paraId="47B232F5" w14:textId="77777777" w:rsidR="005F5881" w:rsidRDefault="005F5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516D9"/>
    <w:rsid w:val="0006774B"/>
    <w:rsid w:val="00082B81"/>
    <w:rsid w:val="00090C3D"/>
    <w:rsid w:val="00097118"/>
    <w:rsid w:val="000C3A52"/>
    <w:rsid w:val="000C53DB"/>
    <w:rsid w:val="000C5E9B"/>
    <w:rsid w:val="001277A0"/>
    <w:rsid w:val="00134918"/>
    <w:rsid w:val="001460B1"/>
    <w:rsid w:val="0017102C"/>
    <w:rsid w:val="001A20F4"/>
    <w:rsid w:val="001A39E2"/>
    <w:rsid w:val="001A6AF1"/>
    <w:rsid w:val="001B027C"/>
    <w:rsid w:val="001B288D"/>
    <w:rsid w:val="001C532F"/>
    <w:rsid w:val="001E53BF"/>
    <w:rsid w:val="00214B25"/>
    <w:rsid w:val="00223E62"/>
    <w:rsid w:val="002471DA"/>
    <w:rsid w:val="00274F08"/>
    <w:rsid w:val="00284355"/>
    <w:rsid w:val="002A5310"/>
    <w:rsid w:val="002C57B6"/>
    <w:rsid w:val="002F0EB9"/>
    <w:rsid w:val="002F53A9"/>
    <w:rsid w:val="00303740"/>
    <w:rsid w:val="00314E36"/>
    <w:rsid w:val="003220C1"/>
    <w:rsid w:val="00356D7B"/>
    <w:rsid w:val="00357893"/>
    <w:rsid w:val="003617A1"/>
    <w:rsid w:val="003670C1"/>
    <w:rsid w:val="00370471"/>
    <w:rsid w:val="003B1503"/>
    <w:rsid w:val="003B3D64"/>
    <w:rsid w:val="003C5133"/>
    <w:rsid w:val="00412673"/>
    <w:rsid w:val="0043031D"/>
    <w:rsid w:val="0046757C"/>
    <w:rsid w:val="004B3BCA"/>
    <w:rsid w:val="004D0826"/>
    <w:rsid w:val="00505195"/>
    <w:rsid w:val="0055505A"/>
    <w:rsid w:val="00560F1F"/>
    <w:rsid w:val="00574BB3"/>
    <w:rsid w:val="005A22E2"/>
    <w:rsid w:val="005B030B"/>
    <w:rsid w:val="005D13A6"/>
    <w:rsid w:val="005D2A41"/>
    <w:rsid w:val="005D7663"/>
    <w:rsid w:val="005F1659"/>
    <w:rsid w:val="005F5881"/>
    <w:rsid w:val="00603548"/>
    <w:rsid w:val="00615B44"/>
    <w:rsid w:val="00654C0A"/>
    <w:rsid w:val="006633C7"/>
    <w:rsid w:val="00663F04"/>
    <w:rsid w:val="00670227"/>
    <w:rsid w:val="006814BD"/>
    <w:rsid w:val="0069133F"/>
    <w:rsid w:val="006B340E"/>
    <w:rsid w:val="006B461D"/>
    <w:rsid w:val="006E0A2C"/>
    <w:rsid w:val="00703993"/>
    <w:rsid w:val="0073380E"/>
    <w:rsid w:val="00743B79"/>
    <w:rsid w:val="007523BC"/>
    <w:rsid w:val="00752C48"/>
    <w:rsid w:val="007A05FB"/>
    <w:rsid w:val="007B5260"/>
    <w:rsid w:val="007C24E7"/>
    <w:rsid w:val="007D1402"/>
    <w:rsid w:val="007F5E64"/>
    <w:rsid w:val="007F5F91"/>
    <w:rsid w:val="00800FA0"/>
    <w:rsid w:val="00812370"/>
    <w:rsid w:val="0082411A"/>
    <w:rsid w:val="00841628"/>
    <w:rsid w:val="00846160"/>
    <w:rsid w:val="008467B9"/>
    <w:rsid w:val="00877BD2"/>
    <w:rsid w:val="008B7927"/>
    <w:rsid w:val="008D00AA"/>
    <w:rsid w:val="008D1E0B"/>
    <w:rsid w:val="008F0CC6"/>
    <w:rsid w:val="008F789E"/>
    <w:rsid w:val="00905771"/>
    <w:rsid w:val="00953A46"/>
    <w:rsid w:val="00967473"/>
    <w:rsid w:val="00973090"/>
    <w:rsid w:val="00975AB1"/>
    <w:rsid w:val="00995EEC"/>
    <w:rsid w:val="009A3779"/>
    <w:rsid w:val="009D26D8"/>
    <w:rsid w:val="009E4974"/>
    <w:rsid w:val="009F06C3"/>
    <w:rsid w:val="00A204C9"/>
    <w:rsid w:val="00A23742"/>
    <w:rsid w:val="00A3247B"/>
    <w:rsid w:val="00A57BAD"/>
    <w:rsid w:val="00A72CF3"/>
    <w:rsid w:val="00A82A45"/>
    <w:rsid w:val="00A845A9"/>
    <w:rsid w:val="00A86958"/>
    <w:rsid w:val="00AA5651"/>
    <w:rsid w:val="00AA5848"/>
    <w:rsid w:val="00AA7750"/>
    <w:rsid w:val="00AD1E1D"/>
    <w:rsid w:val="00AD65F1"/>
    <w:rsid w:val="00AE064D"/>
    <w:rsid w:val="00AF056B"/>
    <w:rsid w:val="00B049B1"/>
    <w:rsid w:val="00B239BA"/>
    <w:rsid w:val="00B468BB"/>
    <w:rsid w:val="00B81F17"/>
    <w:rsid w:val="00BB4D11"/>
    <w:rsid w:val="00BC3822"/>
    <w:rsid w:val="00BE65C4"/>
    <w:rsid w:val="00C03E72"/>
    <w:rsid w:val="00C43B4A"/>
    <w:rsid w:val="00C64FA5"/>
    <w:rsid w:val="00C84A12"/>
    <w:rsid w:val="00CF3DC5"/>
    <w:rsid w:val="00CF7A90"/>
    <w:rsid w:val="00D00F49"/>
    <w:rsid w:val="00D017E2"/>
    <w:rsid w:val="00D16D97"/>
    <w:rsid w:val="00D27F42"/>
    <w:rsid w:val="00D503C1"/>
    <w:rsid w:val="00D514B8"/>
    <w:rsid w:val="00D84713"/>
    <w:rsid w:val="00DD4B82"/>
    <w:rsid w:val="00E1556F"/>
    <w:rsid w:val="00E3419E"/>
    <w:rsid w:val="00E47B1A"/>
    <w:rsid w:val="00E631B1"/>
    <w:rsid w:val="00EA5290"/>
    <w:rsid w:val="00EB248F"/>
    <w:rsid w:val="00EB5F93"/>
    <w:rsid w:val="00EC0568"/>
    <w:rsid w:val="00EE721A"/>
    <w:rsid w:val="00F0272E"/>
    <w:rsid w:val="00F2438B"/>
    <w:rsid w:val="00F81C33"/>
    <w:rsid w:val="00F923C2"/>
    <w:rsid w:val="00F97613"/>
    <w:rsid w:val="00FB7246"/>
    <w:rsid w:val="00FF0966"/>
  </w:rsids>
  <m:mathPr>
    <m:mathFont m:val="Cambria Math"/>
    <m:brkBin m:val="before"/>
    <m:brkBinSub m:val="--"/>
    <m:smallFrac m:val="0"/>
    <m:dispDef/>
    <m:lMargin m:val="0"/>
    <m:rMargin m:val="0"/>
    <m:defJc m:val="centerGroup"/>
    <m:wrapIndent m:val="1440"/>
    <m:intLim m:val="subSup"/>
    <m:naryLim m:val="undOvr"/>
  </m:mathPr>
  <w:themeFontLang w:val="en-GB"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paragraph" w:customStyle="1" w:styleId="paragraph">
    <w:name w:val="paragraph"/>
    <w:basedOn w:val="Normal"/>
    <w:rsid w:val="004D0826"/>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4D0826"/>
  </w:style>
  <w:style w:type="character" w:customStyle="1" w:styleId="eop">
    <w:name w:val="eop"/>
    <w:basedOn w:val="DefaultParagraphFont"/>
    <w:rsid w:val="004D0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560262">
      <w:bodyDiv w:val="1"/>
      <w:marLeft w:val="0"/>
      <w:marRight w:val="0"/>
      <w:marTop w:val="0"/>
      <w:marBottom w:val="0"/>
      <w:divBdr>
        <w:top w:val="none" w:sz="0" w:space="0" w:color="auto"/>
        <w:left w:val="none" w:sz="0" w:space="0" w:color="auto"/>
        <w:bottom w:val="none" w:sz="0" w:space="0" w:color="auto"/>
        <w:right w:val="none" w:sz="0" w:space="0" w:color="auto"/>
      </w:divBdr>
      <w:divsChild>
        <w:div w:id="78020373">
          <w:marLeft w:val="0"/>
          <w:marRight w:val="0"/>
          <w:marTop w:val="0"/>
          <w:marBottom w:val="0"/>
          <w:divBdr>
            <w:top w:val="none" w:sz="0" w:space="0" w:color="auto"/>
            <w:left w:val="none" w:sz="0" w:space="0" w:color="auto"/>
            <w:bottom w:val="none" w:sz="0" w:space="0" w:color="auto"/>
            <w:right w:val="none" w:sz="0" w:space="0" w:color="auto"/>
          </w:divBdr>
        </w:div>
        <w:div w:id="2065718198">
          <w:marLeft w:val="0"/>
          <w:marRight w:val="0"/>
          <w:marTop w:val="0"/>
          <w:marBottom w:val="0"/>
          <w:divBdr>
            <w:top w:val="none" w:sz="0" w:space="0" w:color="auto"/>
            <w:left w:val="none" w:sz="0" w:space="0" w:color="auto"/>
            <w:bottom w:val="none" w:sz="0" w:space="0" w:color="auto"/>
            <w:right w:val="none" w:sz="0" w:space="0" w:color="auto"/>
          </w:divBdr>
        </w:div>
        <w:div w:id="2067336738">
          <w:marLeft w:val="0"/>
          <w:marRight w:val="0"/>
          <w:marTop w:val="0"/>
          <w:marBottom w:val="0"/>
          <w:divBdr>
            <w:top w:val="none" w:sz="0" w:space="0" w:color="auto"/>
            <w:left w:val="none" w:sz="0" w:space="0" w:color="auto"/>
            <w:bottom w:val="none" w:sz="0" w:space="0" w:color="auto"/>
            <w:right w:val="none" w:sz="0" w:space="0" w:color="auto"/>
          </w:divBdr>
        </w:div>
        <w:div w:id="1047946607">
          <w:marLeft w:val="0"/>
          <w:marRight w:val="0"/>
          <w:marTop w:val="0"/>
          <w:marBottom w:val="0"/>
          <w:divBdr>
            <w:top w:val="none" w:sz="0" w:space="0" w:color="auto"/>
            <w:left w:val="none" w:sz="0" w:space="0" w:color="auto"/>
            <w:bottom w:val="none" w:sz="0" w:space="0" w:color="auto"/>
            <w:right w:val="none" w:sz="0" w:space="0" w:color="auto"/>
          </w:divBdr>
        </w:div>
        <w:div w:id="1953242032">
          <w:marLeft w:val="0"/>
          <w:marRight w:val="0"/>
          <w:marTop w:val="0"/>
          <w:marBottom w:val="0"/>
          <w:divBdr>
            <w:top w:val="none" w:sz="0" w:space="0" w:color="auto"/>
            <w:left w:val="none" w:sz="0" w:space="0" w:color="auto"/>
            <w:bottom w:val="none" w:sz="0" w:space="0" w:color="auto"/>
            <w:right w:val="none" w:sz="0" w:space="0" w:color="auto"/>
          </w:divBdr>
        </w:div>
        <w:div w:id="906301830">
          <w:marLeft w:val="0"/>
          <w:marRight w:val="0"/>
          <w:marTop w:val="0"/>
          <w:marBottom w:val="0"/>
          <w:divBdr>
            <w:top w:val="none" w:sz="0" w:space="0" w:color="auto"/>
            <w:left w:val="none" w:sz="0" w:space="0" w:color="auto"/>
            <w:bottom w:val="none" w:sz="0" w:space="0" w:color="auto"/>
            <w:right w:val="none" w:sz="0" w:space="0" w:color="auto"/>
          </w:divBdr>
        </w:div>
        <w:div w:id="1099839573">
          <w:marLeft w:val="0"/>
          <w:marRight w:val="0"/>
          <w:marTop w:val="0"/>
          <w:marBottom w:val="0"/>
          <w:divBdr>
            <w:top w:val="none" w:sz="0" w:space="0" w:color="auto"/>
            <w:left w:val="none" w:sz="0" w:space="0" w:color="auto"/>
            <w:bottom w:val="none" w:sz="0" w:space="0" w:color="auto"/>
            <w:right w:val="none" w:sz="0" w:space="0" w:color="auto"/>
          </w:divBdr>
        </w:div>
        <w:div w:id="843671268">
          <w:marLeft w:val="0"/>
          <w:marRight w:val="0"/>
          <w:marTop w:val="0"/>
          <w:marBottom w:val="0"/>
          <w:divBdr>
            <w:top w:val="none" w:sz="0" w:space="0" w:color="auto"/>
            <w:left w:val="none" w:sz="0" w:space="0" w:color="auto"/>
            <w:bottom w:val="none" w:sz="0" w:space="0" w:color="auto"/>
            <w:right w:val="none" w:sz="0" w:space="0" w:color="auto"/>
          </w:divBdr>
        </w:div>
        <w:div w:id="1805350814">
          <w:marLeft w:val="0"/>
          <w:marRight w:val="0"/>
          <w:marTop w:val="0"/>
          <w:marBottom w:val="0"/>
          <w:divBdr>
            <w:top w:val="none" w:sz="0" w:space="0" w:color="auto"/>
            <w:left w:val="none" w:sz="0" w:space="0" w:color="auto"/>
            <w:bottom w:val="none" w:sz="0" w:space="0" w:color="auto"/>
            <w:right w:val="none" w:sz="0" w:space="0" w:color="auto"/>
          </w:divBdr>
        </w:div>
      </w:divsChild>
    </w:div>
    <w:div w:id="1240287852">
      <w:bodyDiv w:val="1"/>
      <w:marLeft w:val="0"/>
      <w:marRight w:val="0"/>
      <w:marTop w:val="0"/>
      <w:marBottom w:val="0"/>
      <w:divBdr>
        <w:top w:val="none" w:sz="0" w:space="0" w:color="auto"/>
        <w:left w:val="none" w:sz="0" w:space="0" w:color="auto"/>
        <w:bottom w:val="none" w:sz="0" w:space="0" w:color="auto"/>
        <w:right w:val="none" w:sz="0" w:space="0" w:color="auto"/>
      </w:divBdr>
      <w:divsChild>
        <w:div w:id="380130983">
          <w:marLeft w:val="0"/>
          <w:marRight w:val="0"/>
          <w:marTop w:val="0"/>
          <w:marBottom w:val="0"/>
          <w:divBdr>
            <w:top w:val="none" w:sz="0" w:space="0" w:color="auto"/>
            <w:left w:val="none" w:sz="0" w:space="0" w:color="auto"/>
            <w:bottom w:val="none" w:sz="0" w:space="0" w:color="auto"/>
            <w:right w:val="none" w:sz="0" w:space="0" w:color="auto"/>
          </w:divBdr>
          <w:divsChild>
            <w:div w:id="2038895127">
              <w:marLeft w:val="0"/>
              <w:marRight w:val="0"/>
              <w:marTop w:val="30"/>
              <w:marBottom w:val="30"/>
              <w:divBdr>
                <w:top w:val="none" w:sz="0" w:space="0" w:color="auto"/>
                <w:left w:val="none" w:sz="0" w:space="0" w:color="auto"/>
                <w:bottom w:val="none" w:sz="0" w:space="0" w:color="auto"/>
                <w:right w:val="none" w:sz="0" w:space="0" w:color="auto"/>
              </w:divBdr>
              <w:divsChild>
                <w:div w:id="1295604008">
                  <w:marLeft w:val="0"/>
                  <w:marRight w:val="0"/>
                  <w:marTop w:val="0"/>
                  <w:marBottom w:val="0"/>
                  <w:divBdr>
                    <w:top w:val="none" w:sz="0" w:space="0" w:color="auto"/>
                    <w:left w:val="none" w:sz="0" w:space="0" w:color="auto"/>
                    <w:bottom w:val="none" w:sz="0" w:space="0" w:color="auto"/>
                    <w:right w:val="none" w:sz="0" w:space="0" w:color="auto"/>
                  </w:divBdr>
                  <w:divsChild>
                    <w:div w:id="1218320441">
                      <w:marLeft w:val="0"/>
                      <w:marRight w:val="0"/>
                      <w:marTop w:val="0"/>
                      <w:marBottom w:val="0"/>
                      <w:divBdr>
                        <w:top w:val="none" w:sz="0" w:space="0" w:color="auto"/>
                        <w:left w:val="none" w:sz="0" w:space="0" w:color="auto"/>
                        <w:bottom w:val="none" w:sz="0" w:space="0" w:color="auto"/>
                        <w:right w:val="none" w:sz="0" w:space="0" w:color="auto"/>
                      </w:divBdr>
                    </w:div>
                  </w:divsChild>
                </w:div>
                <w:div w:id="1198201590">
                  <w:marLeft w:val="0"/>
                  <w:marRight w:val="0"/>
                  <w:marTop w:val="0"/>
                  <w:marBottom w:val="0"/>
                  <w:divBdr>
                    <w:top w:val="none" w:sz="0" w:space="0" w:color="auto"/>
                    <w:left w:val="none" w:sz="0" w:space="0" w:color="auto"/>
                    <w:bottom w:val="none" w:sz="0" w:space="0" w:color="auto"/>
                    <w:right w:val="none" w:sz="0" w:space="0" w:color="auto"/>
                  </w:divBdr>
                  <w:divsChild>
                    <w:div w:id="1854370275">
                      <w:marLeft w:val="0"/>
                      <w:marRight w:val="0"/>
                      <w:marTop w:val="0"/>
                      <w:marBottom w:val="0"/>
                      <w:divBdr>
                        <w:top w:val="none" w:sz="0" w:space="0" w:color="auto"/>
                        <w:left w:val="none" w:sz="0" w:space="0" w:color="auto"/>
                        <w:bottom w:val="none" w:sz="0" w:space="0" w:color="auto"/>
                        <w:right w:val="none" w:sz="0" w:space="0" w:color="auto"/>
                      </w:divBdr>
                    </w:div>
                  </w:divsChild>
                </w:div>
                <w:div w:id="301234767">
                  <w:marLeft w:val="0"/>
                  <w:marRight w:val="0"/>
                  <w:marTop w:val="0"/>
                  <w:marBottom w:val="0"/>
                  <w:divBdr>
                    <w:top w:val="none" w:sz="0" w:space="0" w:color="auto"/>
                    <w:left w:val="none" w:sz="0" w:space="0" w:color="auto"/>
                    <w:bottom w:val="none" w:sz="0" w:space="0" w:color="auto"/>
                    <w:right w:val="none" w:sz="0" w:space="0" w:color="auto"/>
                  </w:divBdr>
                  <w:divsChild>
                    <w:div w:id="1754474202">
                      <w:marLeft w:val="0"/>
                      <w:marRight w:val="0"/>
                      <w:marTop w:val="0"/>
                      <w:marBottom w:val="0"/>
                      <w:divBdr>
                        <w:top w:val="none" w:sz="0" w:space="0" w:color="auto"/>
                        <w:left w:val="none" w:sz="0" w:space="0" w:color="auto"/>
                        <w:bottom w:val="none" w:sz="0" w:space="0" w:color="auto"/>
                        <w:right w:val="none" w:sz="0" w:space="0" w:color="auto"/>
                      </w:divBdr>
                    </w:div>
                  </w:divsChild>
                </w:div>
                <w:div w:id="1791585929">
                  <w:marLeft w:val="0"/>
                  <w:marRight w:val="0"/>
                  <w:marTop w:val="0"/>
                  <w:marBottom w:val="0"/>
                  <w:divBdr>
                    <w:top w:val="none" w:sz="0" w:space="0" w:color="auto"/>
                    <w:left w:val="none" w:sz="0" w:space="0" w:color="auto"/>
                    <w:bottom w:val="none" w:sz="0" w:space="0" w:color="auto"/>
                    <w:right w:val="none" w:sz="0" w:space="0" w:color="auto"/>
                  </w:divBdr>
                  <w:divsChild>
                    <w:div w:id="1384137929">
                      <w:marLeft w:val="0"/>
                      <w:marRight w:val="0"/>
                      <w:marTop w:val="0"/>
                      <w:marBottom w:val="0"/>
                      <w:divBdr>
                        <w:top w:val="none" w:sz="0" w:space="0" w:color="auto"/>
                        <w:left w:val="none" w:sz="0" w:space="0" w:color="auto"/>
                        <w:bottom w:val="none" w:sz="0" w:space="0" w:color="auto"/>
                        <w:right w:val="none" w:sz="0" w:space="0" w:color="auto"/>
                      </w:divBdr>
                    </w:div>
                  </w:divsChild>
                </w:div>
                <w:div w:id="618877757">
                  <w:marLeft w:val="0"/>
                  <w:marRight w:val="0"/>
                  <w:marTop w:val="0"/>
                  <w:marBottom w:val="0"/>
                  <w:divBdr>
                    <w:top w:val="none" w:sz="0" w:space="0" w:color="auto"/>
                    <w:left w:val="none" w:sz="0" w:space="0" w:color="auto"/>
                    <w:bottom w:val="none" w:sz="0" w:space="0" w:color="auto"/>
                    <w:right w:val="none" w:sz="0" w:space="0" w:color="auto"/>
                  </w:divBdr>
                  <w:divsChild>
                    <w:div w:id="757101096">
                      <w:marLeft w:val="0"/>
                      <w:marRight w:val="0"/>
                      <w:marTop w:val="0"/>
                      <w:marBottom w:val="0"/>
                      <w:divBdr>
                        <w:top w:val="none" w:sz="0" w:space="0" w:color="auto"/>
                        <w:left w:val="none" w:sz="0" w:space="0" w:color="auto"/>
                        <w:bottom w:val="none" w:sz="0" w:space="0" w:color="auto"/>
                        <w:right w:val="none" w:sz="0" w:space="0" w:color="auto"/>
                      </w:divBdr>
                    </w:div>
                  </w:divsChild>
                </w:div>
                <w:div w:id="1573463711">
                  <w:marLeft w:val="0"/>
                  <w:marRight w:val="0"/>
                  <w:marTop w:val="0"/>
                  <w:marBottom w:val="0"/>
                  <w:divBdr>
                    <w:top w:val="none" w:sz="0" w:space="0" w:color="auto"/>
                    <w:left w:val="none" w:sz="0" w:space="0" w:color="auto"/>
                    <w:bottom w:val="none" w:sz="0" w:space="0" w:color="auto"/>
                    <w:right w:val="none" w:sz="0" w:space="0" w:color="auto"/>
                  </w:divBdr>
                  <w:divsChild>
                    <w:div w:id="15375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77091">
          <w:marLeft w:val="0"/>
          <w:marRight w:val="0"/>
          <w:marTop w:val="0"/>
          <w:marBottom w:val="0"/>
          <w:divBdr>
            <w:top w:val="none" w:sz="0" w:space="0" w:color="auto"/>
            <w:left w:val="none" w:sz="0" w:space="0" w:color="auto"/>
            <w:bottom w:val="none" w:sz="0" w:space="0" w:color="auto"/>
            <w:right w:val="none" w:sz="0" w:space="0" w:color="auto"/>
          </w:divBdr>
        </w:div>
        <w:div w:id="313025800">
          <w:marLeft w:val="0"/>
          <w:marRight w:val="0"/>
          <w:marTop w:val="0"/>
          <w:marBottom w:val="0"/>
          <w:divBdr>
            <w:top w:val="none" w:sz="0" w:space="0" w:color="auto"/>
            <w:left w:val="none" w:sz="0" w:space="0" w:color="auto"/>
            <w:bottom w:val="none" w:sz="0" w:space="0" w:color="auto"/>
            <w:right w:val="none" w:sz="0" w:space="0" w:color="auto"/>
          </w:divBdr>
        </w:div>
        <w:div w:id="431824563">
          <w:marLeft w:val="0"/>
          <w:marRight w:val="0"/>
          <w:marTop w:val="0"/>
          <w:marBottom w:val="0"/>
          <w:divBdr>
            <w:top w:val="none" w:sz="0" w:space="0" w:color="auto"/>
            <w:left w:val="none" w:sz="0" w:space="0" w:color="auto"/>
            <w:bottom w:val="none" w:sz="0" w:space="0" w:color="auto"/>
            <w:right w:val="none" w:sz="0" w:space="0" w:color="auto"/>
          </w:divBdr>
        </w:div>
        <w:div w:id="1526214059">
          <w:marLeft w:val="0"/>
          <w:marRight w:val="0"/>
          <w:marTop w:val="0"/>
          <w:marBottom w:val="0"/>
          <w:divBdr>
            <w:top w:val="none" w:sz="0" w:space="0" w:color="auto"/>
            <w:left w:val="none" w:sz="0" w:space="0" w:color="auto"/>
            <w:bottom w:val="none" w:sz="0" w:space="0" w:color="auto"/>
            <w:right w:val="none" w:sz="0" w:space="0" w:color="auto"/>
          </w:divBdr>
        </w:div>
        <w:div w:id="19284693">
          <w:marLeft w:val="0"/>
          <w:marRight w:val="0"/>
          <w:marTop w:val="0"/>
          <w:marBottom w:val="0"/>
          <w:divBdr>
            <w:top w:val="none" w:sz="0" w:space="0" w:color="auto"/>
            <w:left w:val="none" w:sz="0" w:space="0" w:color="auto"/>
            <w:bottom w:val="none" w:sz="0" w:space="0" w:color="auto"/>
            <w:right w:val="none" w:sz="0" w:space="0" w:color="auto"/>
          </w:divBdr>
        </w:div>
        <w:div w:id="2049330956">
          <w:marLeft w:val="0"/>
          <w:marRight w:val="0"/>
          <w:marTop w:val="0"/>
          <w:marBottom w:val="0"/>
          <w:divBdr>
            <w:top w:val="none" w:sz="0" w:space="0" w:color="auto"/>
            <w:left w:val="none" w:sz="0" w:space="0" w:color="auto"/>
            <w:bottom w:val="none" w:sz="0" w:space="0" w:color="auto"/>
            <w:right w:val="none" w:sz="0" w:space="0" w:color="auto"/>
          </w:divBdr>
        </w:div>
        <w:div w:id="694035223">
          <w:marLeft w:val="0"/>
          <w:marRight w:val="0"/>
          <w:marTop w:val="0"/>
          <w:marBottom w:val="0"/>
          <w:divBdr>
            <w:top w:val="none" w:sz="0" w:space="0" w:color="auto"/>
            <w:left w:val="none" w:sz="0" w:space="0" w:color="auto"/>
            <w:bottom w:val="none" w:sz="0" w:space="0" w:color="auto"/>
            <w:right w:val="none" w:sz="0" w:space="0" w:color="auto"/>
          </w:divBdr>
        </w:div>
        <w:div w:id="952588191">
          <w:marLeft w:val="0"/>
          <w:marRight w:val="0"/>
          <w:marTop w:val="0"/>
          <w:marBottom w:val="0"/>
          <w:divBdr>
            <w:top w:val="none" w:sz="0" w:space="0" w:color="auto"/>
            <w:left w:val="none" w:sz="0" w:space="0" w:color="auto"/>
            <w:bottom w:val="none" w:sz="0" w:space="0" w:color="auto"/>
            <w:right w:val="none" w:sz="0" w:space="0" w:color="auto"/>
          </w:divBdr>
        </w:div>
        <w:div w:id="376054141">
          <w:marLeft w:val="0"/>
          <w:marRight w:val="0"/>
          <w:marTop w:val="0"/>
          <w:marBottom w:val="0"/>
          <w:divBdr>
            <w:top w:val="none" w:sz="0" w:space="0" w:color="auto"/>
            <w:left w:val="none" w:sz="0" w:space="0" w:color="auto"/>
            <w:bottom w:val="none" w:sz="0" w:space="0" w:color="auto"/>
            <w:right w:val="none" w:sz="0" w:space="0" w:color="auto"/>
          </w:divBdr>
        </w:div>
        <w:div w:id="1300766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A55678172</value>
    </field>
    <field name="Objective-Title">
      <value order="0">WS - Sustainable Social Services Third Sector and Key Third Sector Organisation Grants 2025-26</value>
    </field>
    <field name="Objective-Description">
      <value order="0"/>
    </field>
    <field name="Objective-CreationStamp">
      <value order="0">2024-11-07T16:26:50Z</value>
    </field>
    <field name="Objective-IsApproved">
      <value order="0">false</value>
    </field>
    <field name="Objective-IsPublished">
      <value order="0">true</value>
    </field>
    <field name="Objective-DatePublished">
      <value order="0">2024-11-13T09:10:23Z</value>
    </field>
    <field name="Objective-ModificationStamp">
      <value order="0">2024-11-13T09:10:23Z</value>
    </field>
    <field name="Objective-Owner">
      <value order="0">Gosney, Alun (HSCEY - Social Serv &amp; Chief Social Care Officer - Inclusion &amp; Corporate Business Division)</value>
    </field>
    <field name="Objective-Path">
      <value order="0">Objective Global Folder:#Business File Plan:WG Organisational Groups:Post April 2024 - Health, Social Care &amp; Early Years:HSCEY Director of Social Services / Chief Social Care Officer:Health, Social Care &amp; Early Years (HSCEY) - Chief Social Care Officer:1 - Save:Social Services and Integration Directorate:2024 Government Business - Social Services and Integration Directorate:Dawn Bowden - Minister for Social Care - 2024:Dawn Bowden - Minister for Social Care - Ministerial Advice - SSID - 2024:MA/DB/10401/24 - The future of Sustainable Social Services Third Sector Grant, options from April 2025 onwards.</value>
    </field>
    <field name="Objective-Parent">
      <value order="0">MA/DB/10401/24 - The future of Sustainable Social Services Third Sector Grant, options from April 2025 onwards.</value>
    </field>
    <field name="Objective-State">
      <value order="0">Published</value>
    </field>
    <field name="Objective-VersionId">
      <value order="0">vA101356420</value>
    </field>
    <field name="Objective-Version">
      <value order="0">8.0</value>
    </field>
    <field name="Objective-VersionNumber">
      <value order="0">9</value>
    </field>
    <field name="Objective-VersionComment">
      <value order="0"/>
    </field>
    <field name="Objective-FileNumber">
      <value order="0">qA2113342</value>
    </field>
    <field name="Objective-Classification">
      <value order="0">Official</value>
    </field>
    <field name="Objective-Caveats">
      <value order="0"/>
    </field>
  </systemFields>
  <catalogues>
    <catalogue name="Document Type Catalogue" type="type" ori="id:cA14">
      <field name="Objective-Date Acquired">
        <value order="0">2024-11-07T00:00:00Z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1843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2024-11-13T12:33:00Z</dcterms:created>
  <dcterms:modified xsi:type="dcterms:W3CDTF">2024-11-13T12:33:00Z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A55678172</vt:lpwstr>
  </property>
  <property fmtid="{D5CDD505-2E9C-101B-9397-08002B2CF9AE}" pid="4" name="Objective-Title">
    <vt:lpwstr>WS - Sustainable Social Services Third Sector and Key Third Sector Organisation Grants 2025-26</vt:lpwstr>
  </property>
  <property fmtid="{D5CDD505-2E9C-101B-9397-08002B2CF9AE}" pid="5" name="Objective-Comment">
    <vt:lpwstr/>
  </property>
  <property fmtid="{D5CDD505-2E9C-101B-9397-08002B2CF9AE}" pid="6" name="Objective-CreationStamp">
    <vt:filetime>2024-11-07T16:26:50Z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2024-11-13T09:10:23Z</vt:filetime>
  </property>
  <property fmtid="{D5CDD505-2E9C-101B-9397-08002B2CF9AE}" pid="10" name="Objective-ModificationStamp">
    <vt:filetime>2024-11-13T09:10:23Z</vt:filetime>
  </property>
  <property fmtid="{D5CDD505-2E9C-101B-9397-08002B2CF9AE}" pid="11" name="Objective-Owner">
    <vt:lpwstr>Gosney, Alun (HSCEY - Social Serv &amp; Chief Social Care Officer - Inclusion &amp; Corporate Business Division)</vt:lpwstr>
  </property>
  <property fmtid="{D5CDD505-2E9C-101B-9397-08002B2CF9AE}" pid="12" name="Objective-Path">
    <vt:lpwstr>Objective Global Folder:#Business File Plan:WG Organisational Groups:Post April 2024 - Health, Social Care &amp; Early Years:HSCEY Director of Social Services / Chief Social Care Officer:Health, Social Care &amp; Early Years (HSCEY) - Chief Social Care Officer:1 - Save:Social Services and Integration Directorate:2024 Government Business - Social Services and Integration Directorate:Dawn Bowden - Minister for Social Care - 2024:Dawn Bowden - Minister for Social Care - Ministerial Advice - SSID - 2024:MA/DB/10401/24 - The future of Sustainable Social Services Third Sector Grant, options from April 2025 onwards.:</vt:lpwstr>
  </property>
  <property fmtid="{D5CDD505-2E9C-101B-9397-08002B2CF9AE}" pid="13" name="Objective-Parent">
    <vt:lpwstr>MA/DB/10401/24 - The future of Sustainable Social Services Third Sector Grant, options from April 2025 onwards.</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vA101356420</vt:lpwstr>
  </property>
  <property fmtid="{D5CDD505-2E9C-101B-9397-08002B2CF9AE}" pid="28" name="Objective-Language">
    <vt:lpwstr>English (eng)</vt:lpwstr>
  </property>
  <property fmtid="{D5CDD505-2E9C-101B-9397-08002B2CF9AE}" pid="29" name="Objective-Date Acquired">
    <vt:filetime>2024-11-07T00:00:00Z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