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74A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20B6B8E" wp14:editId="2B29E94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A358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D26276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BC18AE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AFBAC5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4107F2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1E6EF3C" wp14:editId="13748B3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094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232C9AE7" w14:textId="77777777" w:rsidR="00860D5A" w:rsidRDefault="00860D5A"/>
    <w:tbl>
      <w:tblPr>
        <w:tblW w:w="9039" w:type="dxa"/>
        <w:tblLayout w:type="fixed"/>
        <w:tblLook w:val="0000" w:firstRow="0" w:lastRow="0" w:firstColumn="0" w:lastColumn="0" w:noHBand="0" w:noVBand="0"/>
      </w:tblPr>
      <w:tblGrid>
        <w:gridCol w:w="1383"/>
        <w:gridCol w:w="7656"/>
      </w:tblGrid>
      <w:tr w:rsidR="008E43B7" w:rsidRPr="00E60CBA" w14:paraId="178662B3" w14:textId="77777777" w:rsidTr="002C69DE">
        <w:tc>
          <w:tcPr>
            <w:tcW w:w="1383" w:type="dxa"/>
            <w:tcBorders>
              <w:top w:val="nil"/>
              <w:left w:val="nil"/>
              <w:bottom w:val="nil"/>
              <w:right w:val="nil"/>
            </w:tcBorders>
            <w:vAlign w:val="center"/>
          </w:tcPr>
          <w:p w14:paraId="4A1B9F9E" w14:textId="77777777" w:rsidR="008E43B7" w:rsidRPr="00E60CBA" w:rsidRDefault="008E43B7" w:rsidP="002C69DE">
            <w:pPr>
              <w:spacing w:before="120" w:after="120"/>
              <w:rPr>
                <w:rFonts w:ascii="Arial" w:hAnsi="Arial" w:cs="Arial"/>
                <w:b/>
                <w:bCs/>
                <w:sz w:val="24"/>
                <w:szCs w:val="24"/>
              </w:rPr>
            </w:pPr>
            <w:r w:rsidRPr="00E60CBA">
              <w:rPr>
                <w:rFonts w:ascii="Arial" w:hAnsi="Arial" w:cs="Arial"/>
                <w:b/>
                <w:bCs/>
                <w:sz w:val="24"/>
                <w:szCs w:val="24"/>
              </w:rPr>
              <w:t xml:space="preserve">TITLE </w:t>
            </w:r>
          </w:p>
        </w:tc>
        <w:tc>
          <w:tcPr>
            <w:tcW w:w="7656" w:type="dxa"/>
            <w:tcBorders>
              <w:top w:val="nil"/>
              <w:left w:val="nil"/>
              <w:bottom w:val="nil"/>
              <w:right w:val="nil"/>
            </w:tcBorders>
            <w:vAlign w:val="center"/>
          </w:tcPr>
          <w:p w14:paraId="20C743F2" w14:textId="77777777" w:rsidR="008E43B7" w:rsidRPr="00E60CBA" w:rsidRDefault="008E43B7" w:rsidP="002C69DE">
            <w:pPr>
              <w:spacing w:before="120" w:after="120"/>
              <w:rPr>
                <w:rFonts w:ascii="Arial" w:hAnsi="Arial" w:cs="Arial"/>
                <w:b/>
                <w:bCs/>
                <w:sz w:val="24"/>
                <w:szCs w:val="24"/>
              </w:rPr>
            </w:pPr>
            <w:r w:rsidRPr="00E60CBA">
              <w:rPr>
                <w:rFonts w:ascii="Arial" w:hAnsi="Arial" w:cs="Arial"/>
                <w:b/>
                <w:bCs/>
                <w:sz w:val="24"/>
                <w:szCs w:val="24"/>
              </w:rPr>
              <w:t xml:space="preserve">Commission for Tertiary Education and Research - Appointment of </w:t>
            </w:r>
            <w:r>
              <w:rPr>
                <w:rFonts w:ascii="Arial" w:hAnsi="Arial" w:cs="Arial"/>
                <w:b/>
                <w:bCs/>
                <w:sz w:val="24"/>
                <w:szCs w:val="24"/>
              </w:rPr>
              <w:t>Board Members</w:t>
            </w:r>
          </w:p>
        </w:tc>
      </w:tr>
      <w:tr w:rsidR="008E43B7" w:rsidRPr="00E60CBA" w14:paraId="033FCA82" w14:textId="77777777" w:rsidTr="002C69DE">
        <w:tc>
          <w:tcPr>
            <w:tcW w:w="1383" w:type="dxa"/>
            <w:tcBorders>
              <w:top w:val="nil"/>
              <w:left w:val="nil"/>
              <w:bottom w:val="nil"/>
              <w:right w:val="nil"/>
            </w:tcBorders>
            <w:vAlign w:val="center"/>
          </w:tcPr>
          <w:p w14:paraId="198520F5" w14:textId="77777777" w:rsidR="008E43B7" w:rsidRPr="00E60CBA" w:rsidRDefault="008E43B7" w:rsidP="002C69DE">
            <w:pPr>
              <w:spacing w:before="120" w:after="120"/>
              <w:rPr>
                <w:rFonts w:ascii="Arial" w:hAnsi="Arial" w:cs="Arial"/>
                <w:b/>
                <w:bCs/>
                <w:sz w:val="24"/>
                <w:szCs w:val="24"/>
              </w:rPr>
            </w:pPr>
            <w:r w:rsidRPr="00E60CBA">
              <w:rPr>
                <w:rFonts w:ascii="Arial" w:hAnsi="Arial" w:cs="Arial"/>
                <w:b/>
                <w:bCs/>
                <w:sz w:val="24"/>
                <w:szCs w:val="24"/>
              </w:rPr>
              <w:t xml:space="preserve">DATE </w:t>
            </w:r>
          </w:p>
        </w:tc>
        <w:tc>
          <w:tcPr>
            <w:tcW w:w="7656" w:type="dxa"/>
            <w:tcBorders>
              <w:top w:val="nil"/>
              <w:left w:val="nil"/>
              <w:bottom w:val="nil"/>
              <w:right w:val="nil"/>
            </w:tcBorders>
            <w:vAlign w:val="center"/>
          </w:tcPr>
          <w:p w14:paraId="234E05C3" w14:textId="77777777" w:rsidR="008E43B7" w:rsidRPr="00E60CBA" w:rsidRDefault="008E43B7" w:rsidP="002C69DE">
            <w:pPr>
              <w:spacing w:before="120" w:after="120"/>
              <w:rPr>
                <w:rFonts w:ascii="Arial" w:hAnsi="Arial" w:cs="Arial"/>
                <w:b/>
                <w:bCs/>
                <w:sz w:val="24"/>
                <w:szCs w:val="24"/>
              </w:rPr>
            </w:pPr>
            <w:r>
              <w:rPr>
                <w:rFonts w:ascii="Arial" w:hAnsi="Arial" w:cs="Arial"/>
                <w:b/>
                <w:bCs/>
                <w:sz w:val="24"/>
                <w:szCs w:val="24"/>
              </w:rPr>
              <w:t>31</w:t>
            </w:r>
            <w:r w:rsidRPr="00E60CBA">
              <w:rPr>
                <w:rFonts w:ascii="Arial" w:hAnsi="Arial" w:cs="Arial"/>
                <w:b/>
                <w:bCs/>
                <w:sz w:val="24"/>
                <w:szCs w:val="24"/>
              </w:rPr>
              <w:t xml:space="preserve"> </w:t>
            </w:r>
            <w:r>
              <w:rPr>
                <w:rFonts w:ascii="Arial" w:hAnsi="Arial" w:cs="Arial"/>
                <w:b/>
                <w:bCs/>
                <w:sz w:val="24"/>
                <w:szCs w:val="24"/>
              </w:rPr>
              <w:t>August 2023</w:t>
            </w:r>
          </w:p>
        </w:tc>
      </w:tr>
      <w:tr w:rsidR="008E43B7" w:rsidRPr="00E60CBA" w14:paraId="4C8D70DF" w14:textId="77777777" w:rsidTr="002C69DE">
        <w:tc>
          <w:tcPr>
            <w:tcW w:w="1383" w:type="dxa"/>
            <w:tcBorders>
              <w:top w:val="nil"/>
              <w:left w:val="nil"/>
              <w:bottom w:val="nil"/>
              <w:right w:val="nil"/>
            </w:tcBorders>
            <w:vAlign w:val="center"/>
          </w:tcPr>
          <w:p w14:paraId="41488756" w14:textId="77777777" w:rsidR="008E43B7" w:rsidRPr="00E60CBA" w:rsidRDefault="008E43B7" w:rsidP="002C69DE">
            <w:pPr>
              <w:spacing w:before="120" w:after="120"/>
              <w:rPr>
                <w:rFonts w:ascii="Arial" w:hAnsi="Arial" w:cs="Arial"/>
                <w:b/>
                <w:bCs/>
                <w:sz w:val="24"/>
                <w:szCs w:val="24"/>
              </w:rPr>
            </w:pPr>
            <w:r w:rsidRPr="00E60CBA">
              <w:rPr>
                <w:rFonts w:ascii="Arial" w:hAnsi="Arial" w:cs="Arial"/>
                <w:b/>
                <w:bCs/>
                <w:sz w:val="24"/>
                <w:szCs w:val="24"/>
              </w:rPr>
              <w:t>BY</w:t>
            </w:r>
          </w:p>
        </w:tc>
        <w:tc>
          <w:tcPr>
            <w:tcW w:w="7656" w:type="dxa"/>
            <w:tcBorders>
              <w:top w:val="nil"/>
              <w:left w:val="nil"/>
              <w:bottom w:val="nil"/>
              <w:right w:val="nil"/>
            </w:tcBorders>
            <w:vAlign w:val="center"/>
          </w:tcPr>
          <w:p w14:paraId="167CCB3C" w14:textId="77777777" w:rsidR="008E43B7" w:rsidRPr="00E60CBA" w:rsidRDefault="008E43B7" w:rsidP="002C69DE">
            <w:pPr>
              <w:spacing w:before="120" w:after="120"/>
              <w:rPr>
                <w:rFonts w:ascii="Arial" w:hAnsi="Arial" w:cs="Arial"/>
                <w:b/>
                <w:bCs/>
                <w:sz w:val="24"/>
                <w:szCs w:val="24"/>
              </w:rPr>
            </w:pPr>
            <w:r w:rsidRPr="00E60CBA">
              <w:rPr>
                <w:rFonts w:ascii="Arial" w:hAnsi="Arial" w:cs="Arial"/>
                <w:b/>
                <w:bCs/>
                <w:sz w:val="24"/>
                <w:szCs w:val="24"/>
              </w:rPr>
              <w:t>Jeremy Miles MS, Minister for Education and Welsh Language</w:t>
            </w:r>
          </w:p>
        </w:tc>
      </w:tr>
    </w:tbl>
    <w:p w14:paraId="692FFE11" w14:textId="77777777" w:rsidR="008E43B7" w:rsidRPr="00E60CBA" w:rsidRDefault="008E43B7" w:rsidP="008E43B7"/>
    <w:p w14:paraId="7132B0F5" w14:textId="77777777" w:rsidR="008E43B7" w:rsidRPr="00031729" w:rsidRDefault="008E43B7" w:rsidP="008E43B7">
      <w:pPr>
        <w:rPr>
          <w:rFonts w:ascii="Arial" w:hAnsi="Arial" w:cs="Arial"/>
          <w:sz w:val="24"/>
          <w:szCs w:val="24"/>
        </w:rPr>
      </w:pPr>
      <w:r w:rsidRPr="00031729">
        <w:rPr>
          <w:rFonts w:ascii="Arial" w:hAnsi="Arial" w:cs="Arial"/>
          <w:sz w:val="24"/>
          <w:szCs w:val="24"/>
        </w:rPr>
        <w:t>I am delighted to confirm the appointment of seven Board Members for the Commission for Tertiary Education and Research following an open public appointments exercise. The appointments were carried out in accordance with the Governance Code on Public Appointments.</w:t>
      </w:r>
    </w:p>
    <w:p w14:paraId="40BB9E97" w14:textId="77777777" w:rsidR="008E43B7" w:rsidRPr="00031729" w:rsidRDefault="008E43B7" w:rsidP="008E43B7">
      <w:pPr>
        <w:rPr>
          <w:rFonts w:ascii="Arial" w:hAnsi="Arial" w:cs="Arial"/>
          <w:sz w:val="24"/>
          <w:szCs w:val="24"/>
        </w:rPr>
      </w:pPr>
    </w:p>
    <w:p w14:paraId="78BFDCCC" w14:textId="77777777" w:rsidR="008E43B7" w:rsidRPr="00031729" w:rsidRDefault="008E43B7" w:rsidP="008E43B7">
      <w:pPr>
        <w:pStyle w:val="NormalWeb"/>
        <w:shd w:val="clear" w:color="auto" w:fill="FFFFFF"/>
        <w:spacing w:before="0" w:beforeAutospacing="0" w:after="300" w:afterAutospacing="0"/>
        <w:rPr>
          <w:rFonts w:ascii="Arial" w:hAnsi="Arial" w:cs="Arial"/>
          <w:strike/>
          <w:color w:val="FF0000"/>
        </w:rPr>
      </w:pPr>
      <w:r w:rsidRPr="00031729">
        <w:rPr>
          <w:rFonts w:ascii="Arial" w:hAnsi="Arial" w:cs="Arial"/>
        </w:rPr>
        <w:t xml:space="preserve">The successful candidates are </w:t>
      </w:r>
      <w:r w:rsidRPr="00031729">
        <w:rPr>
          <w:rFonts w:ascii="Arial" w:hAnsi="Arial" w:cs="Arial"/>
          <w:lang w:val="en-US"/>
        </w:rPr>
        <w:t>Gwenllian Davies, James Davies, Cerys Furlong</w:t>
      </w:r>
      <w:r w:rsidRPr="00031729">
        <w:rPr>
          <w:rFonts w:ascii="Arial" w:hAnsi="Arial" w:cs="Arial"/>
        </w:rPr>
        <w:t xml:space="preserve"> S</w:t>
      </w:r>
      <w:proofErr w:type="spellStart"/>
      <w:r w:rsidRPr="00031729">
        <w:rPr>
          <w:rFonts w:ascii="Arial" w:hAnsi="Arial" w:cs="Arial"/>
          <w:lang w:val="en-US"/>
        </w:rPr>
        <w:t>tephen</w:t>
      </w:r>
      <w:proofErr w:type="spellEnd"/>
      <w:r w:rsidRPr="00031729">
        <w:rPr>
          <w:rFonts w:ascii="Arial" w:hAnsi="Arial" w:cs="Arial"/>
          <w:lang w:val="en-US"/>
        </w:rPr>
        <w:t xml:space="preserve"> Marston, Chris </w:t>
      </w:r>
      <w:proofErr w:type="spellStart"/>
      <w:r w:rsidRPr="00031729">
        <w:rPr>
          <w:rFonts w:ascii="Arial" w:hAnsi="Arial" w:cs="Arial"/>
          <w:lang w:val="en-US"/>
        </w:rPr>
        <w:t>Millward</w:t>
      </w:r>
      <w:proofErr w:type="spellEnd"/>
      <w:r w:rsidRPr="00031729">
        <w:rPr>
          <w:rFonts w:ascii="Arial" w:hAnsi="Arial" w:cs="Arial"/>
          <w:lang w:val="en-US"/>
        </w:rPr>
        <w:t xml:space="preserve">, Rob Humphreys and Jayne Woods. </w:t>
      </w:r>
      <w:r w:rsidRPr="00031729">
        <w:rPr>
          <w:rFonts w:ascii="Arial" w:hAnsi="Arial" w:cs="Arial"/>
          <w:color w:val="1F1F1F"/>
        </w:rPr>
        <w:t xml:space="preserve">The appointments will run for a 3-year period with five Board Members taking up appointment on 4 September 2023. Rob </w:t>
      </w:r>
      <w:r>
        <w:rPr>
          <w:rFonts w:ascii="Arial" w:hAnsi="Arial" w:cs="Arial"/>
          <w:color w:val="1F1F1F"/>
        </w:rPr>
        <w:t xml:space="preserve">Humphreys </w:t>
      </w:r>
      <w:r w:rsidRPr="00031729">
        <w:rPr>
          <w:rFonts w:ascii="Arial" w:hAnsi="Arial" w:cs="Arial"/>
          <w:color w:val="1F1F1F"/>
        </w:rPr>
        <w:t xml:space="preserve">and James </w:t>
      </w:r>
      <w:r>
        <w:rPr>
          <w:rFonts w:ascii="Arial" w:hAnsi="Arial" w:cs="Arial"/>
          <w:color w:val="1F1F1F"/>
        </w:rPr>
        <w:t xml:space="preserve">Davies </w:t>
      </w:r>
      <w:r w:rsidRPr="00031729">
        <w:rPr>
          <w:rFonts w:ascii="Arial" w:hAnsi="Arial" w:cs="Arial"/>
          <w:color w:val="1F1F1F"/>
        </w:rPr>
        <w:t xml:space="preserve">are currently members of the Higher Education and Funding Council for Wales and so will take up appointment on 1 April 2024 when the Council is dissolved. </w:t>
      </w:r>
    </w:p>
    <w:p w14:paraId="7386650F" w14:textId="77777777" w:rsidR="008E43B7" w:rsidRPr="00031729" w:rsidRDefault="008E43B7" w:rsidP="008E43B7">
      <w:pPr>
        <w:pStyle w:val="NormalWeb"/>
        <w:shd w:val="clear" w:color="auto" w:fill="FFFFFF"/>
        <w:spacing w:before="0" w:beforeAutospacing="0" w:after="300" w:afterAutospacing="0"/>
        <w:rPr>
          <w:rFonts w:ascii="Arial" w:hAnsi="Arial" w:cs="Arial"/>
          <w:iCs/>
          <w:color w:val="1F1F1F"/>
        </w:rPr>
      </w:pPr>
      <w:r w:rsidRPr="00031729">
        <w:rPr>
          <w:rFonts w:ascii="Arial" w:hAnsi="Arial" w:cs="Arial"/>
          <w:color w:val="1F1F1F"/>
        </w:rPr>
        <w:t xml:space="preserve">Drawn from a wide variety of backgrounds, operating in both executive and non-executive capacities, the Board Members will bring a rich pool of knowledge and extensive experience to the Commission. As a collective, they will play a crucial role in supporting the Chair, Professor Dame Julie Lydon, and Deputy Chair, Professor David Sweeney, in setting strategic direction and </w:t>
      </w:r>
      <w:r w:rsidRPr="00031729">
        <w:rPr>
          <w:rFonts w:ascii="Arial" w:hAnsi="Arial" w:cs="Arial"/>
          <w:iCs/>
          <w:color w:val="1F1F1F"/>
          <w:lang w:val="en-US"/>
        </w:rPr>
        <w:t xml:space="preserve">ensuring </w:t>
      </w:r>
      <w:r w:rsidRPr="00031729">
        <w:rPr>
          <w:rFonts w:ascii="Arial" w:hAnsi="Arial" w:cs="Arial"/>
          <w:iCs/>
          <w:color w:val="1F1F1F"/>
        </w:rPr>
        <w:t xml:space="preserve">appropriate governance arrangements are in place to deliver the Commission’s full range of legal and financial responsibilities. </w:t>
      </w:r>
    </w:p>
    <w:p w14:paraId="05DFE079" w14:textId="77777777" w:rsidR="008E43B7" w:rsidRPr="00031729" w:rsidRDefault="008E43B7" w:rsidP="008E43B7">
      <w:pPr>
        <w:rPr>
          <w:rFonts w:ascii="Arial" w:hAnsi="Arial" w:cs="Arial"/>
          <w:iCs/>
          <w:sz w:val="24"/>
          <w:szCs w:val="24"/>
        </w:rPr>
      </w:pPr>
      <w:r w:rsidRPr="00031729">
        <w:rPr>
          <w:rFonts w:ascii="Arial" w:hAnsi="Arial" w:cs="Arial"/>
          <w:iCs/>
          <w:color w:val="1F1F1F"/>
          <w:sz w:val="24"/>
          <w:szCs w:val="24"/>
          <w:shd w:val="clear" w:color="auto" w:fill="FFFFFF"/>
        </w:rPr>
        <w:t xml:space="preserve">This was a highly competitive appointments exercise which attracted over one hundred applications. Whilst I am delighted with the calibre of the appointments, I </w:t>
      </w:r>
      <w:r>
        <w:rPr>
          <w:rFonts w:ascii="Arial" w:hAnsi="Arial" w:cs="Arial"/>
          <w:iCs/>
          <w:color w:val="1F1F1F"/>
          <w:sz w:val="24"/>
          <w:szCs w:val="24"/>
          <w:shd w:val="clear" w:color="auto" w:fill="FFFFFF"/>
        </w:rPr>
        <w:t xml:space="preserve">wish to ensure that the Commission is able to draw on the perspectives from all of our communities in Wales including Black, Asian and Minority Ethnic </w:t>
      </w:r>
      <w:r w:rsidRPr="00DA0415">
        <w:rPr>
          <w:rFonts w:ascii="Arial" w:hAnsi="Arial" w:cs="Arial"/>
          <w:iCs/>
          <w:color w:val="1F1F1F"/>
          <w:sz w:val="24"/>
          <w:szCs w:val="24"/>
          <w:shd w:val="clear" w:color="auto" w:fill="FFFFFF"/>
        </w:rPr>
        <w:t>communities</w:t>
      </w:r>
      <w:r>
        <w:rPr>
          <w:rFonts w:ascii="Arial" w:hAnsi="Arial" w:cs="Arial"/>
          <w:iCs/>
          <w:color w:val="1F1F1F"/>
          <w:sz w:val="24"/>
          <w:szCs w:val="24"/>
          <w:shd w:val="clear" w:color="auto" w:fill="FFFFFF"/>
        </w:rPr>
        <w:t>.</w:t>
      </w:r>
      <w:r w:rsidRPr="00031729">
        <w:rPr>
          <w:rFonts w:ascii="Arial" w:hAnsi="Arial" w:cs="Arial"/>
          <w:iCs/>
          <w:color w:val="1F1F1F"/>
          <w:sz w:val="24"/>
          <w:szCs w:val="24"/>
          <w:shd w:val="clear" w:color="auto" w:fill="FFFFFF"/>
        </w:rPr>
        <w:t xml:space="preserve"> I have therefore decided to readvertise for the appointment of additional Board Members later this year and, to ensure the Commission is both representative and inclusive of the sector in Wales, targeted </w:t>
      </w:r>
      <w:r w:rsidRPr="00031729">
        <w:rPr>
          <w:rFonts w:ascii="Arial" w:hAnsi="Arial" w:cs="Arial"/>
          <w:iCs/>
          <w:sz w:val="24"/>
          <w:szCs w:val="24"/>
        </w:rPr>
        <w:t>actions will be taken including:</w:t>
      </w:r>
    </w:p>
    <w:p w14:paraId="1D756098" w14:textId="77777777" w:rsidR="0034434F" w:rsidRDefault="0034434F" w:rsidP="0034434F">
      <w:pPr>
        <w:pStyle w:val="ListParagraph"/>
        <w:spacing w:after="160" w:line="252" w:lineRule="auto"/>
        <w:ind w:left="360"/>
        <w:contextualSpacing/>
        <w:rPr>
          <w:rFonts w:ascii="Arial" w:hAnsi="Arial" w:cs="Arial"/>
          <w:iCs/>
          <w:sz w:val="24"/>
          <w:szCs w:val="24"/>
        </w:rPr>
      </w:pPr>
    </w:p>
    <w:p w14:paraId="78B32459" w14:textId="16D8FD2D" w:rsidR="008E43B7" w:rsidRPr="00031729" w:rsidRDefault="008E43B7" w:rsidP="008E43B7">
      <w:pPr>
        <w:pStyle w:val="ListParagraph"/>
        <w:numPr>
          <w:ilvl w:val="0"/>
          <w:numId w:val="17"/>
        </w:numPr>
        <w:spacing w:after="160" w:line="252" w:lineRule="auto"/>
        <w:contextualSpacing/>
        <w:rPr>
          <w:rFonts w:ascii="Arial" w:hAnsi="Arial" w:cs="Arial"/>
          <w:iCs/>
          <w:sz w:val="24"/>
          <w:szCs w:val="24"/>
        </w:rPr>
      </w:pPr>
      <w:r w:rsidRPr="00031729">
        <w:rPr>
          <w:rFonts w:ascii="Arial" w:hAnsi="Arial" w:cs="Arial"/>
          <w:iCs/>
          <w:sz w:val="24"/>
          <w:szCs w:val="24"/>
        </w:rPr>
        <w:t>working closely with the Black Leadership Group, the voice of anti-racism in the Further and Higher Education sectors in the UK, on the appointment process, removing potential barriers to applications from ethnic minority candidates</w:t>
      </w:r>
      <w:r>
        <w:rPr>
          <w:rFonts w:ascii="Arial" w:hAnsi="Arial" w:cs="Arial"/>
          <w:iCs/>
          <w:sz w:val="24"/>
          <w:szCs w:val="24"/>
        </w:rPr>
        <w:t xml:space="preserve">; </w:t>
      </w:r>
      <w:r w:rsidRPr="00031729">
        <w:rPr>
          <w:rFonts w:ascii="Arial" w:hAnsi="Arial" w:cs="Arial"/>
          <w:iCs/>
          <w:sz w:val="24"/>
          <w:szCs w:val="24"/>
        </w:rPr>
        <w:t xml:space="preserve"> </w:t>
      </w:r>
    </w:p>
    <w:p w14:paraId="0B86527C" w14:textId="77777777" w:rsidR="008E43B7" w:rsidRPr="00031729" w:rsidRDefault="008E43B7" w:rsidP="008E43B7">
      <w:pPr>
        <w:pStyle w:val="ListParagraph"/>
        <w:rPr>
          <w:rFonts w:ascii="Arial" w:hAnsi="Arial" w:cs="Arial"/>
          <w:iCs/>
          <w:sz w:val="24"/>
          <w:szCs w:val="24"/>
        </w:rPr>
      </w:pPr>
    </w:p>
    <w:p w14:paraId="3B17251B" w14:textId="77777777" w:rsidR="008E43B7" w:rsidRDefault="008E43B7" w:rsidP="008E43B7">
      <w:pPr>
        <w:pStyle w:val="ListParagraph"/>
        <w:numPr>
          <w:ilvl w:val="0"/>
          <w:numId w:val="17"/>
        </w:numPr>
        <w:spacing w:after="160" w:line="252" w:lineRule="auto"/>
        <w:contextualSpacing/>
        <w:rPr>
          <w:rFonts w:ascii="Arial" w:hAnsi="Arial" w:cs="Arial"/>
          <w:iCs/>
          <w:sz w:val="24"/>
          <w:szCs w:val="24"/>
        </w:rPr>
      </w:pPr>
      <w:r w:rsidRPr="00031729">
        <w:rPr>
          <w:rFonts w:ascii="Arial" w:hAnsi="Arial" w:cs="Arial"/>
          <w:iCs/>
          <w:sz w:val="24"/>
          <w:szCs w:val="24"/>
        </w:rPr>
        <w:lastRenderedPageBreak/>
        <w:t>work</w:t>
      </w:r>
      <w:r>
        <w:rPr>
          <w:rFonts w:ascii="Arial" w:hAnsi="Arial" w:cs="Arial"/>
          <w:iCs/>
          <w:sz w:val="24"/>
          <w:szCs w:val="24"/>
        </w:rPr>
        <w:t>ing</w:t>
      </w:r>
      <w:r w:rsidRPr="00031729">
        <w:rPr>
          <w:rFonts w:ascii="Arial" w:hAnsi="Arial" w:cs="Arial"/>
          <w:iCs/>
          <w:sz w:val="24"/>
          <w:szCs w:val="24"/>
        </w:rPr>
        <w:t xml:space="preserve"> with </w:t>
      </w:r>
      <w:r>
        <w:rPr>
          <w:rFonts w:ascii="Arial" w:hAnsi="Arial" w:cs="Arial"/>
          <w:iCs/>
          <w:sz w:val="24"/>
          <w:szCs w:val="24"/>
        </w:rPr>
        <w:t>our staff networks and equalities leads</w:t>
      </w:r>
      <w:r w:rsidRPr="00031729">
        <w:rPr>
          <w:rFonts w:ascii="Arial" w:hAnsi="Arial" w:cs="Arial"/>
          <w:iCs/>
          <w:sz w:val="24"/>
          <w:szCs w:val="24"/>
        </w:rPr>
        <w:t xml:space="preserve"> on the </w:t>
      </w:r>
      <w:r>
        <w:rPr>
          <w:rFonts w:ascii="Arial" w:hAnsi="Arial" w:cs="Arial"/>
          <w:iCs/>
          <w:sz w:val="24"/>
          <w:szCs w:val="24"/>
        </w:rPr>
        <w:t>appointments process</w:t>
      </w:r>
      <w:r w:rsidRPr="00031729">
        <w:rPr>
          <w:rFonts w:ascii="Arial" w:hAnsi="Arial" w:cs="Arial"/>
          <w:iCs/>
          <w:sz w:val="24"/>
          <w:szCs w:val="24"/>
        </w:rPr>
        <w:t xml:space="preserve"> to make it as clear as possible that our focus is to improve the Board’s diversity whilst ensuring we remain compliant with the Commissioner for Public Appointment’s Code;</w:t>
      </w:r>
      <w:r>
        <w:rPr>
          <w:rFonts w:ascii="Arial" w:hAnsi="Arial" w:cs="Arial"/>
          <w:iCs/>
          <w:sz w:val="24"/>
          <w:szCs w:val="24"/>
        </w:rPr>
        <w:t xml:space="preserve"> and </w:t>
      </w:r>
    </w:p>
    <w:p w14:paraId="01F75048" w14:textId="77777777" w:rsidR="008E43B7" w:rsidRDefault="008E43B7" w:rsidP="008E43B7">
      <w:pPr>
        <w:pStyle w:val="ListParagraph"/>
        <w:numPr>
          <w:ilvl w:val="0"/>
          <w:numId w:val="17"/>
        </w:numPr>
        <w:spacing w:after="160" w:line="252" w:lineRule="auto"/>
        <w:contextualSpacing/>
        <w:rPr>
          <w:rFonts w:ascii="Arial" w:hAnsi="Arial" w:cs="Arial"/>
          <w:iCs/>
          <w:sz w:val="24"/>
          <w:szCs w:val="24"/>
        </w:rPr>
      </w:pPr>
      <w:r>
        <w:rPr>
          <w:rFonts w:ascii="Arial" w:hAnsi="Arial" w:cs="Arial"/>
          <w:iCs/>
          <w:sz w:val="24"/>
          <w:szCs w:val="24"/>
        </w:rPr>
        <w:t xml:space="preserve">proactively encouraging applications from </w:t>
      </w:r>
      <w:r w:rsidRPr="00FB7EF0">
        <w:rPr>
          <w:rFonts w:ascii="Arial" w:hAnsi="Arial" w:cs="Arial"/>
          <w:iCs/>
          <w:sz w:val="24"/>
          <w:szCs w:val="24"/>
        </w:rPr>
        <w:t>ethnic minority candidates</w:t>
      </w:r>
      <w:r>
        <w:rPr>
          <w:rFonts w:ascii="Arial" w:hAnsi="Arial" w:cs="Arial"/>
          <w:iCs/>
          <w:sz w:val="24"/>
          <w:szCs w:val="24"/>
        </w:rPr>
        <w:t xml:space="preserve"> as part of the appointments process. </w:t>
      </w:r>
    </w:p>
    <w:p w14:paraId="07CF9AF9" w14:textId="77777777" w:rsidR="008E43B7" w:rsidRDefault="008E43B7" w:rsidP="008E43B7">
      <w:pPr>
        <w:rPr>
          <w:rFonts w:ascii="Arial" w:hAnsi="Arial" w:cs="Arial"/>
          <w:iCs/>
          <w:sz w:val="24"/>
          <w:szCs w:val="24"/>
        </w:rPr>
      </w:pPr>
    </w:p>
    <w:p w14:paraId="7F152145" w14:textId="5649F955" w:rsidR="00441A3C" w:rsidRPr="0034434F" w:rsidRDefault="008E43B7" w:rsidP="0034434F">
      <w:pPr>
        <w:pStyle w:val="NormalWeb"/>
        <w:shd w:val="clear" w:color="auto" w:fill="FFFFFF"/>
        <w:spacing w:before="0" w:beforeAutospacing="0" w:after="300" w:afterAutospacing="0"/>
        <w:rPr>
          <w:rFonts w:ascii="Arial" w:hAnsi="Arial" w:cs="Arial"/>
          <w:iCs/>
          <w:color w:val="1F1F1F"/>
          <w:shd w:val="clear" w:color="auto" w:fill="FFFFFF"/>
        </w:rPr>
      </w:pPr>
      <w:r w:rsidRPr="00031729">
        <w:rPr>
          <w:rFonts w:ascii="Arial" w:hAnsi="Arial" w:cs="Arial"/>
          <w:iCs/>
          <w:color w:val="1F1F1F"/>
          <w:shd w:val="clear" w:color="auto" w:fill="FFFFFF"/>
        </w:rPr>
        <w:t xml:space="preserve">I am </w:t>
      </w:r>
      <w:r>
        <w:rPr>
          <w:rFonts w:ascii="Arial" w:hAnsi="Arial" w:cs="Arial"/>
          <w:iCs/>
          <w:color w:val="1F1F1F"/>
          <w:shd w:val="clear" w:color="auto" w:fill="FFFFFF"/>
        </w:rPr>
        <w:t>very</w:t>
      </w:r>
      <w:r w:rsidRPr="00031729">
        <w:rPr>
          <w:rFonts w:ascii="Arial" w:hAnsi="Arial" w:cs="Arial"/>
          <w:iCs/>
          <w:color w:val="1F1F1F"/>
          <w:shd w:val="clear" w:color="auto" w:fill="FFFFFF"/>
        </w:rPr>
        <w:t xml:space="preserve"> grateful to all candidates for their enthusiasm and engagement throughout this process and I look forward to the Board Members making a real contribution to delivering a more engaged, excellent, and equitable tertiary education and research sector in Wales. </w:t>
      </w:r>
    </w:p>
    <w:p w14:paraId="782B7AB5" w14:textId="77777777" w:rsidR="00C01F4B" w:rsidRDefault="00684BDF" w:rsidP="00684BDF">
      <w:pPr>
        <w:ind w:right="-766"/>
        <w:rPr>
          <w:rFonts w:ascii="Arial" w:hAnsi="Arial" w:cs="Arial"/>
          <w:iCs/>
          <w:sz w:val="24"/>
          <w:szCs w:val="24"/>
          <w:shd w:val="clear" w:color="auto" w:fill="FFFFFF"/>
        </w:rPr>
      </w:pPr>
      <w:r w:rsidRPr="00684BDF">
        <w:rPr>
          <w:rFonts w:ascii="Arial" w:hAnsi="Arial" w:cs="Arial"/>
          <w:iCs/>
          <w:sz w:val="24"/>
          <w:szCs w:val="24"/>
          <w:shd w:val="clear" w:color="auto" w:fill="FFFFFF"/>
        </w:rPr>
        <w:t xml:space="preserve">This statement is being issued during recess in order to keep members informed. Should </w:t>
      </w:r>
    </w:p>
    <w:p w14:paraId="680C24E2" w14:textId="77777777" w:rsidR="00C01F4B" w:rsidRDefault="00684BDF" w:rsidP="00684BDF">
      <w:pPr>
        <w:ind w:right="-766"/>
        <w:rPr>
          <w:rFonts w:ascii="Arial" w:hAnsi="Arial" w:cs="Arial"/>
          <w:iCs/>
          <w:sz w:val="24"/>
          <w:szCs w:val="24"/>
          <w:shd w:val="clear" w:color="auto" w:fill="FFFFFF"/>
        </w:rPr>
      </w:pPr>
      <w:r w:rsidRPr="00684BDF">
        <w:rPr>
          <w:rFonts w:ascii="Arial" w:hAnsi="Arial" w:cs="Arial"/>
          <w:iCs/>
          <w:sz w:val="24"/>
          <w:szCs w:val="24"/>
          <w:shd w:val="clear" w:color="auto" w:fill="FFFFFF"/>
        </w:rPr>
        <w:t xml:space="preserve">members wish me to make a further statement or to answer questions on this when the </w:t>
      </w:r>
    </w:p>
    <w:p w14:paraId="0C6A9BB9" w14:textId="370F7BC6" w:rsidR="009861C4" w:rsidRPr="00684BDF" w:rsidRDefault="00684BDF" w:rsidP="00684BDF">
      <w:pPr>
        <w:ind w:right="-766"/>
        <w:rPr>
          <w:rFonts w:ascii="Arial" w:hAnsi="Arial" w:cs="Arial"/>
          <w:iCs/>
          <w:sz w:val="24"/>
          <w:szCs w:val="24"/>
          <w:shd w:val="clear" w:color="auto" w:fill="FFFFFF"/>
        </w:rPr>
      </w:pPr>
      <w:r w:rsidRPr="00684BDF">
        <w:rPr>
          <w:rFonts w:ascii="Arial" w:hAnsi="Arial" w:cs="Arial"/>
          <w:iCs/>
          <w:sz w:val="24"/>
          <w:szCs w:val="24"/>
          <w:shd w:val="clear" w:color="auto" w:fill="FFFFFF"/>
        </w:rPr>
        <w:t>Senedd returns I would be happy to do so.</w:t>
      </w:r>
    </w:p>
    <w:p w14:paraId="6ED61CE3" w14:textId="77777777" w:rsidR="00C827E0" w:rsidRPr="00A6608F" w:rsidRDefault="00C827E0" w:rsidP="00C827E0">
      <w:pPr>
        <w:rPr>
          <w:rFonts w:ascii="Arial" w:hAnsi="Arial" w:cs="Arial"/>
          <w:color w:val="000000"/>
          <w:sz w:val="24"/>
          <w:szCs w:val="24"/>
        </w:rPr>
      </w:pPr>
    </w:p>
    <w:p w14:paraId="271F1E63" w14:textId="77777777" w:rsidR="00C827E0" w:rsidRDefault="00C827E0" w:rsidP="00C827E0">
      <w:pPr>
        <w:rPr>
          <w:rFonts w:ascii="Arial" w:hAnsi="Arial" w:cs="Arial"/>
          <w:sz w:val="24"/>
          <w:szCs w:val="24"/>
        </w:rPr>
      </w:pPr>
    </w:p>
    <w:p w14:paraId="6FDD816C" w14:textId="77777777" w:rsidR="00C827E0" w:rsidRPr="00404DAC" w:rsidRDefault="00C827E0" w:rsidP="00C827E0">
      <w:pPr>
        <w:rPr>
          <w:rFonts w:ascii="Arial" w:hAnsi="Arial" w:cs="Arial"/>
          <w:sz w:val="24"/>
          <w:szCs w:val="24"/>
        </w:rPr>
      </w:pPr>
    </w:p>
    <w:p w14:paraId="637F346F" w14:textId="1E4C216E" w:rsidR="00A845A9" w:rsidRDefault="00A845A9" w:rsidP="00C827E0"/>
    <w:sectPr w:rsidR="00A845A9" w:rsidSect="002019A2">
      <w:headerReference w:type="first" r:id="rId11"/>
      <w:pgSz w:w="11906" w:h="16838" w:code="9"/>
      <w:pgMar w:top="709"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8332" w14:textId="77777777" w:rsidR="00B716FC" w:rsidRDefault="00B716FC">
      <w:r>
        <w:separator/>
      </w:r>
    </w:p>
  </w:endnote>
  <w:endnote w:type="continuationSeparator" w:id="0">
    <w:p w14:paraId="684D73F5" w14:textId="77777777" w:rsidR="00B716FC" w:rsidRDefault="00B7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0AC4" w14:textId="77777777" w:rsidR="00B716FC" w:rsidRDefault="00B716FC">
      <w:r>
        <w:separator/>
      </w:r>
    </w:p>
  </w:footnote>
  <w:footnote w:type="continuationSeparator" w:id="0">
    <w:p w14:paraId="19058A7B" w14:textId="77777777" w:rsidR="00B716FC" w:rsidRDefault="00B7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7E6D" w14:textId="2E66AEAB" w:rsidR="00D1628C" w:rsidRDefault="00D1628C" w:rsidP="00D1628C">
    <w:pPr>
      <w:pStyle w:val="Header"/>
      <w:jc w:val="right"/>
    </w:pPr>
    <w:r>
      <w:rPr>
        <w:noProof/>
      </w:rPr>
      <w:drawing>
        <wp:inline distT="0" distB="0" distL="0" distR="0" wp14:anchorId="2106535E" wp14:editId="5655A34D">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7269ECE5" w14:textId="77777777" w:rsidR="00E54157" w:rsidRDefault="00E54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935"/>
    <w:multiLevelType w:val="hybridMultilevel"/>
    <w:tmpl w:val="92DED484"/>
    <w:lvl w:ilvl="0" w:tplc="74880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C14A9"/>
    <w:multiLevelType w:val="hybridMultilevel"/>
    <w:tmpl w:val="9082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10953"/>
    <w:multiLevelType w:val="hybridMultilevel"/>
    <w:tmpl w:val="F8324F80"/>
    <w:lvl w:ilvl="0" w:tplc="74880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65C8E"/>
    <w:multiLevelType w:val="hybridMultilevel"/>
    <w:tmpl w:val="1FA670BC"/>
    <w:lvl w:ilvl="0" w:tplc="34F64D2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C05CC"/>
    <w:multiLevelType w:val="hybridMultilevel"/>
    <w:tmpl w:val="22F4754C"/>
    <w:lvl w:ilvl="0" w:tplc="1630B80C">
      <w:numFmt w:val="bullet"/>
      <w:lvlText w:val="•"/>
      <w:lvlJc w:val="left"/>
      <w:pPr>
        <w:ind w:left="1080" w:hanging="720"/>
      </w:pPr>
      <w:rPr>
        <w:rFonts w:ascii="Arial" w:hAnsi="Aria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BF25AE"/>
    <w:multiLevelType w:val="hybridMultilevel"/>
    <w:tmpl w:val="3F3A2890"/>
    <w:lvl w:ilvl="0" w:tplc="31E2FE40">
      <w:start w:val="1"/>
      <w:numFmt w:val="decimal"/>
      <w:lvlText w:val="%1."/>
      <w:lvlJc w:val="left"/>
      <w:pPr>
        <w:ind w:left="720" w:hanging="360"/>
      </w:pPr>
      <w:rPr>
        <w:rFonts w:ascii="Book Antiqua" w:hAnsi="Book Antiqua" w:hint="default"/>
        <w:b w:val="0"/>
        <w:i w:val="0"/>
        <w:caps w:val="0"/>
        <w:strike w:val="0"/>
        <w:dstrike w:val="0"/>
        <w:vanish w:val="0"/>
        <w:sz w:val="22"/>
        <w:vertAlign w:val="baseline"/>
      </w:rPr>
    </w:lvl>
    <w:lvl w:ilvl="1" w:tplc="C81C7EB4">
      <w:start w:val="13"/>
      <w:numFmt w:val="bullet"/>
      <w:lvlText w:val="•"/>
      <w:lvlJc w:val="left"/>
      <w:pPr>
        <w:ind w:left="1440" w:hanging="360"/>
      </w:pPr>
      <w:rPr>
        <w:rFonts w:ascii="Book Antiqua" w:eastAsia="Times New Roman" w:hAnsi="Book Antiqua"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A2698"/>
    <w:multiLevelType w:val="hybridMultilevel"/>
    <w:tmpl w:val="0C92B03C"/>
    <w:lvl w:ilvl="0" w:tplc="08090001">
      <w:start w:val="1"/>
      <w:numFmt w:val="bullet"/>
      <w:lvlText w:val=""/>
      <w:lvlJc w:val="left"/>
      <w:pPr>
        <w:ind w:left="1080" w:hanging="72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1857DF"/>
    <w:multiLevelType w:val="hybridMultilevel"/>
    <w:tmpl w:val="8E54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646DB"/>
    <w:multiLevelType w:val="hybridMultilevel"/>
    <w:tmpl w:val="E942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6333F"/>
    <w:multiLevelType w:val="hybridMultilevel"/>
    <w:tmpl w:val="96E6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D231942"/>
    <w:multiLevelType w:val="multilevel"/>
    <w:tmpl w:val="F948E1AE"/>
    <w:lvl w:ilvl="0">
      <w:start w:val="1"/>
      <w:numFmt w:val="decimal"/>
      <w:lvlText w:val="%1."/>
      <w:lvlJc w:val="left"/>
      <w:pPr>
        <w:ind w:left="454" w:hanging="454"/>
      </w:pPr>
      <w:rPr>
        <w:rFonts w:ascii="Arial" w:hAnsi="Arial" w:hint="default"/>
        <w:b w:val="0"/>
        <w:i w:val="0"/>
        <w:sz w:val="24"/>
      </w:rPr>
    </w:lvl>
    <w:lvl w:ilvl="1">
      <w:start w:val="1"/>
      <w:numFmt w:val="lowerLetter"/>
      <w:lvlText w:val="%2."/>
      <w:lvlJc w:val="left"/>
      <w:pPr>
        <w:ind w:left="907" w:hanging="340"/>
      </w:pPr>
      <w:rPr>
        <w:rFonts w:ascii="Arial" w:hAnsi="Arial" w:hint="default"/>
        <w:b w:val="0"/>
        <w:i w:val="0"/>
        <w:sz w:val="24"/>
      </w:rPr>
    </w:lvl>
    <w:lvl w:ilvl="2">
      <w:start w:val="1"/>
      <w:numFmt w:val="bullet"/>
      <w:lvlText w:val=""/>
      <w:lvlJc w:val="left"/>
      <w:pPr>
        <w:ind w:left="907" w:hanging="340"/>
      </w:pPr>
      <w:rPr>
        <w:rFonts w:ascii="Symbol" w:hAnsi="Symbol" w:hint="default"/>
        <w:b w:val="0"/>
        <w:i w:val="0"/>
        <w:color w:val="auto"/>
        <w:sz w:val="24"/>
      </w:rPr>
    </w:lvl>
    <w:lvl w:ilvl="3">
      <w:start w:val="1"/>
      <w:numFmt w:val="bullet"/>
      <w:lvlText w:val=""/>
      <w:lvlJc w:val="left"/>
      <w:pPr>
        <w:ind w:left="1588" w:hanging="22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9954E8"/>
    <w:multiLevelType w:val="hybridMultilevel"/>
    <w:tmpl w:val="4EC43F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B77767"/>
    <w:multiLevelType w:val="hybridMultilevel"/>
    <w:tmpl w:val="D65C22C6"/>
    <w:lvl w:ilvl="0" w:tplc="7488079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83147"/>
    <w:multiLevelType w:val="hybridMultilevel"/>
    <w:tmpl w:val="5B2A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602AB"/>
    <w:multiLevelType w:val="multilevel"/>
    <w:tmpl w:val="727CA19A"/>
    <w:lvl w:ilvl="0">
      <w:start w:val="1"/>
      <w:numFmt w:val="decimal"/>
      <w:lvlText w:val="Chapter %1"/>
      <w:lvlJc w:val="left"/>
      <w:pPr>
        <w:ind w:left="1419" w:hanging="851"/>
      </w:pPr>
      <w:rPr>
        <w:rFonts w:ascii="Arial Bold" w:hAnsi="Arial Bold" w:hint="default"/>
        <w:b/>
        <w:i w:val="0"/>
        <w:caps w:val="0"/>
        <w:strike w:val="0"/>
        <w:dstrike w:val="0"/>
        <w:vanish w:val="0"/>
        <w:sz w:val="32"/>
        <w:vertAlign w:val="baseline"/>
      </w:rPr>
    </w:lvl>
    <w:lvl w:ilvl="1">
      <w:start w:val="1"/>
      <w:numFmt w:val="decimal"/>
      <w:lvlText w:val="%1.%2"/>
      <w:lvlJc w:val="left"/>
      <w:pPr>
        <w:ind w:left="794" w:hanging="794"/>
      </w:pPr>
      <w:rPr>
        <w:rFonts w:ascii="Arial" w:hAnsi="Arial" w:hint="default"/>
        <w:b w:val="0"/>
        <w:i w:val="0"/>
        <w:sz w:val="24"/>
      </w:rPr>
    </w:lvl>
    <w:lvl w:ilvl="2">
      <w:start w:val="1"/>
      <w:numFmt w:val="bullet"/>
      <w:lvlText w:val=""/>
      <w:lvlJc w:val="left"/>
      <w:pPr>
        <w:ind w:left="1304" w:hanging="45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7E210F"/>
    <w:multiLevelType w:val="hybridMultilevel"/>
    <w:tmpl w:val="B3FC5A0A"/>
    <w:lvl w:ilvl="0" w:tplc="8E18DB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541295">
    <w:abstractNumId w:val="4"/>
  </w:num>
  <w:num w:numId="2" w16cid:durableId="1841658754">
    <w:abstractNumId w:val="15"/>
  </w:num>
  <w:num w:numId="3" w16cid:durableId="287471550">
    <w:abstractNumId w:val="1"/>
  </w:num>
  <w:num w:numId="4" w16cid:durableId="1061710457">
    <w:abstractNumId w:val="13"/>
  </w:num>
  <w:num w:numId="5" w16cid:durableId="271280718">
    <w:abstractNumId w:val="6"/>
  </w:num>
  <w:num w:numId="6" w16cid:durableId="1525364035">
    <w:abstractNumId w:val="2"/>
  </w:num>
  <w:num w:numId="7" w16cid:durableId="308902072">
    <w:abstractNumId w:val="3"/>
  </w:num>
  <w:num w:numId="8" w16cid:durableId="1979988721">
    <w:abstractNumId w:val="8"/>
  </w:num>
  <w:num w:numId="9" w16cid:durableId="153764737">
    <w:abstractNumId w:val="0"/>
  </w:num>
  <w:num w:numId="10" w16cid:durableId="1522279148">
    <w:abstractNumId w:val="12"/>
  </w:num>
  <w:num w:numId="11" w16cid:durableId="1476951026">
    <w:abstractNumId w:val="9"/>
  </w:num>
  <w:num w:numId="12" w16cid:durableId="1789663159">
    <w:abstractNumId w:val="14"/>
  </w:num>
  <w:num w:numId="13" w16cid:durableId="168762087">
    <w:abstractNumId w:val="16"/>
  </w:num>
  <w:num w:numId="14" w16cid:durableId="497888182">
    <w:abstractNumId w:val="5"/>
  </w:num>
  <w:num w:numId="15" w16cid:durableId="1620643797">
    <w:abstractNumId w:val="7"/>
  </w:num>
  <w:num w:numId="16" w16cid:durableId="1160581792">
    <w:abstractNumId w:val="11"/>
  </w:num>
  <w:num w:numId="17" w16cid:durableId="93598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43751"/>
    <w:rsid w:val="000516D9"/>
    <w:rsid w:val="0005217A"/>
    <w:rsid w:val="00053406"/>
    <w:rsid w:val="000574B3"/>
    <w:rsid w:val="000615F6"/>
    <w:rsid w:val="0006774B"/>
    <w:rsid w:val="00077568"/>
    <w:rsid w:val="00082B81"/>
    <w:rsid w:val="00090C3D"/>
    <w:rsid w:val="00097118"/>
    <w:rsid w:val="000C3A52"/>
    <w:rsid w:val="000C53DB"/>
    <w:rsid w:val="000C5E9B"/>
    <w:rsid w:val="000F3061"/>
    <w:rsid w:val="00127444"/>
    <w:rsid w:val="00134918"/>
    <w:rsid w:val="00143587"/>
    <w:rsid w:val="001442B3"/>
    <w:rsid w:val="001460B1"/>
    <w:rsid w:val="001470E1"/>
    <w:rsid w:val="001511DD"/>
    <w:rsid w:val="0017102C"/>
    <w:rsid w:val="001855DA"/>
    <w:rsid w:val="001A16C6"/>
    <w:rsid w:val="001A39E2"/>
    <w:rsid w:val="001A6AF1"/>
    <w:rsid w:val="001B027C"/>
    <w:rsid w:val="001B288D"/>
    <w:rsid w:val="001C532F"/>
    <w:rsid w:val="001C6C55"/>
    <w:rsid w:val="001E53BF"/>
    <w:rsid w:val="002019A2"/>
    <w:rsid w:val="00214B25"/>
    <w:rsid w:val="00214EAE"/>
    <w:rsid w:val="0022378A"/>
    <w:rsid w:val="00223E62"/>
    <w:rsid w:val="00274F08"/>
    <w:rsid w:val="00291F2E"/>
    <w:rsid w:val="00294F4E"/>
    <w:rsid w:val="002A5310"/>
    <w:rsid w:val="002C57B6"/>
    <w:rsid w:val="002F0EB9"/>
    <w:rsid w:val="002F53A9"/>
    <w:rsid w:val="00314E36"/>
    <w:rsid w:val="00321CCB"/>
    <w:rsid w:val="003220C1"/>
    <w:rsid w:val="00333C01"/>
    <w:rsid w:val="0034434F"/>
    <w:rsid w:val="00356D7B"/>
    <w:rsid w:val="00357893"/>
    <w:rsid w:val="003670C1"/>
    <w:rsid w:val="00370471"/>
    <w:rsid w:val="00390980"/>
    <w:rsid w:val="00394012"/>
    <w:rsid w:val="003B1503"/>
    <w:rsid w:val="003B3D64"/>
    <w:rsid w:val="003B5585"/>
    <w:rsid w:val="003C5133"/>
    <w:rsid w:val="00412673"/>
    <w:rsid w:val="00423B44"/>
    <w:rsid w:val="00425A20"/>
    <w:rsid w:val="0043031D"/>
    <w:rsid w:val="00441A3C"/>
    <w:rsid w:val="0046757C"/>
    <w:rsid w:val="00483EC3"/>
    <w:rsid w:val="00545E0F"/>
    <w:rsid w:val="00552A47"/>
    <w:rsid w:val="00560F1F"/>
    <w:rsid w:val="00574BB3"/>
    <w:rsid w:val="005871D5"/>
    <w:rsid w:val="005877C9"/>
    <w:rsid w:val="005A22E2"/>
    <w:rsid w:val="005B030B"/>
    <w:rsid w:val="005D2A41"/>
    <w:rsid w:val="005D7663"/>
    <w:rsid w:val="005F1659"/>
    <w:rsid w:val="00603548"/>
    <w:rsid w:val="00627CD2"/>
    <w:rsid w:val="00654C0A"/>
    <w:rsid w:val="006633C7"/>
    <w:rsid w:val="00663F04"/>
    <w:rsid w:val="00666519"/>
    <w:rsid w:val="00667983"/>
    <w:rsid w:val="00670227"/>
    <w:rsid w:val="006749F2"/>
    <w:rsid w:val="006814BD"/>
    <w:rsid w:val="00684BDF"/>
    <w:rsid w:val="0069133F"/>
    <w:rsid w:val="006B340E"/>
    <w:rsid w:val="006B461D"/>
    <w:rsid w:val="006E0A2C"/>
    <w:rsid w:val="00703993"/>
    <w:rsid w:val="0073380E"/>
    <w:rsid w:val="00743B79"/>
    <w:rsid w:val="007523BC"/>
    <w:rsid w:val="00752C48"/>
    <w:rsid w:val="007537AF"/>
    <w:rsid w:val="00761735"/>
    <w:rsid w:val="007A05FB"/>
    <w:rsid w:val="007B5260"/>
    <w:rsid w:val="007C24E7"/>
    <w:rsid w:val="007D1402"/>
    <w:rsid w:val="007D34C5"/>
    <w:rsid w:val="007F5E64"/>
    <w:rsid w:val="00800FA0"/>
    <w:rsid w:val="00812370"/>
    <w:rsid w:val="0082411A"/>
    <w:rsid w:val="00841628"/>
    <w:rsid w:val="00846160"/>
    <w:rsid w:val="00860D5A"/>
    <w:rsid w:val="008625D0"/>
    <w:rsid w:val="00877BD2"/>
    <w:rsid w:val="008B7927"/>
    <w:rsid w:val="008D045F"/>
    <w:rsid w:val="008D1E0B"/>
    <w:rsid w:val="008E43B7"/>
    <w:rsid w:val="008E6F6C"/>
    <w:rsid w:val="008F0CC6"/>
    <w:rsid w:val="008F789E"/>
    <w:rsid w:val="00905771"/>
    <w:rsid w:val="009114B4"/>
    <w:rsid w:val="00921ABB"/>
    <w:rsid w:val="009436C1"/>
    <w:rsid w:val="00953A46"/>
    <w:rsid w:val="00967473"/>
    <w:rsid w:val="009700A1"/>
    <w:rsid w:val="00973090"/>
    <w:rsid w:val="00982A3C"/>
    <w:rsid w:val="009861C4"/>
    <w:rsid w:val="00995EEC"/>
    <w:rsid w:val="009D26D8"/>
    <w:rsid w:val="009E4974"/>
    <w:rsid w:val="009F06C3"/>
    <w:rsid w:val="00A204C9"/>
    <w:rsid w:val="00A23742"/>
    <w:rsid w:val="00A3247B"/>
    <w:rsid w:val="00A72CF3"/>
    <w:rsid w:val="00A82A45"/>
    <w:rsid w:val="00A845A9"/>
    <w:rsid w:val="00A86958"/>
    <w:rsid w:val="00A95311"/>
    <w:rsid w:val="00AA5651"/>
    <w:rsid w:val="00AA5848"/>
    <w:rsid w:val="00AA7750"/>
    <w:rsid w:val="00AC302C"/>
    <w:rsid w:val="00AD65F1"/>
    <w:rsid w:val="00AE064D"/>
    <w:rsid w:val="00AF056B"/>
    <w:rsid w:val="00B00F63"/>
    <w:rsid w:val="00B049B1"/>
    <w:rsid w:val="00B12E8F"/>
    <w:rsid w:val="00B239BA"/>
    <w:rsid w:val="00B3213A"/>
    <w:rsid w:val="00B375E1"/>
    <w:rsid w:val="00B468BB"/>
    <w:rsid w:val="00B6040B"/>
    <w:rsid w:val="00B716FC"/>
    <w:rsid w:val="00B81BD2"/>
    <w:rsid w:val="00B81F17"/>
    <w:rsid w:val="00BB613E"/>
    <w:rsid w:val="00BC310B"/>
    <w:rsid w:val="00BD2D3D"/>
    <w:rsid w:val="00C01F4B"/>
    <w:rsid w:val="00C43B4A"/>
    <w:rsid w:val="00C54739"/>
    <w:rsid w:val="00C64FA5"/>
    <w:rsid w:val="00C702E8"/>
    <w:rsid w:val="00C827E0"/>
    <w:rsid w:val="00C84A12"/>
    <w:rsid w:val="00C966DE"/>
    <w:rsid w:val="00CB73A7"/>
    <w:rsid w:val="00CF3DC5"/>
    <w:rsid w:val="00D017E2"/>
    <w:rsid w:val="00D1628C"/>
    <w:rsid w:val="00D16D97"/>
    <w:rsid w:val="00D27F42"/>
    <w:rsid w:val="00D82519"/>
    <w:rsid w:val="00D84713"/>
    <w:rsid w:val="00D85166"/>
    <w:rsid w:val="00D9298A"/>
    <w:rsid w:val="00DD4B82"/>
    <w:rsid w:val="00E1556F"/>
    <w:rsid w:val="00E156B3"/>
    <w:rsid w:val="00E215AA"/>
    <w:rsid w:val="00E25057"/>
    <w:rsid w:val="00E3419E"/>
    <w:rsid w:val="00E47B1A"/>
    <w:rsid w:val="00E54157"/>
    <w:rsid w:val="00E600F7"/>
    <w:rsid w:val="00E631B1"/>
    <w:rsid w:val="00E8753B"/>
    <w:rsid w:val="00EA5290"/>
    <w:rsid w:val="00EB248F"/>
    <w:rsid w:val="00EB5F93"/>
    <w:rsid w:val="00EC0568"/>
    <w:rsid w:val="00EC6AF2"/>
    <w:rsid w:val="00EE721A"/>
    <w:rsid w:val="00EF70BB"/>
    <w:rsid w:val="00F0272E"/>
    <w:rsid w:val="00F1081A"/>
    <w:rsid w:val="00F2438B"/>
    <w:rsid w:val="00F81C33"/>
    <w:rsid w:val="00F923C2"/>
    <w:rsid w:val="00F92FCA"/>
    <w:rsid w:val="00F97613"/>
    <w:rsid w:val="00FB681A"/>
    <w:rsid w:val="00FF0966"/>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0158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E215AA"/>
    <w:rPr>
      <w:rFonts w:ascii="TradeGothic" w:hAnsi="TradeGothic"/>
      <w:sz w:val="22"/>
      <w:lang w:eastAsia="en-US"/>
    </w:rPr>
  </w:style>
  <w:style w:type="character" w:styleId="CommentReference">
    <w:name w:val="annotation reference"/>
    <w:basedOn w:val="DefaultParagraphFont"/>
    <w:semiHidden/>
    <w:unhideWhenUsed/>
    <w:rsid w:val="00390980"/>
    <w:rPr>
      <w:sz w:val="16"/>
      <w:szCs w:val="16"/>
    </w:rPr>
  </w:style>
  <w:style w:type="paragraph" w:styleId="CommentText">
    <w:name w:val="annotation text"/>
    <w:basedOn w:val="Normal"/>
    <w:link w:val="CommentTextChar"/>
    <w:unhideWhenUsed/>
    <w:rsid w:val="00390980"/>
    <w:rPr>
      <w:sz w:val="20"/>
    </w:rPr>
  </w:style>
  <w:style w:type="character" w:customStyle="1" w:styleId="CommentTextChar">
    <w:name w:val="Comment Text Char"/>
    <w:basedOn w:val="DefaultParagraphFont"/>
    <w:link w:val="CommentText"/>
    <w:rsid w:val="00390980"/>
    <w:rPr>
      <w:rFonts w:ascii="TradeGothic" w:hAnsi="TradeGothic"/>
      <w:lang w:eastAsia="en-US"/>
    </w:rPr>
  </w:style>
  <w:style w:type="paragraph" w:styleId="CommentSubject">
    <w:name w:val="annotation subject"/>
    <w:basedOn w:val="CommentText"/>
    <w:next w:val="CommentText"/>
    <w:link w:val="CommentSubjectChar"/>
    <w:semiHidden/>
    <w:unhideWhenUsed/>
    <w:rsid w:val="00390980"/>
    <w:rPr>
      <w:b/>
      <w:bCs/>
    </w:rPr>
  </w:style>
  <w:style w:type="character" w:customStyle="1" w:styleId="CommentSubjectChar">
    <w:name w:val="Comment Subject Char"/>
    <w:basedOn w:val="CommentTextChar"/>
    <w:link w:val="CommentSubject"/>
    <w:semiHidden/>
    <w:rsid w:val="00390980"/>
    <w:rPr>
      <w:rFonts w:ascii="TradeGothic" w:hAnsi="TradeGothic"/>
      <w:b/>
      <w:bCs/>
      <w:lang w:eastAsia="en-US"/>
    </w:rPr>
  </w:style>
  <w:style w:type="paragraph" w:styleId="BalloonText">
    <w:name w:val="Balloon Text"/>
    <w:basedOn w:val="Normal"/>
    <w:link w:val="BalloonTextChar"/>
    <w:semiHidden/>
    <w:unhideWhenUsed/>
    <w:rsid w:val="00390980"/>
    <w:rPr>
      <w:rFonts w:ascii="Segoe UI" w:hAnsi="Segoe UI" w:cs="Segoe UI"/>
      <w:sz w:val="18"/>
      <w:szCs w:val="18"/>
    </w:rPr>
  </w:style>
  <w:style w:type="character" w:customStyle="1" w:styleId="BalloonTextChar">
    <w:name w:val="Balloon Text Char"/>
    <w:basedOn w:val="DefaultParagraphFont"/>
    <w:link w:val="BalloonText"/>
    <w:semiHidden/>
    <w:rsid w:val="00390980"/>
    <w:rPr>
      <w:rFonts w:ascii="Segoe UI" w:hAnsi="Segoe UI" w:cs="Segoe UI"/>
      <w:sz w:val="18"/>
      <w:szCs w:val="18"/>
      <w:lang w:eastAsia="en-US"/>
    </w:rPr>
  </w:style>
  <w:style w:type="paragraph" w:styleId="Title">
    <w:name w:val="Title"/>
    <w:basedOn w:val="Normal"/>
    <w:link w:val="TitleChar"/>
    <w:qFormat/>
    <w:rsid w:val="00C827E0"/>
    <w:pPr>
      <w:spacing w:after="600"/>
      <w:jc w:val="center"/>
    </w:pPr>
    <w:rPr>
      <w:rFonts w:ascii="Times New Roman" w:hAnsi="Times New Roman"/>
      <w:kern w:val="28"/>
      <w:sz w:val="32"/>
    </w:rPr>
  </w:style>
  <w:style w:type="character" w:customStyle="1" w:styleId="TitleChar">
    <w:name w:val="Title Char"/>
    <w:basedOn w:val="DefaultParagraphFont"/>
    <w:link w:val="Title"/>
    <w:rsid w:val="00C827E0"/>
    <w:rPr>
      <w:kern w:val="28"/>
      <w:sz w:val="32"/>
      <w:lang w:eastAsia="en-US"/>
    </w:rPr>
  </w:style>
  <w:style w:type="paragraph" w:styleId="Revision">
    <w:name w:val="Revision"/>
    <w:hidden/>
    <w:uiPriority w:val="99"/>
    <w:semiHidden/>
    <w:rsid w:val="00E25057"/>
    <w:rPr>
      <w:rFonts w:ascii="TradeGothic" w:hAnsi="TradeGothic"/>
      <w:sz w:val="22"/>
      <w:lang w:eastAsia="en-US"/>
    </w:rPr>
  </w:style>
  <w:style w:type="character" w:customStyle="1" w:styleId="HeaderChar">
    <w:name w:val="Header Char"/>
    <w:basedOn w:val="DefaultParagraphFont"/>
    <w:link w:val="Header"/>
    <w:uiPriority w:val="99"/>
    <w:rsid w:val="00D1628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ADB4850DC5340A72C61CBB25FF302" ma:contentTypeVersion="6" ma:contentTypeDescription="Create a new document." ma:contentTypeScope="" ma:versionID="e85cea89ca97fc890310d58243c4e81c">
  <xsd:schema xmlns:xsd="http://www.w3.org/2001/XMLSchema" xmlns:xs="http://www.w3.org/2001/XMLSchema" xmlns:p="http://schemas.microsoft.com/office/2006/metadata/properties" xmlns:ns3="4c932834-9166-40f7-b784-efa79150e741" targetNamespace="http://schemas.microsoft.com/office/2006/metadata/properties" ma:root="true" ma:fieldsID="4b8f55276bbe7d2be60cca4b315fa914" ns3:_="">
    <xsd:import namespace="4c932834-9166-40f7-b784-efa79150e7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2834-9166-40f7-b784-efa79150e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A46478554</value>
    </field>
    <field name="Objective-Title">
      <value order="0">230822 - JeM - Written Statement - Establishment of the CTER - Tertiary Education and Research (Wales) Act 2022 - English</value>
    </field>
    <field name="Objective-Description">
      <value order="0"/>
    </field>
    <field name="Objective-CreationStamp">
      <value order="0">2023-08-22T09:31:11Z</value>
    </field>
    <field name="Objective-IsApproved">
      <value order="0">false</value>
    </field>
    <field name="Objective-IsPublished">
      <value order="0">true</value>
    </field>
    <field name="Objective-DatePublished">
      <value order="0">2023-08-22T11:11:39Z</value>
    </field>
    <field name="Objective-ModificationStamp">
      <value order="0">2023-08-22T11:11:45Z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 - Aug-Oct 2023:08. August</value>
    </field>
    <field name="Objective-Parent">
      <value order="0">08. August</value>
    </field>
    <field name="Objective-State">
      <value order="0">Published</value>
    </field>
    <field name="Objective-VersionId">
      <value order="0">vA88105620</value>
    </field>
    <field name="Objective-Version">
      <value order="0">1.0</value>
    </field>
    <field name="Objective-VersionNumber">
      <value order="0">1</value>
    </field>
    <field name="Objective-VersionComment">
      <value order="0">First version</value>
    </field>
    <field name="Objective-FileNumber">
      <value order="0">qA1882207</value>
    </field>
    <field name="Objective-Classification">
      <value order="0">Official</value>
    </field>
    <field name="Objective-Caveats">
      <value order="0"/>
    </field>
  </systemFields>
  <catalogues>
    <catalogue name="Document Type Catalogue" type="type" ori="id:cA14">
      <field name="Objective-Date Acquired">
        <value order="0">2023-08-21T23:00:00Z</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B6724-BCB1-4472-A6C0-E1432184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2834-9166-40f7-b784-efa79150e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E3563-E10C-412B-80D0-A6837B330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D70686C-9B98-40B6-9A55-42C1DF27F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Dowding, Thomas (OFM - Cabinet Division)</cp:lastModifiedBy>
  <cp:revision>3</cp:revision>
  <cp:lastPrinted>2011-05-27T10:19:00Z</cp:lastPrinted>
  <dcterms:created xsi:type="dcterms:W3CDTF">2023-08-31T09:12:00Z</dcterms:created>
  <dcterms:modified xsi:type="dcterms:W3CDTF">2023-08-31T09:18:00Z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A46478554</vt:lpwstr>
  </property>
  <property fmtid="{D5CDD505-2E9C-101B-9397-08002B2CF9AE}" pid="4" name="Objective-Title">
    <vt:lpwstr>230822 - JeM - Written Statement - Establishment of the CTER - Tertiary Education and Research (Wales) Act 2022 - English</vt:lpwstr>
  </property>
  <property fmtid="{D5CDD505-2E9C-101B-9397-08002B2CF9AE}" pid="5" name="Objective-Comment">
    <vt:lpwstr/>
  </property>
  <property fmtid="{D5CDD505-2E9C-101B-9397-08002B2CF9AE}" pid="6" name="Objective-CreationStamp">
    <vt:filetime>2023-08-22T11:11:39Z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2023-08-22T11:11:39Z</vt:filetime>
  </property>
  <property fmtid="{D5CDD505-2E9C-101B-9397-08002B2CF9AE}" pid="10" name="Objective-ModificationStamp">
    <vt:filetime>2023-08-22T11:11:45Z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 - Aug-Oct 2023:08. August:</vt:lpwstr>
  </property>
  <property fmtid="{D5CDD505-2E9C-101B-9397-08002B2CF9AE}" pid="13" name="Objective-Parent">
    <vt:lpwstr>08. August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qA1882207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vA88105620</vt:lpwstr>
  </property>
  <property fmtid="{D5CDD505-2E9C-101B-9397-08002B2CF9AE}" pid="28" name="Objective-Language">
    <vt:lpwstr>English (eng)</vt:lpwstr>
  </property>
  <property fmtid="{D5CDD505-2E9C-101B-9397-08002B2CF9AE}" pid="29" name="Objective-Date Acquired">
    <vt:filetime>2023-08-21T23:00:00Z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0x0101000FBADB4850DC5340A72C61CBB25FF302</vt:lpwstr>
  </property>
</Properties>
</file>