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E603" w14:textId="77777777" w:rsidR="001A39E2" w:rsidRDefault="001A39E2" w:rsidP="001A39E2">
      <w:pPr>
        <w:jc w:val="right"/>
        <w:rPr>
          <w:b/>
        </w:rPr>
      </w:pPr>
    </w:p>
    <w:p w14:paraId="2B6DE60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6DE620" wp14:editId="2B6DE62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28D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B6DE60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B6DE60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B6DE60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6DE60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B6DE622" wp14:editId="2B6DE62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0D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B6DE60D" w14:textId="77777777" w:rsidTr="00B049B1">
        <w:tc>
          <w:tcPr>
            <w:tcW w:w="1383" w:type="dxa"/>
            <w:tcBorders>
              <w:top w:val="nil"/>
              <w:left w:val="nil"/>
              <w:bottom w:val="nil"/>
              <w:right w:val="nil"/>
            </w:tcBorders>
            <w:vAlign w:val="center"/>
          </w:tcPr>
          <w:p w14:paraId="2B6DE609" w14:textId="77777777" w:rsidR="00EA5290" w:rsidRDefault="00EA5290" w:rsidP="00B049B1">
            <w:pPr>
              <w:spacing w:before="120" w:after="120"/>
              <w:rPr>
                <w:rFonts w:ascii="Arial" w:hAnsi="Arial" w:cs="Arial"/>
                <w:b/>
                <w:bCs/>
                <w:sz w:val="24"/>
                <w:szCs w:val="24"/>
              </w:rPr>
            </w:pPr>
          </w:p>
          <w:p w14:paraId="2B6DE60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B6DE60B" w14:textId="77777777" w:rsidR="00EA5290" w:rsidRPr="00670227" w:rsidRDefault="00EA5290" w:rsidP="00B049B1">
            <w:pPr>
              <w:spacing w:before="120" w:after="120"/>
              <w:rPr>
                <w:rFonts w:ascii="Arial" w:hAnsi="Arial" w:cs="Arial"/>
                <w:b/>
                <w:bCs/>
                <w:sz w:val="24"/>
                <w:szCs w:val="24"/>
              </w:rPr>
            </w:pPr>
          </w:p>
          <w:p w14:paraId="2B6DE60C" w14:textId="669D794B" w:rsidR="00EA5290" w:rsidRPr="00670227" w:rsidRDefault="00C75091" w:rsidP="00B049B1">
            <w:pPr>
              <w:spacing w:before="120" w:after="120"/>
              <w:rPr>
                <w:rFonts w:ascii="Arial" w:hAnsi="Arial" w:cs="Arial"/>
                <w:b/>
                <w:bCs/>
                <w:sz w:val="24"/>
                <w:szCs w:val="24"/>
              </w:rPr>
            </w:pPr>
            <w:r>
              <w:rPr>
                <w:rFonts w:ascii="Arial" w:hAnsi="Arial" w:cs="Arial"/>
                <w:b/>
                <w:bCs/>
                <w:sz w:val="24"/>
                <w:szCs w:val="24"/>
              </w:rPr>
              <w:t xml:space="preserve">Publication of the costs incurred by returning officers </w:t>
            </w:r>
            <w:r w:rsidR="002376E6">
              <w:rPr>
                <w:rFonts w:ascii="Arial" w:hAnsi="Arial" w:cs="Arial"/>
                <w:b/>
                <w:bCs/>
                <w:sz w:val="24"/>
                <w:szCs w:val="24"/>
              </w:rPr>
              <w:t>in running the 2021 Senedd elections</w:t>
            </w:r>
          </w:p>
        </w:tc>
      </w:tr>
      <w:tr w:rsidR="00EA5290" w:rsidRPr="00A011A1" w14:paraId="2B6DE610" w14:textId="77777777" w:rsidTr="00B049B1">
        <w:tc>
          <w:tcPr>
            <w:tcW w:w="1383" w:type="dxa"/>
            <w:tcBorders>
              <w:top w:val="nil"/>
              <w:left w:val="nil"/>
              <w:bottom w:val="nil"/>
              <w:right w:val="nil"/>
            </w:tcBorders>
            <w:vAlign w:val="center"/>
          </w:tcPr>
          <w:p w14:paraId="2B6DE60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B6DE60F" w14:textId="2E18C859" w:rsidR="00EA5290" w:rsidRPr="00670227" w:rsidRDefault="006D058D" w:rsidP="00B049B1">
            <w:pPr>
              <w:spacing w:before="120" w:after="120"/>
              <w:rPr>
                <w:rFonts w:ascii="Arial" w:hAnsi="Arial" w:cs="Arial"/>
                <w:b/>
                <w:bCs/>
                <w:sz w:val="24"/>
                <w:szCs w:val="24"/>
              </w:rPr>
            </w:pPr>
            <w:r w:rsidRPr="001635AB">
              <w:rPr>
                <w:rFonts w:ascii="Arial" w:hAnsi="Arial" w:cs="Arial"/>
                <w:b/>
                <w:bCs/>
                <w:sz w:val="24"/>
                <w:szCs w:val="24"/>
              </w:rPr>
              <w:t>29 September 2023</w:t>
            </w:r>
          </w:p>
        </w:tc>
      </w:tr>
      <w:tr w:rsidR="00EA5290" w:rsidRPr="00A011A1" w14:paraId="2B6DE613" w14:textId="77777777" w:rsidTr="00B049B1">
        <w:tc>
          <w:tcPr>
            <w:tcW w:w="1383" w:type="dxa"/>
            <w:tcBorders>
              <w:top w:val="nil"/>
              <w:left w:val="nil"/>
              <w:bottom w:val="nil"/>
              <w:right w:val="nil"/>
            </w:tcBorders>
            <w:vAlign w:val="center"/>
          </w:tcPr>
          <w:p w14:paraId="2B6DE61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6DE612" w14:textId="340C5C2C" w:rsidR="00EA5290" w:rsidRPr="00670227" w:rsidRDefault="00C75091" w:rsidP="001E53BF">
            <w:pPr>
              <w:spacing w:before="120" w:after="120"/>
              <w:rPr>
                <w:rFonts w:ascii="Arial" w:hAnsi="Arial" w:cs="Arial"/>
                <w:b/>
                <w:bCs/>
                <w:sz w:val="24"/>
                <w:szCs w:val="24"/>
              </w:rPr>
            </w:pPr>
            <w:r>
              <w:rPr>
                <w:rFonts w:ascii="Arial" w:hAnsi="Arial" w:cs="Arial"/>
                <w:b/>
                <w:bCs/>
                <w:sz w:val="24"/>
                <w:szCs w:val="24"/>
              </w:rPr>
              <w:t>Rebecca Evans MS</w:t>
            </w:r>
            <w:r w:rsidR="00EE09B2">
              <w:rPr>
                <w:rFonts w:ascii="Arial" w:hAnsi="Arial" w:cs="Arial"/>
                <w:b/>
                <w:bCs/>
                <w:sz w:val="24"/>
                <w:szCs w:val="24"/>
              </w:rPr>
              <w:t xml:space="preserve">, </w:t>
            </w:r>
            <w:r>
              <w:rPr>
                <w:rFonts w:ascii="Arial" w:hAnsi="Arial" w:cs="Arial"/>
                <w:b/>
                <w:bCs/>
                <w:sz w:val="24"/>
                <w:szCs w:val="24"/>
              </w:rPr>
              <w:t xml:space="preserve">Minister for Finance and Local Government </w:t>
            </w:r>
          </w:p>
        </w:tc>
      </w:tr>
    </w:tbl>
    <w:p w14:paraId="2B6DE614" w14:textId="77777777" w:rsidR="00EA5290" w:rsidRPr="00A011A1" w:rsidRDefault="00EA5290" w:rsidP="00EA5290"/>
    <w:p w14:paraId="043991E3" w14:textId="5F752BBF" w:rsidR="00F11E12" w:rsidRDefault="00F11E12" w:rsidP="00A845A9">
      <w:pPr>
        <w:rPr>
          <w:rFonts w:ascii="Arial" w:hAnsi="Arial" w:cs="Arial"/>
          <w:sz w:val="24"/>
          <w:szCs w:val="24"/>
        </w:rPr>
      </w:pPr>
      <w:r w:rsidRPr="00F11E12">
        <w:rPr>
          <w:rFonts w:ascii="Arial" w:hAnsi="Arial" w:cs="Arial"/>
          <w:sz w:val="24"/>
          <w:szCs w:val="24"/>
        </w:rPr>
        <w:t>The Welsh Government has published details of the</w:t>
      </w:r>
      <w:bookmarkStart w:id="0" w:name="_Hlk146011453"/>
      <w:r w:rsidRPr="00F11E12">
        <w:rPr>
          <w:rFonts w:ascii="Arial" w:hAnsi="Arial" w:cs="Arial"/>
          <w:sz w:val="24"/>
          <w:szCs w:val="24"/>
        </w:rPr>
        <w:t xml:space="preserve"> costs incurred by returning officers in the delivery of the </w:t>
      </w:r>
      <w:r>
        <w:rPr>
          <w:rFonts w:ascii="Arial" w:hAnsi="Arial" w:cs="Arial"/>
          <w:sz w:val="24"/>
          <w:szCs w:val="24"/>
        </w:rPr>
        <w:t xml:space="preserve">2021 Senedd </w:t>
      </w:r>
      <w:r w:rsidRPr="00F11E12">
        <w:rPr>
          <w:rFonts w:ascii="Arial" w:hAnsi="Arial" w:cs="Arial"/>
          <w:sz w:val="24"/>
          <w:szCs w:val="24"/>
        </w:rPr>
        <w:t>elections. In total this amounted to £</w:t>
      </w:r>
      <w:r w:rsidR="00511F0E">
        <w:rPr>
          <w:rFonts w:ascii="Arial" w:hAnsi="Arial" w:cs="Arial"/>
          <w:sz w:val="24"/>
          <w:szCs w:val="24"/>
        </w:rPr>
        <w:t>4,</w:t>
      </w:r>
      <w:r w:rsidR="005D0F04">
        <w:rPr>
          <w:rFonts w:ascii="Arial" w:hAnsi="Arial" w:cs="Arial"/>
          <w:sz w:val="24"/>
          <w:szCs w:val="24"/>
        </w:rPr>
        <w:t>584,209.58.</w:t>
      </w:r>
      <w:r w:rsidRPr="00F11E12">
        <w:rPr>
          <w:rFonts w:ascii="Arial" w:hAnsi="Arial" w:cs="Arial"/>
          <w:sz w:val="24"/>
          <w:szCs w:val="24"/>
        </w:rPr>
        <w:t xml:space="preserve"> </w:t>
      </w:r>
      <w:bookmarkEnd w:id="0"/>
    </w:p>
    <w:p w14:paraId="51EF9E4E" w14:textId="77777777" w:rsidR="00F9686A" w:rsidRDefault="00F9686A" w:rsidP="00A845A9">
      <w:pPr>
        <w:rPr>
          <w:rFonts w:ascii="Arial" w:hAnsi="Arial" w:cs="Arial"/>
          <w:sz w:val="24"/>
          <w:szCs w:val="24"/>
        </w:rPr>
      </w:pPr>
    </w:p>
    <w:p w14:paraId="46F6E24D" w14:textId="2AEB0B50" w:rsidR="00F9686A" w:rsidRDefault="00000000" w:rsidP="00A845A9">
      <w:pPr>
        <w:rPr>
          <w:rFonts w:ascii="Arial" w:hAnsi="Arial" w:cs="Arial"/>
          <w:sz w:val="24"/>
          <w:szCs w:val="24"/>
        </w:rPr>
      </w:pPr>
      <w:hyperlink r:id="rId8" w:history="1">
        <w:r w:rsidR="00F9686A" w:rsidRPr="00533C89">
          <w:rPr>
            <w:rStyle w:val="Hyperlink"/>
            <w:rFonts w:ascii="Arial" w:hAnsi="Arial" w:cs="Arial"/>
            <w:sz w:val="24"/>
            <w:szCs w:val="24"/>
          </w:rPr>
          <w:t>The Senedd Cymru (Returning Officers’ Charges) Order 2021</w:t>
        </w:r>
      </w:hyperlink>
      <w:r w:rsidR="00F9686A">
        <w:rPr>
          <w:rFonts w:ascii="Arial" w:hAnsi="Arial" w:cs="Arial"/>
          <w:sz w:val="24"/>
          <w:szCs w:val="24"/>
        </w:rPr>
        <w:t xml:space="preserve"> </w:t>
      </w:r>
      <w:r w:rsidR="00F9686A" w:rsidRPr="00F11E12">
        <w:rPr>
          <w:rFonts w:ascii="Arial" w:hAnsi="Arial" w:cs="Arial"/>
          <w:sz w:val="24"/>
          <w:szCs w:val="24"/>
        </w:rPr>
        <w:t xml:space="preserve">set out the maximum amount returning officers can claim for the delivery of the election. Returning officers are required to record amounts relating to the costs for the election and within a given time submit accounts of actual costs and supporting documentation for checking. When all accounts have been checked and queries resolved the accounts are settled. </w:t>
      </w:r>
      <w:r w:rsidR="00F9686A">
        <w:rPr>
          <w:rFonts w:ascii="Arial" w:hAnsi="Arial" w:cs="Arial"/>
          <w:sz w:val="24"/>
          <w:szCs w:val="24"/>
        </w:rPr>
        <w:t xml:space="preserve"> </w:t>
      </w:r>
    </w:p>
    <w:p w14:paraId="6C6AAE03" w14:textId="77777777" w:rsidR="00F11E12" w:rsidRDefault="00F11E12" w:rsidP="00A845A9">
      <w:pPr>
        <w:rPr>
          <w:rFonts w:ascii="Arial" w:hAnsi="Arial" w:cs="Arial"/>
          <w:sz w:val="24"/>
          <w:szCs w:val="24"/>
        </w:rPr>
      </w:pPr>
    </w:p>
    <w:p w14:paraId="4D091195" w14:textId="51C0738B" w:rsidR="00F9686A" w:rsidRDefault="00F11E12" w:rsidP="00A845A9">
      <w:pPr>
        <w:rPr>
          <w:rFonts w:ascii="Arial" w:hAnsi="Arial" w:cs="Arial"/>
          <w:sz w:val="24"/>
          <w:szCs w:val="24"/>
        </w:rPr>
      </w:pPr>
      <w:r w:rsidRPr="00F11E12">
        <w:rPr>
          <w:rFonts w:ascii="Arial" w:hAnsi="Arial" w:cs="Arial"/>
          <w:sz w:val="24"/>
          <w:szCs w:val="24"/>
        </w:rPr>
        <w:t>The expenditure is met by the Welsh Government from the Welsh Consolidated Fund. The 20</w:t>
      </w:r>
      <w:r w:rsidR="00924391">
        <w:rPr>
          <w:rFonts w:ascii="Arial" w:hAnsi="Arial" w:cs="Arial"/>
          <w:sz w:val="24"/>
          <w:szCs w:val="24"/>
        </w:rPr>
        <w:t xml:space="preserve">21 Senedd </w:t>
      </w:r>
      <w:r w:rsidRPr="00F11E12">
        <w:rPr>
          <w:rFonts w:ascii="Arial" w:hAnsi="Arial" w:cs="Arial"/>
          <w:sz w:val="24"/>
          <w:szCs w:val="24"/>
        </w:rPr>
        <w:t xml:space="preserve">elections were combined with the election of Police and Crime Commissioners in Wales. The published data reflects the costs of the </w:t>
      </w:r>
      <w:r w:rsidR="00A74FF7">
        <w:rPr>
          <w:rFonts w:ascii="Arial" w:hAnsi="Arial" w:cs="Arial"/>
          <w:sz w:val="24"/>
          <w:szCs w:val="24"/>
        </w:rPr>
        <w:t xml:space="preserve">Senedd </w:t>
      </w:r>
      <w:r w:rsidRPr="00F11E12">
        <w:rPr>
          <w:rFonts w:ascii="Arial" w:hAnsi="Arial" w:cs="Arial"/>
          <w:sz w:val="24"/>
          <w:szCs w:val="24"/>
        </w:rPr>
        <w:t>election</w:t>
      </w:r>
      <w:r w:rsidR="00052942">
        <w:rPr>
          <w:rFonts w:ascii="Arial" w:hAnsi="Arial" w:cs="Arial"/>
          <w:sz w:val="24"/>
          <w:szCs w:val="24"/>
        </w:rPr>
        <w:t>s</w:t>
      </w:r>
      <w:r w:rsidRPr="00F11E12">
        <w:rPr>
          <w:rFonts w:ascii="Arial" w:hAnsi="Arial" w:cs="Arial"/>
          <w:sz w:val="24"/>
          <w:szCs w:val="24"/>
        </w:rPr>
        <w:t xml:space="preserve"> only. The data includes, amongst other things, the costs of the hire of premises, printing poll cards and ballot papers and staff costs. </w:t>
      </w:r>
      <w:r w:rsidR="00A74FF7">
        <w:rPr>
          <w:rFonts w:ascii="Arial" w:hAnsi="Arial" w:cs="Arial"/>
          <w:sz w:val="24"/>
          <w:szCs w:val="24"/>
        </w:rPr>
        <w:t xml:space="preserve">It also includes additional </w:t>
      </w:r>
      <w:r w:rsidR="00990713">
        <w:rPr>
          <w:rFonts w:ascii="Arial" w:hAnsi="Arial" w:cs="Arial"/>
          <w:sz w:val="24"/>
          <w:szCs w:val="24"/>
        </w:rPr>
        <w:t xml:space="preserve">one-off </w:t>
      </w:r>
      <w:r w:rsidR="00A74FF7">
        <w:rPr>
          <w:rFonts w:ascii="Arial" w:hAnsi="Arial" w:cs="Arial"/>
          <w:sz w:val="24"/>
          <w:szCs w:val="24"/>
        </w:rPr>
        <w:t>costs which were incurred as a result of Covid 19, reflecting the unprecedented circumstances under which these elec</w:t>
      </w:r>
      <w:r w:rsidR="00C76A0D">
        <w:rPr>
          <w:rFonts w:ascii="Arial" w:hAnsi="Arial" w:cs="Arial"/>
          <w:sz w:val="24"/>
          <w:szCs w:val="24"/>
        </w:rPr>
        <w:t>t</w:t>
      </w:r>
      <w:r w:rsidR="00A74FF7">
        <w:rPr>
          <w:rFonts w:ascii="Arial" w:hAnsi="Arial" w:cs="Arial"/>
          <w:sz w:val="24"/>
          <w:szCs w:val="24"/>
        </w:rPr>
        <w:t>ions wer</w:t>
      </w:r>
      <w:r w:rsidR="00C76A0D">
        <w:rPr>
          <w:rFonts w:ascii="Arial" w:hAnsi="Arial" w:cs="Arial"/>
          <w:sz w:val="24"/>
          <w:szCs w:val="24"/>
        </w:rPr>
        <w:t xml:space="preserve">e held. </w:t>
      </w:r>
      <w:r w:rsidR="00833832">
        <w:rPr>
          <w:rFonts w:ascii="Arial" w:hAnsi="Arial" w:cs="Arial"/>
          <w:sz w:val="24"/>
          <w:szCs w:val="24"/>
        </w:rPr>
        <w:t xml:space="preserve"> </w:t>
      </w:r>
      <w:r w:rsidR="00833832" w:rsidRPr="00B117DD">
        <w:rPr>
          <w:rFonts w:ascii="Arial" w:hAnsi="Arial" w:cs="Arial"/>
          <w:sz w:val="24"/>
          <w:szCs w:val="24"/>
        </w:rPr>
        <w:t>For the same reason, the costs relating to services rendered by electoral administrators remained for the 2021 Senedd elections. The intention is to remove these elements for the 2026 Senedd elections.</w:t>
      </w:r>
    </w:p>
    <w:p w14:paraId="5DFD8F93" w14:textId="77777777" w:rsidR="00F9686A" w:rsidRDefault="00F9686A" w:rsidP="00A845A9">
      <w:pPr>
        <w:rPr>
          <w:rFonts w:ascii="Arial" w:hAnsi="Arial" w:cs="Arial"/>
          <w:sz w:val="24"/>
          <w:szCs w:val="24"/>
        </w:rPr>
      </w:pPr>
    </w:p>
    <w:p w14:paraId="616CC825" w14:textId="4547CDC2" w:rsidR="004D50BA" w:rsidRDefault="00C76A0D" w:rsidP="00A845A9">
      <w:pPr>
        <w:rPr>
          <w:rFonts w:ascii="Arial" w:hAnsi="Arial" w:cs="Arial"/>
          <w:sz w:val="24"/>
          <w:szCs w:val="24"/>
        </w:rPr>
      </w:pPr>
      <w:bookmarkStart w:id="1" w:name="_Hlk146011479"/>
      <w:r>
        <w:rPr>
          <w:rFonts w:ascii="Arial" w:hAnsi="Arial" w:cs="Arial"/>
          <w:sz w:val="24"/>
          <w:szCs w:val="24"/>
        </w:rPr>
        <w:t>C</w:t>
      </w:r>
      <w:r w:rsidR="00F11E12" w:rsidRPr="00F11E12">
        <w:rPr>
          <w:rFonts w:ascii="Arial" w:hAnsi="Arial" w:cs="Arial"/>
          <w:sz w:val="24"/>
          <w:szCs w:val="24"/>
        </w:rPr>
        <w:t>osts paid directly out of the Welsh Consolidated Fund such as postal costs for candidate mail shots</w:t>
      </w:r>
      <w:r>
        <w:rPr>
          <w:rFonts w:ascii="Arial" w:hAnsi="Arial" w:cs="Arial"/>
          <w:sz w:val="24"/>
          <w:szCs w:val="24"/>
        </w:rPr>
        <w:t xml:space="preserve"> are not included</w:t>
      </w:r>
      <w:r w:rsidR="00F11E12" w:rsidRPr="00F11E12">
        <w:rPr>
          <w:rFonts w:ascii="Arial" w:hAnsi="Arial" w:cs="Arial"/>
          <w:sz w:val="24"/>
          <w:szCs w:val="24"/>
        </w:rPr>
        <w:t>, this amounted to £</w:t>
      </w:r>
      <w:r w:rsidR="00511F0E" w:rsidRPr="00511F0E">
        <w:rPr>
          <w:rFonts w:ascii="Arial" w:hAnsi="Arial" w:cs="Arial"/>
          <w:sz w:val="24"/>
          <w:szCs w:val="24"/>
        </w:rPr>
        <w:t>5,503,260</w:t>
      </w:r>
      <w:r w:rsidR="00F11E12" w:rsidRPr="00F11E12">
        <w:rPr>
          <w:rFonts w:ascii="Arial" w:hAnsi="Arial" w:cs="Arial"/>
          <w:sz w:val="24"/>
          <w:szCs w:val="24"/>
        </w:rPr>
        <w:t xml:space="preserve">. </w:t>
      </w:r>
      <w:bookmarkEnd w:id="1"/>
    </w:p>
    <w:p w14:paraId="34570C92" w14:textId="77777777" w:rsidR="00C311EE" w:rsidRDefault="00C311EE" w:rsidP="00A845A9">
      <w:pPr>
        <w:rPr>
          <w:rFonts w:ascii="Arial" w:hAnsi="Arial" w:cs="Arial"/>
          <w:sz w:val="24"/>
          <w:szCs w:val="24"/>
        </w:rPr>
      </w:pPr>
    </w:p>
    <w:p w14:paraId="4D32D3B3" w14:textId="1F56E575" w:rsidR="009D20E4" w:rsidRDefault="00F11E12" w:rsidP="009D20E4">
      <w:pPr>
        <w:rPr>
          <w:rFonts w:ascii="Arial" w:hAnsi="Arial" w:cs="Arial"/>
          <w:sz w:val="24"/>
          <w:szCs w:val="24"/>
        </w:rPr>
      </w:pPr>
      <w:r w:rsidRPr="00F11E12">
        <w:rPr>
          <w:rFonts w:ascii="Arial" w:hAnsi="Arial" w:cs="Arial"/>
          <w:sz w:val="24"/>
          <w:szCs w:val="24"/>
        </w:rPr>
        <w:t>A link to the data is available here</w:t>
      </w:r>
      <w:r w:rsidR="009D20E4">
        <w:rPr>
          <w:rFonts w:ascii="Arial" w:hAnsi="Arial" w:cs="Arial"/>
          <w:sz w:val="24"/>
          <w:szCs w:val="24"/>
        </w:rPr>
        <w:t xml:space="preserve">: </w:t>
      </w:r>
      <w:hyperlink r:id="rId9" w:history="1">
        <w:r w:rsidR="001635AB" w:rsidRPr="001635AB">
          <w:rPr>
            <w:rStyle w:val="Hyperlink"/>
            <w:rFonts w:ascii="Arial" w:hAnsi="Arial" w:cs="Arial"/>
            <w:sz w:val="24"/>
            <w:szCs w:val="24"/>
          </w:rPr>
          <w:t>Senedd elections costs: 2021</w:t>
        </w:r>
      </w:hyperlink>
    </w:p>
    <w:p w14:paraId="6F1B574C" w14:textId="77777777" w:rsidR="009D20E4" w:rsidRDefault="009D20E4" w:rsidP="009D20E4">
      <w:pPr>
        <w:rPr>
          <w:rFonts w:ascii="Arial" w:hAnsi="Arial" w:cs="Arial"/>
          <w:sz w:val="24"/>
          <w:szCs w:val="24"/>
        </w:rPr>
      </w:pPr>
    </w:p>
    <w:p w14:paraId="2B6DE61F" w14:textId="5BEE03B7" w:rsidR="00A845A9" w:rsidRPr="00F11E12" w:rsidRDefault="00A845A9" w:rsidP="00A845A9">
      <w:pPr>
        <w:rPr>
          <w:rFonts w:ascii="Arial" w:hAnsi="Arial" w:cs="Arial"/>
          <w:sz w:val="24"/>
          <w:szCs w:val="24"/>
        </w:rPr>
      </w:pPr>
    </w:p>
    <w:sectPr w:rsidR="00A845A9" w:rsidRPr="00F11E12"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6855" w14:textId="77777777" w:rsidR="001A5D38" w:rsidRDefault="001A5D38">
      <w:r>
        <w:separator/>
      </w:r>
    </w:p>
  </w:endnote>
  <w:endnote w:type="continuationSeparator" w:id="0">
    <w:p w14:paraId="6FA2A04C" w14:textId="77777777" w:rsidR="001A5D38" w:rsidRDefault="001A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8"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DE62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A" w14:textId="2EA7350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E12">
      <w:rPr>
        <w:rStyle w:val="PageNumber"/>
        <w:noProof/>
      </w:rPr>
      <w:t>2</w:t>
    </w:r>
    <w:r>
      <w:rPr>
        <w:rStyle w:val="PageNumber"/>
      </w:rPr>
      <w:fldChar w:fldCharType="end"/>
    </w:r>
  </w:p>
  <w:p w14:paraId="2B6DE62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F"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B6DE63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EEEF" w14:textId="77777777" w:rsidR="001A5D38" w:rsidRDefault="001A5D38">
      <w:r>
        <w:separator/>
      </w:r>
    </w:p>
  </w:footnote>
  <w:footnote w:type="continuationSeparator" w:id="0">
    <w:p w14:paraId="5979E460" w14:textId="77777777" w:rsidR="001A5D38" w:rsidRDefault="001A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62C" w14:textId="77777777" w:rsidR="00AE064D" w:rsidRDefault="000C5E9B">
    <w:r>
      <w:rPr>
        <w:noProof/>
        <w:lang w:eastAsia="en-GB"/>
      </w:rPr>
      <w:drawing>
        <wp:anchor distT="0" distB="0" distL="114300" distR="114300" simplePos="0" relativeHeight="251657728" behindDoc="1" locked="0" layoutInCell="1" allowOverlap="1" wp14:anchorId="2B6DE631" wp14:editId="2B6DE63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B6DE62D" w14:textId="77777777" w:rsidR="00DD4B82" w:rsidRDefault="00DD4B82">
    <w:pPr>
      <w:pStyle w:val="Header"/>
    </w:pPr>
  </w:p>
  <w:p w14:paraId="2B6DE62E"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501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6486"/>
    <w:rsid w:val="000516D9"/>
    <w:rsid w:val="00052942"/>
    <w:rsid w:val="00062F5E"/>
    <w:rsid w:val="0006774B"/>
    <w:rsid w:val="00080E62"/>
    <w:rsid w:val="00082B81"/>
    <w:rsid w:val="00090C3D"/>
    <w:rsid w:val="00095919"/>
    <w:rsid w:val="00097118"/>
    <w:rsid w:val="000C1570"/>
    <w:rsid w:val="000C3A52"/>
    <w:rsid w:val="000C53DB"/>
    <w:rsid w:val="000C5E9B"/>
    <w:rsid w:val="00134918"/>
    <w:rsid w:val="001415EA"/>
    <w:rsid w:val="001460B1"/>
    <w:rsid w:val="001635AB"/>
    <w:rsid w:val="0017102C"/>
    <w:rsid w:val="001A39E2"/>
    <w:rsid w:val="001A5D38"/>
    <w:rsid w:val="001A6AF1"/>
    <w:rsid w:val="001B027C"/>
    <w:rsid w:val="001B288D"/>
    <w:rsid w:val="001C532F"/>
    <w:rsid w:val="001E53BF"/>
    <w:rsid w:val="00213A5C"/>
    <w:rsid w:val="00214B25"/>
    <w:rsid w:val="00223E62"/>
    <w:rsid w:val="00235695"/>
    <w:rsid w:val="002376E6"/>
    <w:rsid w:val="00274F08"/>
    <w:rsid w:val="002923A9"/>
    <w:rsid w:val="002A5310"/>
    <w:rsid w:val="002C57B6"/>
    <w:rsid w:val="002F0EB9"/>
    <w:rsid w:val="002F53A9"/>
    <w:rsid w:val="00314E36"/>
    <w:rsid w:val="003220C1"/>
    <w:rsid w:val="00356D7B"/>
    <w:rsid w:val="00357893"/>
    <w:rsid w:val="003670C1"/>
    <w:rsid w:val="00370471"/>
    <w:rsid w:val="003742D9"/>
    <w:rsid w:val="0038086E"/>
    <w:rsid w:val="003B1503"/>
    <w:rsid w:val="003B3D64"/>
    <w:rsid w:val="003C5133"/>
    <w:rsid w:val="003D6C9A"/>
    <w:rsid w:val="00412673"/>
    <w:rsid w:val="0043031D"/>
    <w:rsid w:val="00434399"/>
    <w:rsid w:val="0045654E"/>
    <w:rsid w:val="004649AB"/>
    <w:rsid w:val="0046757C"/>
    <w:rsid w:val="00475B81"/>
    <w:rsid w:val="00496B2E"/>
    <w:rsid w:val="004D50BA"/>
    <w:rsid w:val="00511F0E"/>
    <w:rsid w:val="00527730"/>
    <w:rsid w:val="00533C89"/>
    <w:rsid w:val="00560F1F"/>
    <w:rsid w:val="00574BB3"/>
    <w:rsid w:val="005A22E2"/>
    <w:rsid w:val="005B030B"/>
    <w:rsid w:val="005D0F04"/>
    <w:rsid w:val="005D2A41"/>
    <w:rsid w:val="005D7663"/>
    <w:rsid w:val="005F1659"/>
    <w:rsid w:val="005F77A6"/>
    <w:rsid w:val="00603548"/>
    <w:rsid w:val="00645901"/>
    <w:rsid w:val="00654C0A"/>
    <w:rsid w:val="006633C7"/>
    <w:rsid w:val="00663F04"/>
    <w:rsid w:val="00670227"/>
    <w:rsid w:val="006814BD"/>
    <w:rsid w:val="0069133F"/>
    <w:rsid w:val="006B340E"/>
    <w:rsid w:val="006B461D"/>
    <w:rsid w:val="006B5742"/>
    <w:rsid w:val="006B636F"/>
    <w:rsid w:val="006D058D"/>
    <w:rsid w:val="006E0A2C"/>
    <w:rsid w:val="006F2126"/>
    <w:rsid w:val="00703993"/>
    <w:rsid w:val="00730488"/>
    <w:rsid w:val="0073380E"/>
    <w:rsid w:val="00736C8C"/>
    <w:rsid w:val="00743B79"/>
    <w:rsid w:val="007523BC"/>
    <w:rsid w:val="00752C48"/>
    <w:rsid w:val="00772D63"/>
    <w:rsid w:val="007A05FB"/>
    <w:rsid w:val="007B5260"/>
    <w:rsid w:val="007B7319"/>
    <w:rsid w:val="007C24E7"/>
    <w:rsid w:val="007C47BE"/>
    <w:rsid w:val="007D1402"/>
    <w:rsid w:val="007F3321"/>
    <w:rsid w:val="007F5E64"/>
    <w:rsid w:val="00800FA0"/>
    <w:rsid w:val="00812370"/>
    <w:rsid w:val="0082411A"/>
    <w:rsid w:val="0082522C"/>
    <w:rsid w:val="00833832"/>
    <w:rsid w:val="00834C92"/>
    <w:rsid w:val="00841628"/>
    <w:rsid w:val="00846160"/>
    <w:rsid w:val="00856E8C"/>
    <w:rsid w:val="00871C1B"/>
    <w:rsid w:val="00877BD2"/>
    <w:rsid w:val="00892356"/>
    <w:rsid w:val="008B7927"/>
    <w:rsid w:val="008D0DEE"/>
    <w:rsid w:val="008D1E0B"/>
    <w:rsid w:val="008F0CC6"/>
    <w:rsid w:val="008F789E"/>
    <w:rsid w:val="00905771"/>
    <w:rsid w:val="00924391"/>
    <w:rsid w:val="00953A46"/>
    <w:rsid w:val="00967473"/>
    <w:rsid w:val="00973090"/>
    <w:rsid w:val="009771EF"/>
    <w:rsid w:val="00990713"/>
    <w:rsid w:val="00995EEC"/>
    <w:rsid w:val="009D20E4"/>
    <w:rsid w:val="009D26D8"/>
    <w:rsid w:val="009E4974"/>
    <w:rsid w:val="009F06C3"/>
    <w:rsid w:val="00A204C9"/>
    <w:rsid w:val="00A23742"/>
    <w:rsid w:val="00A3247B"/>
    <w:rsid w:val="00A64074"/>
    <w:rsid w:val="00A72CF3"/>
    <w:rsid w:val="00A74FF7"/>
    <w:rsid w:val="00A75B28"/>
    <w:rsid w:val="00A82A45"/>
    <w:rsid w:val="00A845A9"/>
    <w:rsid w:val="00A86958"/>
    <w:rsid w:val="00AA5651"/>
    <w:rsid w:val="00AA5848"/>
    <w:rsid w:val="00AA7750"/>
    <w:rsid w:val="00AD65F1"/>
    <w:rsid w:val="00AE064D"/>
    <w:rsid w:val="00AF056B"/>
    <w:rsid w:val="00B049B1"/>
    <w:rsid w:val="00B117DD"/>
    <w:rsid w:val="00B239BA"/>
    <w:rsid w:val="00B468BB"/>
    <w:rsid w:val="00B629E9"/>
    <w:rsid w:val="00B81F17"/>
    <w:rsid w:val="00BD7EEE"/>
    <w:rsid w:val="00C1670D"/>
    <w:rsid w:val="00C176C4"/>
    <w:rsid w:val="00C23582"/>
    <w:rsid w:val="00C311EE"/>
    <w:rsid w:val="00C43279"/>
    <w:rsid w:val="00C43B4A"/>
    <w:rsid w:val="00C52A19"/>
    <w:rsid w:val="00C64FA5"/>
    <w:rsid w:val="00C75091"/>
    <w:rsid w:val="00C757EA"/>
    <w:rsid w:val="00C76A0D"/>
    <w:rsid w:val="00C84A12"/>
    <w:rsid w:val="00C970A3"/>
    <w:rsid w:val="00CA49AA"/>
    <w:rsid w:val="00CB6FFF"/>
    <w:rsid w:val="00CC459D"/>
    <w:rsid w:val="00CD2808"/>
    <w:rsid w:val="00CD6C3E"/>
    <w:rsid w:val="00CF3DC5"/>
    <w:rsid w:val="00D017E2"/>
    <w:rsid w:val="00D16D97"/>
    <w:rsid w:val="00D27F42"/>
    <w:rsid w:val="00D84713"/>
    <w:rsid w:val="00DD454D"/>
    <w:rsid w:val="00DD4B82"/>
    <w:rsid w:val="00E1556F"/>
    <w:rsid w:val="00E216CB"/>
    <w:rsid w:val="00E3419E"/>
    <w:rsid w:val="00E47B1A"/>
    <w:rsid w:val="00E631B1"/>
    <w:rsid w:val="00E8717E"/>
    <w:rsid w:val="00EA5290"/>
    <w:rsid w:val="00EB248F"/>
    <w:rsid w:val="00EB5F93"/>
    <w:rsid w:val="00EC0568"/>
    <w:rsid w:val="00EE09B2"/>
    <w:rsid w:val="00EE721A"/>
    <w:rsid w:val="00F0272E"/>
    <w:rsid w:val="00F11E12"/>
    <w:rsid w:val="00F2438B"/>
    <w:rsid w:val="00F30BF9"/>
    <w:rsid w:val="00F70F68"/>
    <w:rsid w:val="00F7241A"/>
    <w:rsid w:val="00F81C33"/>
    <w:rsid w:val="00F826B0"/>
    <w:rsid w:val="00F923C2"/>
    <w:rsid w:val="00F9686A"/>
    <w:rsid w:val="00F97613"/>
    <w:rsid w:val="00FB09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DE60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33C89"/>
    <w:rPr>
      <w:color w:val="605E5C"/>
      <w:shd w:val="clear" w:color="auto" w:fill="E1DFDD"/>
    </w:rPr>
  </w:style>
  <w:style w:type="character" w:styleId="CommentReference">
    <w:name w:val="annotation reference"/>
    <w:basedOn w:val="DefaultParagraphFont"/>
    <w:semiHidden/>
    <w:unhideWhenUsed/>
    <w:rsid w:val="00511F0E"/>
    <w:rPr>
      <w:sz w:val="16"/>
      <w:szCs w:val="16"/>
    </w:rPr>
  </w:style>
  <w:style w:type="paragraph" w:styleId="CommentText">
    <w:name w:val="annotation text"/>
    <w:basedOn w:val="Normal"/>
    <w:link w:val="CommentTextChar"/>
    <w:unhideWhenUsed/>
    <w:rsid w:val="00511F0E"/>
    <w:rPr>
      <w:sz w:val="20"/>
    </w:rPr>
  </w:style>
  <w:style w:type="character" w:customStyle="1" w:styleId="CommentTextChar">
    <w:name w:val="Comment Text Char"/>
    <w:basedOn w:val="DefaultParagraphFont"/>
    <w:link w:val="CommentText"/>
    <w:rsid w:val="00511F0E"/>
    <w:rPr>
      <w:rFonts w:ascii="TradeGothic" w:hAnsi="TradeGothic"/>
      <w:lang w:eastAsia="en-US"/>
    </w:rPr>
  </w:style>
  <w:style w:type="paragraph" w:styleId="CommentSubject">
    <w:name w:val="annotation subject"/>
    <w:basedOn w:val="CommentText"/>
    <w:next w:val="CommentText"/>
    <w:link w:val="CommentSubjectChar"/>
    <w:semiHidden/>
    <w:unhideWhenUsed/>
    <w:rsid w:val="00511F0E"/>
    <w:rPr>
      <w:b/>
      <w:bCs/>
    </w:rPr>
  </w:style>
  <w:style w:type="character" w:customStyle="1" w:styleId="CommentSubjectChar">
    <w:name w:val="Comment Subject Char"/>
    <w:basedOn w:val="CommentTextChar"/>
    <w:link w:val="CommentSubject"/>
    <w:semiHidden/>
    <w:rsid w:val="00511F0E"/>
    <w:rPr>
      <w:rFonts w:ascii="TradeGothic" w:hAnsi="TradeGothic"/>
      <w:b/>
      <w:bCs/>
      <w:lang w:eastAsia="en-US"/>
    </w:rPr>
  </w:style>
  <w:style w:type="paragraph" w:styleId="Revision">
    <w:name w:val="Revision"/>
    <w:hidden/>
    <w:uiPriority w:val="99"/>
    <w:semiHidden/>
    <w:rsid w:val="00F9686A"/>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148">
      <w:bodyDiv w:val="1"/>
      <w:marLeft w:val="0"/>
      <w:marRight w:val="0"/>
      <w:marTop w:val="0"/>
      <w:marBottom w:val="0"/>
      <w:divBdr>
        <w:top w:val="none" w:sz="0" w:space="0" w:color="auto"/>
        <w:left w:val="none" w:sz="0" w:space="0" w:color="auto"/>
        <w:bottom w:val="none" w:sz="0" w:space="0" w:color="auto"/>
        <w:right w:val="none" w:sz="0" w:space="0" w:color="auto"/>
      </w:divBdr>
    </w:div>
    <w:div w:id="5665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wsi/2021/315/ma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wales/senedd-elections-costs-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A44236384</value>
    </field>
    <field name="Objective-Title">
      <value order="0">MA/RE/0672/23 - Doc 2 - Written Statement</value>
    </field>
    <field name="Objective-Description">
      <value order="0"/>
    </field>
    <field name="Objective-CreationStamp">
      <value order="0">2023-02-24T14:17:42Z</value>
    </field>
    <field name="Objective-IsApproved">
      <value order="0">false</value>
    </field>
    <field name="Objective-IsPublished">
      <value order="0">true</value>
    </field>
    <field name="Objective-DatePublished">
      <value order="0">2023-09-29T10:47:23Z</value>
    </field>
    <field name="Objective-ModificationStamp">
      <value order="0">2023-09-29T10:47:23Z</value>
    </field>
    <field name="Objective-Owner">
      <value order="0">Davies, Martin (CCRA - Housing and Regeneration)</value>
    </field>
    <field name="Objective-Path">
      <value order="0">Objective Global Folder:#Business File Plan:WG Organisational Groups:NEW - Post April 2022 - Covid Recovery &amp; Local Government:Covid Recovery &amp; Local Government (CRLG) - Local Government - Finance Policy &amp; Sustainability:1 - Save:Government Business:2023 - Rebecca Evans MS - Minister for Finance and Local Government - Local Government Department Government Business - 2023:Rebecca Evans MS - Minister for Finance and Local Government - Ministerial Advice - Local Government Department - 2023:MA/RE/0672/23 - Agreement to publish the costs incurred by returning officers in running the 2021 Senedd election</value>
    </field>
    <field name="Objective-Parent">
      <value order="0">MA/RE/0672/23 - Agreement to publish the costs incurred by returning officers in running the 2021 Senedd election</value>
    </field>
    <field name="Objective-State">
      <value order="0">Published</value>
    </field>
    <field name="Objective-VersionId">
      <value order="0">vA88883849</value>
    </field>
    <field name="Objective-Version">
      <value order="0">22.0</value>
    </field>
    <field name="Objective-VersionNumber">
      <value order="0">23</value>
    </field>
    <field name="Objective-VersionComment">
      <value order="0"/>
    </field>
    <field name="Objective-FileNumber">
      <value order="0">qA1612570</value>
    </field>
    <field name="Objective-Classification">
      <value order="0">Official</value>
    </field>
    <field name="Objective-Caveats">
      <value order="0"/>
    </field>
  </systemFields>
  <catalogues>
    <catalogue name="Document Type Catalogue" type="type" ori="id:cA14">
      <field name="Objective-Date Acquired">
        <value order="0">2023-02-23T23:00:00Z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2023-09-29T11:00:00Z</dcterms:created>
  <dcterms:modified xsi:type="dcterms:W3CDTF">2023-09-29T13:22:00Z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A44236384</vt:lpwstr>
  </property>
  <property fmtid="{D5CDD505-2E9C-101B-9397-08002B2CF9AE}" pid="4" name="Objective-Title">
    <vt:lpwstr>MA/RE/0672/23 - Doc 2 - Written Statement</vt:lpwstr>
  </property>
  <property fmtid="{D5CDD505-2E9C-101B-9397-08002B2CF9AE}" pid="5" name="Objective-Comment">
    <vt:lpwstr/>
  </property>
  <property fmtid="{D5CDD505-2E9C-101B-9397-08002B2CF9AE}" pid="6" name="Objective-CreationStamp">
    <vt:filetime>2023-02-24T14:18:01Z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2023-09-29T10:47:23Z</vt:filetime>
  </property>
  <property fmtid="{D5CDD505-2E9C-101B-9397-08002B2CF9AE}" pid="10" name="Objective-ModificationStamp">
    <vt:filetime>2023-09-29T10:47:23Z</vt:filetime>
  </property>
  <property fmtid="{D5CDD505-2E9C-101B-9397-08002B2CF9AE}" pid="11" name="Objective-Owner">
    <vt:lpwstr>Davies, Martin (CCRA - Housing and Regeneration)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Save:Government Business:2023 - Rebecca Evans MS - Minister for Finance and Local Government - Local Government Department Government Business - 2023:Rebecca Evans MS - Minister for Finance and Local Government - Ministerial Advice - Local Government Department - 2023:MA/RE/0672/23 - Agreement to publish the costs incurred by returning officers in running the 2021 Senedd election:</vt:lpwstr>
  </property>
  <property fmtid="{D5CDD505-2E9C-101B-9397-08002B2CF9AE}" pid="13" name="Objective-Parent">
    <vt:lpwstr>MA/RE/0672/23 - Agreement to publish the costs incurred by returning officers in running the 2021 Senedd election</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qA1612570</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vA88883849</vt:lpwstr>
  </property>
  <property fmtid="{D5CDD505-2E9C-101B-9397-08002B2CF9AE}" pid="28" name="Objective-Language">
    <vt:lpwstr>English (eng)</vt:lpwstr>
  </property>
  <property fmtid="{D5CDD505-2E9C-101B-9397-08002B2CF9AE}" pid="29" name="Objective-Date Acquired">
    <vt:filetime>2023-02-23T23:00:00Z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