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92F1" w14:textId="77777777" w:rsidR="001A39E2" w:rsidRDefault="001A39E2" w:rsidP="001A39E2">
      <w:pPr>
        <w:jc w:val="right"/>
        <w:rPr>
          <w:b/>
        </w:rPr>
      </w:pPr>
    </w:p>
    <w:p w14:paraId="4AF2E85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DC5920E" wp14:editId="4F81119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7F6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63C9163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4655C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958B0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03F95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58D3E27" wp14:editId="369625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CA6B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7EF4F5" w14:textId="77777777" w:rsidTr="00B049B1">
        <w:tc>
          <w:tcPr>
            <w:tcW w:w="1383" w:type="dxa"/>
            <w:tcBorders>
              <w:top w:val="nil"/>
              <w:left w:val="nil"/>
              <w:bottom w:val="nil"/>
              <w:right w:val="nil"/>
            </w:tcBorders>
            <w:vAlign w:val="center"/>
          </w:tcPr>
          <w:p w14:paraId="0E8252DC" w14:textId="77777777" w:rsidR="00EA5290" w:rsidRDefault="00EA5290" w:rsidP="00B049B1">
            <w:pPr>
              <w:spacing w:before="120" w:after="120"/>
              <w:rPr>
                <w:rFonts w:ascii="Arial" w:hAnsi="Arial" w:cs="Arial"/>
                <w:b/>
                <w:bCs/>
                <w:sz w:val="24"/>
                <w:szCs w:val="24"/>
              </w:rPr>
            </w:pPr>
          </w:p>
          <w:p w14:paraId="38B16EE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F786FB" w14:textId="77777777" w:rsidR="00EA5290" w:rsidRPr="00670227" w:rsidRDefault="00EA5290" w:rsidP="00B049B1">
            <w:pPr>
              <w:spacing w:before="120" w:after="120"/>
              <w:rPr>
                <w:rFonts w:ascii="Arial" w:hAnsi="Arial" w:cs="Arial"/>
                <w:b/>
                <w:bCs/>
                <w:sz w:val="24"/>
                <w:szCs w:val="24"/>
              </w:rPr>
            </w:pPr>
          </w:p>
          <w:p w14:paraId="78020B78" w14:textId="52C96C4D" w:rsidR="00EA5290" w:rsidRPr="00670227" w:rsidRDefault="00DB2311" w:rsidP="00DB2311">
            <w:pPr>
              <w:rPr>
                <w:rFonts w:ascii="Arial" w:hAnsi="Arial" w:cs="Arial"/>
                <w:b/>
                <w:bCs/>
                <w:sz w:val="24"/>
                <w:szCs w:val="24"/>
              </w:rPr>
            </w:pPr>
            <w:r>
              <w:rPr>
                <w:rFonts w:ascii="Arial" w:hAnsi="Arial" w:cs="Arial"/>
                <w:b/>
                <w:sz w:val="24"/>
                <w:szCs w:val="24"/>
              </w:rPr>
              <w:t>Inter-Ministerial Standing Committee (IMSC)</w:t>
            </w:r>
          </w:p>
        </w:tc>
      </w:tr>
      <w:tr w:rsidR="00EA5290" w:rsidRPr="00A011A1" w14:paraId="44C18733" w14:textId="77777777" w:rsidTr="00B049B1">
        <w:tc>
          <w:tcPr>
            <w:tcW w:w="1383" w:type="dxa"/>
            <w:tcBorders>
              <w:top w:val="nil"/>
              <w:left w:val="nil"/>
              <w:bottom w:val="nil"/>
              <w:right w:val="nil"/>
            </w:tcBorders>
            <w:vAlign w:val="center"/>
          </w:tcPr>
          <w:p w14:paraId="7E87FF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72AF72" w14:textId="3FB3A69F" w:rsidR="00EA5290" w:rsidRPr="00670227" w:rsidRDefault="00890D8D" w:rsidP="008861E1">
            <w:pPr>
              <w:spacing w:before="120" w:after="120"/>
              <w:rPr>
                <w:rFonts w:ascii="Arial" w:hAnsi="Arial" w:cs="Arial"/>
                <w:b/>
                <w:bCs/>
                <w:sz w:val="24"/>
                <w:szCs w:val="24"/>
              </w:rPr>
            </w:pPr>
            <w:r>
              <w:rPr>
                <w:rFonts w:ascii="Arial" w:hAnsi="Arial" w:cs="Arial"/>
                <w:b/>
                <w:bCs/>
                <w:sz w:val="24"/>
                <w:szCs w:val="24"/>
              </w:rPr>
              <w:t>31</w:t>
            </w:r>
            <w:r w:rsidR="003F69FB">
              <w:rPr>
                <w:rFonts w:ascii="Arial" w:hAnsi="Arial" w:cs="Arial"/>
                <w:b/>
                <w:bCs/>
                <w:sz w:val="24"/>
                <w:szCs w:val="24"/>
              </w:rPr>
              <w:t xml:space="preserve"> </w:t>
            </w:r>
            <w:r w:rsidR="00617A54">
              <w:rPr>
                <w:rFonts w:ascii="Arial" w:hAnsi="Arial" w:cs="Arial"/>
                <w:b/>
                <w:bCs/>
                <w:sz w:val="24"/>
                <w:szCs w:val="24"/>
              </w:rPr>
              <w:t>March</w:t>
            </w:r>
            <w:r>
              <w:rPr>
                <w:rFonts w:ascii="Arial" w:hAnsi="Arial" w:cs="Arial"/>
                <w:b/>
                <w:bCs/>
                <w:sz w:val="24"/>
                <w:szCs w:val="24"/>
              </w:rPr>
              <w:t xml:space="preserve"> 2022</w:t>
            </w:r>
          </w:p>
        </w:tc>
      </w:tr>
      <w:tr w:rsidR="00EA5290" w:rsidRPr="00A011A1" w14:paraId="1CF73C41" w14:textId="77777777" w:rsidTr="00B049B1">
        <w:tc>
          <w:tcPr>
            <w:tcW w:w="1383" w:type="dxa"/>
            <w:tcBorders>
              <w:top w:val="nil"/>
              <w:left w:val="nil"/>
              <w:bottom w:val="nil"/>
              <w:right w:val="nil"/>
            </w:tcBorders>
            <w:vAlign w:val="center"/>
          </w:tcPr>
          <w:p w14:paraId="4F6C80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0941BB2" w14:textId="7E2B6430" w:rsidR="00EA5290" w:rsidRPr="00670227" w:rsidRDefault="00D65750" w:rsidP="00BD5EFD">
            <w:pPr>
              <w:spacing w:before="120" w:after="120"/>
              <w:rPr>
                <w:rFonts w:ascii="Arial" w:hAnsi="Arial" w:cs="Arial"/>
                <w:b/>
                <w:bCs/>
                <w:sz w:val="24"/>
                <w:szCs w:val="24"/>
              </w:rPr>
            </w:pPr>
            <w:r w:rsidRPr="00924729">
              <w:rPr>
                <w:rFonts w:ascii="Arial" w:hAnsi="Arial" w:cs="Arial"/>
                <w:b/>
                <w:bCs/>
                <w:sz w:val="24"/>
                <w:szCs w:val="24"/>
              </w:rPr>
              <w:t>First Minister</w:t>
            </w:r>
            <w:r>
              <w:rPr>
                <w:rFonts w:ascii="Arial" w:hAnsi="Arial" w:cs="Arial"/>
                <w:b/>
                <w:bCs/>
                <w:sz w:val="24"/>
                <w:szCs w:val="24"/>
              </w:rPr>
              <w:t>,</w:t>
            </w:r>
            <w:r w:rsidRPr="00924729">
              <w:rPr>
                <w:rFonts w:ascii="Arial" w:hAnsi="Arial" w:cs="Arial"/>
                <w:b/>
                <w:bCs/>
                <w:sz w:val="24"/>
                <w:szCs w:val="24"/>
              </w:rPr>
              <w:t xml:space="preserve"> Mark Drakeford MS</w:t>
            </w:r>
          </w:p>
        </w:tc>
      </w:tr>
    </w:tbl>
    <w:p w14:paraId="756EACF8" w14:textId="77777777" w:rsidR="00F93F54" w:rsidRPr="00F93F54" w:rsidRDefault="00F93F54" w:rsidP="00BD5EFD">
      <w:pPr>
        <w:rPr>
          <w:rFonts w:ascii="Arial" w:hAnsi="Arial" w:cs="Arial"/>
          <w:sz w:val="24"/>
          <w:szCs w:val="24"/>
        </w:rPr>
      </w:pPr>
    </w:p>
    <w:p w14:paraId="239FBD8C" w14:textId="04635762" w:rsidR="00D43165" w:rsidRPr="005F7DF6" w:rsidRDefault="00DB2311" w:rsidP="005F7DF6">
      <w:pPr>
        <w:rPr>
          <w:rFonts w:ascii="Arial" w:hAnsi="Arial" w:cs="Arial"/>
          <w:sz w:val="24"/>
          <w:szCs w:val="24"/>
        </w:rPr>
      </w:pPr>
      <w:r w:rsidRPr="005F7DF6">
        <w:rPr>
          <w:rFonts w:ascii="Arial" w:hAnsi="Arial" w:cs="Arial"/>
          <w:sz w:val="24"/>
          <w:szCs w:val="24"/>
        </w:rPr>
        <w:t>The Counsel General and Minister for the Constitution and I represented the Welsh Government at the meeting of the Inter-Ministerial Standing Committee on 23 March, the first meeting since all governments agreed to use the I</w:t>
      </w:r>
      <w:r w:rsidR="003A10B3">
        <w:rPr>
          <w:rFonts w:ascii="Arial" w:hAnsi="Arial" w:cs="Arial"/>
          <w:sz w:val="24"/>
          <w:szCs w:val="24"/>
        </w:rPr>
        <w:t xml:space="preserve">ntergovernmental </w:t>
      </w:r>
      <w:r w:rsidRPr="005F7DF6">
        <w:rPr>
          <w:rFonts w:ascii="Arial" w:hAnsi="Arial" w:cs="Arial"/>
          <w:sz w:val="24"/>
          <w:szCs w:val="24"/>
        </w:rPr>
        <w:t>R</w:t>
      </w:r>
      <w:r w:rsidR="003A10B3">
        <w:rPr>
          <w:rFonts w:ascii="Arial" w:hAnsi="Arial" w:cs="Arial"/>
          <w:sz w:val="24"/>
          <w:szCs w:val="24"/>
        </w:rPr>
        <w:t>elations</w:t>
      </w:r>
      <w:r w:rsidRPr="005F7DF6">
        <w:rPr>
          <w:rFonts w:ascii="Arial" w:hAnsi="Arial" w:cs="Arial"/>
          <w:sz w:val="24"/>
          <w:szCs w:val="24"/>
        </w:rPr>
        <w:t xml:space="preserve"> </w:t>
      </w:r>
      <w:r w:rsidR="004941DA">
        <w:rPr>
          <w:rFonts w:ascii="Arial" w:hAnsi="Arial" w:cs="Arial"/>
          <w:sz w:val="24"/>
          <w:szCs w:val="24"/>
        </w:rPr>
        <w:t xml:space="preserve">(IGR) </w:t>
      </w:r>
      <w:r w:rsidRPr="005F7DF6">
        <w:rPr>
          <w:rFonts w:ascii="Arial" w:hAnsi="Arial" w:cs="Arial"/>
          <w:sz w:val="24"/>
          <w:szCs w:val="24"/>
        </w:rPr>
        <w:t>Review machinery as a basis for our intergovernmental relations earlier this year.</w:t>
      </w:r>
    </w:p>
    <w:p w14:paraId="74DBE79E" w14:textId="77777777" w:rsidR="00D43165" w:rsidRPr="005F7DF6" w:rsidRDefault="00D43165" w:rsidP="005F7DF6">
      <w:pPr>
        <w:rPr>
          <w:rFonts w:ascii="Arial" w:hAnsi="Arial" w:cs="Arial"/>
          <w:sz w:val="24"/>
          <w:szCs w:val="24"/>
        </w:rPr>
      </w:pPr>
    </w:p>
    <w:p w14:paraId="38BAE788" w14:textId="612CAAF1" w:rsidR="00DB2311" w:rsidRPr="005F7DF6" w:rsidRDefault="00DB2311" w:rsidP="005F7DF6">
      <w:pPr>
        <w:rPr>
          <w:rFonts w:ascii="Arial" w:hAnsi="Arial" w:cs="Arial"/>
          <w:sz w:val="24"/>
          <w:szCs w:val="24"/>
        </w:rPr>
      </w:pPr>
      <w:r w:rsidRPr="005F7DF6">
        <w:rPr>
          <w:rFonts w:ascii="Arial" w:hAnsi="Arial" w:cs="Arial"/>
          <w:sz w:val="24"/>
          <w:szCs w:val="24"/>
        </w:rPr>
        <w:t xml:space="preserve">First Minister Rt Hon Nicola Sturgeon MSP and </w:t>
      </w:r>
      <w:r w:rsidR="004941DA">
        <w:rPr>
          <w:rFonts w:ascii="Arial" w:hAnsi="Arial" w:cs="Arial"/>
          <w:sz w:val="24"/>
          <w:szCs w:val="24"/>
        </w:rPr>
        <w:t>D</w:t>
      </w:r>
      <w:r w:rsidRPr="005F7DF6">
        <w:rPr>
          <w:rFonts w:ascii="Arial" w:hAnsi="Arial" w:cs="Arial"/>
          <w:sz w:val="24"/>
          <w:szCs w:val="24"/>
        </w:rPr>
        <w:t>eputy First Minister</w:t>
      </w:r>
      <w:r w:rsidR="00D43165" w:rsidRPr="005F7DF6">
        <w:rPr>
          <w:rFonts w:ascii="Arial" w:hAnsi="Arial" w:cs="Arial"/>
          <w:sz w:val="24"/>
          <w:szCs w:val="24"/>
        </w:rPr>
        <w:t xml:space="preserve"> and Cabinet Secretary for Covid Recovery</w:t>
      </w:r>
      <w:r w:rsidRPr="005F7DF6">
        <w:rPr>
          <w:rFonts w:ascii="Arial" w:hAnsi="Arial" w:cs="Arial"/>
          <w:sz w:val="24"/>
          <w:szCs w:val="24"/>
        </w:rPr>
        <w:t xml:space="preserve"> John Swinney</w:t>
      </w:r>
      <w:r w:rsidR="00D43165" w:rsidRPr="005F7DF6">
        <w:rPr>
          <w:rFonts w:ascii="Arial" w:hAnsi="Arial" w:cs="Arial"/>
          <w:sz w:val="24"/>
          <w:szCs w:val="24"/>
        </w:rPr>
        <w:t xml:space="preserve"> MSP joined on behalf of the Scottish Government. Rt Hon </w:t>
      </w:r>
      <w:r w:rsidRPr="005F7DF6">
        <w:rPr>
          <w:rFonts w:ascii="Arial" w:hAnsi="Arial" w:cs="Arial"/>
          <w:sz w:val="24"/>
          <w:szCs w:val="24"/>
        </w:rPr>
        <w:t xml:space="preserve">Michael </w:t>
      </w:r>
      <w:r w:rsidR="00D43165" w:rsidRPr="005F7DF6">
        <w:rPr>
          <w:rFonts w:ascii="Arial" w:hAnsi="Arial" w:cs="Arial"/>
          <w:sz w:val="24"/>
          <w:szCs w:val="24"/>
        </w:rPr>
        <w:t>Gove, Secretary of State for Levelling Up chaired this virtual Standing Committee meeting, and he was accompanied by the Secretaries of State for Scotland and Wales, and Minister of State for Northern Ireland.</w:t>
      </w:r>
      <w:r w:rsidR="005F16F5" w:rsidRPr="005F16F5">
        <w:t xml:space="preserve"> </w:t>
      </w:r>
      <w:r w:rsidR="005F16F5" w:rsidRPr="005F16F5">
        <w:rPr>
          <w:rFonts w:ascii="Arial" w:hAnsi="Arial" w:cs="Arial"/>
          <w:sz w:val="24"/>
          <w:szCs w:val="24"/>
        </w:rPr>
        <w:t>Senior officials from the Northern Ireland Civil Service attended as observers.</w:t>
      </w:r>
    </w:p>
    <w:p w14:paraId="3DAE9D58" w14:textId="77777777" w:rsidR="00D43165" w:rsidRPr="005F7DF6" w:rsidRDefault="00D43165" w:rsidP="005F7DF6">
      <w:pPr>
        <w:rPr>
          <w:rFonts w:ascii="Arial" w:hAnsi="Arial" w:cs="Arial"/>
          <w:sz w:val="24"/>
          <w:szCs w:val="24"/>
        </w:rPr>
      </w:pPr>
    </w:p>
    <w:p w14:paraId="450712A1" w14:textId="51351D8A" w:rsidR="00DB2311" w:rsidRPr="005F7DF6" w:rsidRDefault="00D43165" w:rsidP="005F7DF6">
      <w:pPr>
        <w:rPr>
          <w:rFonts w:ascii="Arial" w:hAnsi="Arial" w:cs="Arial"/>
          <w:sz w:val="24"/>
          <w:szCs w:val="24"/>
        </w:rPr>
      </w:pPr>
      <w:r w:rsidRPr="005F7DF6">
        <w:rPr>
          <w:rFonts w:ascii="Arial" w:hAnsi="Arial" w:cs="Arial"/>
          <w:sz w:val="24"/>
          <w:szCs w:val="24"/>
        </w:rPr>
        <w:t xml:space="preserve">Among the items on the agenda were: </w:t>
      </w:r>
      <w:r w:rsidR="004941DA" w:rsidRPr="004941DA">
        <w:rPr>
          <w:rFonts w:ascii="Arial" w:hAnsi="Arial" w:cs="Arial"/>
          <w:sz w:val="24"/>
          <w:szCs w:val="24"/>
        </w:rPr>
        <w:t>the ongoing situation in Ukraine and the domestic implications for the UK; implementation of the new IGR arrangements; approach to UK legislation and future ways of work</w:t>
      </w:r>
      <w:bookmarkStart w:id="0" w:name="_GoBack"/>
      <w:bookmarkEnd w:id="0"/>
      <w:r w:rsidR="004941DA" w:rsidRPr="004941DA">
        <w:rPr>
          <w:rFonts w:ascii="Arial" w:hAnsi="Arial" w:cs="Arial"/>
          <w:sz w:val="24"/>
          <w:szCs w:val="24"/>
        </w:rPr>
        <w:t>ing; and the implications of the Levelling Up White Paper.</w:t>
      </w:r>
      <w:r w:rsidR="004941DA" w:rsidRPr="004941DA" w:rsidDel="004941DA">
        <w:rPr>
          <w:rFonts w:ascii="Arial" w:hAnsi="Arial" w:cs="Arial"/>
          <w:sz w:val="24"/>
          <w:szCs w:val="24"/>
        </w:rPr>
        <w:t xml:space="preserve"> </w:t>
      </w:r>
      <w:r w:rsidR="00DB2311" w:rsidRPr="005F7DF6">
        <w:rPr>
          <w:rFonts w:ascii="Arial" w:hAnsi="Arial" w:cs="Arial"/>
          <w:sz w:val="24"/>
          <w:szCs w:val="24"/>
        </w:rPr>
        <w:t xml:space="preserve">A communique was published following the meeting: </w:t>
      </w:r>
      <w:hyperlink r:id="rId12" w:history="1">
        <w:r w:rsidR="00E33AD9" w:rsidRPr="005F7DF6">
          <w:rPr>
            <w:rStyle w:val="Hyperlink"/>
            <w:rFonts w:ascii="Arial" w:hAnsi="Arial" w:cs="Arial"/>
            <w:sz w:val="24"/>
            <w:szCs w:val="24"/>
          </w:rPr>
          <w:t>Interministerial Standing Committee Communiqué: 23 March 2022 - GOV.UK (www.gov.uk)</w:t>
        </w:r>
      </w:hyperlink>
    </w:p>
    <w:p w14:paraId="3B62793D" w14:textId="77777777" w:rsidR="00DB2311" w:rsidRPr="005F7DF6" w:rsidRDefault="00DB2311" w:rsidP="005F7DF6">
      <w:pPr>
        <w:rPr>
          <w:rFonts w:ascii="Arial" w:hAnsi="Arial" w:cs="Arial"/>
          <w:strike/>
          <w:sz w:val="24"/>
          <w:szCs w:val="24"/>
        </w:rPr>
      </w:pPr>
    </w:p>
    <w:p w14:paraId="36CBE289" w14:textId="033B1616" w:rsidR="00E33AD9" w:rsidRPr="005F7DF6" w:rsidRDefault="00AC7EF6" w:rsidP="005F7DF6">
      <w:pPr>
        <w:spacing w:after="160"/>
        <w:contextualSpacing/>
        <w:rPr>
          <w:rFonts w:ascii="Arial" w:hAnsi="Arial" w:cs="Arial"/>
          <w:sz w:val="24"/>
          <w:szCs w:val="24"/>
        </w:rPr>
      </w:pPr>
      <w:r>
        <w:rPr>
          <w:rFonts w:ascii="Arial" w:hAnsi="Arial" w:cs="Arial"/>
          <w:sz w:val="24"/>
          <w:szCs w:val="24"/>
        </w:rPr>
        <w:t>The positive features of</w:t>
      </w:r>
      <w:r w:rsidR="00E33AD9" w:rsidRPr="005F7DF6">
        <w:rPr>
          <w:rFonts w:ascii="Arial" w:hAnsi="Arial" w:cs="Arial"/>
          <w:sz w:val="24"/>
          <w:szCs w:val="24"/>
        </w:rPr>
        <w:t xml:space="preserve"> joint intergovernmental working in relation to the current Russia/Ukraine crisis, in particular resettlement of refugees arriving in the UK</w:t>
      </w:r>
      <w:r>
        <w:rPr>
          <w:rFonts w:ascii="Arial" w:hAnsi="Arial" w:cs="Arial"/>
          <w:sz w:val="24"/>
          <w:szCs w:val="24"/>
        </w:rPr>
        <w:t>, were emphasised during the meeting</w:t>
      </w:r>
      <w:r w:rsidR="00E33AD9" w:rsidRPr="005F7DF6">
        <w:rPr>
          <w:rFonts w:ascii="Arial" w:hAnsi="Arial" w:cs="Arial"/>
          <w:sz w:val="24"/>
          <w:szCs w:val="24"/>
        </w:rPr>
        <w:t xml:space="preserve">. </w:t>
      </w:r>
      <w:r>
        <w:rPr>
          <w:rFonts w:ascii="Arial" w:hAnsi="Arial" w:cs="Arial"/>
          <w:sz w:val="24"/>
          <w:szCs w:val="24"/>
        </w:rPr>
        <w:t>Alongside this,</w:t>
      </w:r>
      <w:r w:rsidR="00E33AD9" w:rsidRPr="005F7DF6">
        <w:rPr>
          <w:rFonts w:ascii="Arial" w:hAnsi="Arial" w:cs="Arial"/>
          <w:sz w:val="24"/>
          <w:szCs w:val="24"/>
        </w:rPr>
        <w:t xml:space="preserve"> </w:t>
      </w:r>
      <w:r w:rsidR="00687AF9" w:rsidRPr="005F7DF6">
        <w:rPr>
          <w:rFonts w:ascii="Arial" w:hAnsi="Arial" w:cs="Arial"/>
          <w:sz w:val="24"/>
          <w:szCs w:val="24"/>
        </w:rPr>
        <w:t xml:space="preserve">the Counsel General and I </w:t>
      </w:r>
      <w:r w:rsidR="00E33AD9" w:rsidRPr="005F7DF6">
        <w:rPr>
          <w:rFonts w:ascii="Arial" w:hAnsi="Arial" w:cs="Arial"/>
          <w:sz w:val="24"/>
          <w:szCs w:val="24"/>
        </w:rPr>
        <w:t xml:space="preserve">called for efforts to be made to improve </w:t>
      </w:r>
      <w:r w:rsidR="00687AF9" w:rsidRPr="005F7DF6">
        <w:rPr>
          <w:rFonts w:ascii="Arial" w:hAnsi="Arial" w:cs="Arial"/>
          <w:sz w:val="24"/>
          <w:szCs w:val="24"/>
        </w:rPr>
        <w:t>the systems around visas, assistance with reaching destinations, and data flow</w:t>
      </w:r>
      <w:r>
        <w:rPr>
          <w:rFonts w:ascii="Arial" w:hAnsi="Arial" w:cs="Arial"/>
          <w:sz w:val="24"/>
          <w:szCs w:val="24"/>
        </w:rPr>
        <w:t xml:space="preserve">s. I welcome the fact that a specific request I made to the UK Government in the meeting </w:t>
      </w:r>
      <w:r w:rsidR="00687AF9" w:rsidRPr="005F7DF6">
        <w:rPr>
          <w:rFonts w:ascii="Arial" w:hAnsi="Arial" w:cs="Arial"/>
          <w:sz w:val="24"/>
          <w:szCs w:val="24"/>
        </w:rPr>
        <w:t xml:space="preserve">to improve data sharing </w:t>
      </w:r>
      <w:r>
        <w:rPr>
          <w:rFonts w:ascii="Arial" w:hAnsi="Arial" w:cs="Arial"/>
          <w:sz w:val="24"/>
          <w:szCs w:val="24"/>
        </w:rPr>
        <w:t>has since been addressed</w:t>
      </w:r>
      <w:r w:rsidR="00687AF9" w:rsidRPr="005F7DF6">
        <w:rPr>
          <w:rFonts w:ascii="Arial" w:hAnsi="Arial" w:cs="Arial"/>
          <w:sz w:val="24"/>
          <w:szCs w:val="24"/>
        </w:rPr>
        <w:t xml:space="preserve">. </w:t>
      </w:r>
      <w:r>
        <w:rPr>
          <w:rFonts w:ascii="Arial" w:hAnsi="Arial" w:cs="Arial"/>
          <w:sz w:val="24"/>
          <w:szCs w:val="24"/>
        </w:rPr>
        <w:t>More broadly, i</w:t>
      </w:r>
      <w:r w:rsidR="00687AF9" w:rsidRPr="005F7DF6">
        <w:rPr>
          <w:rFonts w:ascii="Arial" w:hAnsi="Arial" w:cs="Arial"/>
          <w:sz w:val="24"/>
          <w:szCs w:val="24"/>
        </w:rPr>
        <w:t xml:space="preserve">n the context of the economic consequences of the </w:t>
      </w:r>
      <w:r>
        <w:rPr>
          <w:rFonts w:ascii="Arial" w:hAnsi="Arial" w:cs="Arial"/>
          <w:sz w:val="24"/>
          <w:szCs w:val="24"/>
        </w:rPr>
        <w:t>situation in Ukraine</w:t>
      </w:r>
      <w:r w:rsidR="00687AF9" w:rsidRPr="005F7DF6">
        <w:rPr>
          <w:rFonts w:ascii="Arial" w:hAnsi="Arial" w:cs="Arial"/>
          <w:sz w:val="24"/>
          <w:szCs w:val="24"/>
        </w:rPr>
        <w:t>, I called for IGR fora to focus on the</w:t>
      </w:r>
      <w:r>
        <w:rPr>
          <w:rFonts w:ascii="Arial" w:hAnsi="Arial" w:cs="Arial"/>
          <w:sz w:val="24"/>
          <w:szCs w:val="24"/>
        </w:rPr>
        <w:t xml:space="preserve"> how it is </w:t>
      </w:r>
      <w:r w:rsidR="004941DA">
        <w:rPr>
          <w:rFonts w:ascii="Arial" w:hAnsi="Arial" w:cs="Arial"/>
          <w:sz w:val="24"/>
          <w:szCs w:val="24"/>
        </w:rPr>
        <w:t>exacerbating</w:t>
      </w:r>
      <w:r>
        <w:rPr>
          <w:rFonts w:ascii="Arial" w:hAnsi="Arial" w:cs="Arial"/>
          <w:sz w:val="24"/>
          <w:szCs w:val="24"/>
        </w:rPr>
        <w:t xml:space="preserve"> the increasing </w:t>
      </w:r>
      <w:r w:rsidR="00687AF9" w:rsidRPr="005F7DF6">
        <w:rPr>
          <w:rFonts w:ascii="Arial" w:hAnsi="Arial" w:cs="Arial"/>
          <w:sz w:val="24"/>
          <w:szCs w:val="24"/>
        </w:rPr>
        <w:t>cost of living crisis</w:t>
      </w:r>
      <w:r>
        <w:rPr>
          <w:rFonts w:ascii="Arial" w:hAnsi="Arial" w:cs="Arial"/>
          <w:sz w:val="24"/>
          <w:szCs w:val="24"/>
        </w:rPr>
        <w:t xml:space="preserve"> being experienced in the UK</w:t>
      </w:r>
      <w:r w:rsidR="00687AF9" w:rsidRPr="005F7DF6">
        <w:rPr>
          <w:rFonts w:ascii="Arial" w:hAnsi="Arial" w:cs="Arial"/>
          <w:sz w:val="24"/>
          <w:szCs w:val="24"/>
        </w:rPr>
        <w:t xml:space="preserve">. </w:t>
      </w:r>
    </w:p>
    <w:p w14:paraId="1D4CD2BE" w14:textId="77777777" w:rsidR="00E33AD9" w:rsidRPr="005F7DF6" w:rsidRDefault="00E33AD9" w:rsidP="005F7DF6">
      <w:pPr>
        <w:spacing w:after="160"/>
        <w:contextualSpacing/>
        <w:rPr>
          <w:rFonts w:ascii="Arial" w:hAnsi="Arial" w:cs="Arial"/>
          <w:sz w:val="24"/>
          <w:szCs w:val="24"/>
        </w:rPr>
      </w:pPr>
    </w:p>
    <w:p w14:paraId="0F99133C" w14:textId="71184893" w:rsidR="00DB2311" w:rsidRPr="005F7DF6" w:rsidRDefault="00E33AD9" w:rsidP="005F7DF6">
      <w:pPr>
        <w:spacing w:after="160"/>
        <w:contextualSpacing/>
        <w:rPr>
          <w:rFonts w:ascii="Arial" w:hAnsi="Arial" w:cs="Arial"/>
          <w:sz w:val="24"/>
          <w:szCs w:val="24"/>
        </w:rPr>
      </w:pPr>
      <w:r w:rsidRPr="005F7DF6">
        <w:rPr>
          <w:rFonts w:ascii="Arial" w:hAnsi="Arial" w:cs="Arial"/>
          <w:sz w:val="24"/>
          <w:szCs w:val="24"/>
        </w:rPr>
        <w:t xml:space="preserve">Concerning the </w:t>
      </w:r>
      <w:r w:rsidR="00DB2311" w:rsidRPr="005F7DF6">
        <w:rPr>
          <w:rFonts w:ascii="Arial" w:hAnsi="Arial" w:cs="Arial"/>
          <w:sz w:val="24"/>
          <w:szCs w:val="24"/>
        </w:rPr>
        <w:t xml:space="preserve">agenda item on </w:t>
      </w:r>
      <w:r w:rsidR="00EF046A" w:rsidRPr="005F7DF6">
        <w:rPr>
          <w:rFonts w:ascii="Arial" w:hAnsi="Arial" w:cs="Arial"/>
          <w:sz w:val="24"/>
          <w:szCs w:val="24"/>
        </w:rPr>
        <w:t>UK legislation and legislative consent</w:t>
      </w:r>
      <w:r w:rsidR="00DB2311" w:rsidRPr="005F7DF6">
        <w:rPr>
          <w:rFonts w:ascii="Arial" w:hAnsi="Arial" w:cs="Arial"/>
          <w:sz w:val="24"/>
          <w:szCs w:val="24"/>
        </w:rPr>
        <w:t xml:space="preserve">, </w:t>
      </w:r>
      <w:r w:rsidR="00EF046A" w:rsidRPr="005F7DF6">
        <w:rPr>
          <w:rFonts w:ascii="Arial" w:hAnsi="Arial" w:cs="Arial"/>
          <w:sz w:val="24"/>
          <w:szCs w:val="24"/>
        </w:rPr>
        <w:t xml:space="preserve">the Counsel General and </w:t>
      </w:r>
      <w:r w:rsidR="00DB2311" w:rsidRPr="005F7DF6">
        <w:rPr>
          <w:rFonts w:ascii="Arial" w:hAnsi="Arial" w:cs="Arial"/>
          <w:sz w:val="24"/>
          <w:szCs w:val="24"/>
        </w:rPr>
        <w:t xml:space="preserve">I </w:t>
      </w:r>
      <w:r w:rsidR="00EF046A" w:rsidRPr="005F7DF6">
        <w:rPr>
          <w:rFonts w:ascii="Arial" w:hAnsi="Arial" w:cs="Arial"/>
          <w:sz w:val="24"/>
          <w:szCs w:val="24"/>
        </w:rPr>
        <w:t xml:space="preserve">highlighted the </w:t>
      </w:r>
      <w:r w:rsidR="00AC7EF6">
        <w:rPr>
          <w:rFonts w:ascii="Arial" w:hAnsi="Arial" w:cs="Arial"/>
          <w:sz w:val="24"/>
          <w:szCs w:val="24"/>
        </w:rPr>
        <w:t xml:space="preserve">unacceptable and </w:t>
      </w:r>
      <w:r w:rsidR="008A59FF">
        <w:rPr>
          <w:rFonts w:ascii="Arial" w:hAnsi="Arial" w:cs="Arial"/>
          <w:sz w:val="24"/>
          <w:szCs w:val="24"/>
        </w:rPr>
        <w:t xml:space="preserve">increasing </w:t>
      </w:r>
      <w:r w:rsidR="00EF046A" w:rsidRPr="005F7DF6">
        <w:rPr>
          <w:rFonts w:ascii="Arial" w:hAnsi="Arial" w:cs="Arial"/>
          <w:sz w:val="24"/>
          <w:szCs w:val="24"/>
        </w:rPr>
        <w:t xml:space="preserve">breaches of the Sewel Convention. I drew the Chair’s attention to </w:t>
      </w:r>
      <w:r w:rsidR="00F64EE8">
        <w:rPr>
          <w:rFonts w:ascii="Arial" w:hAnsi="Arial" w:cs="Arial"/>
          <w:sz w:val="24"/>
          <w:szCs w:val="24"/>
        </w:rPr>
        <w:t>a recent</w:t>
      </w:r>
      <w:r w:rsidR="00F64EE8" w:rsidRPr="005F7DF6">
        <w:rPr>
          <w:rFonts w:ascii="Arial" w:hAnsi="Arial" w:cs="Arial"/>
          <w:sz w:val="24"/>
          <w:szCs w:val="24"/>
        </w:rPr>
        <w:t xml:space="preserve"> </w:t>
      </w:r>
      <w:r w:rsidR="00EF046A" w:rsidRPr="005F7DF6">
        <w:rPr>
          <w:rFonts w:ascii="Arial" w:hAnsi="Arial" w:cs="Arial"/>
          <w:sz w:val="24"/>
          <w:szCs w:val="24"/>
        </w:rPr>
        <w:t xml:space="preserve">letter from the Chair of the LJC Committee on the use </w:t>
      </w:r>
      <w:r w:rsidR="00EF046A" w:rsidRPr="005F7DF6">
        <w:rPr>
          <w:rFonts w:ascii="Arial" w:hAnsi="Arial" w:cs="Arial"/>
          <w:sz w:val="24"/>
          <w:szCs w:val="24"/>
        </w:rPr>
        <w:lastRenderedPageBreak/>
        <w:t xml:space="preserve">of UK legislation. </w:t>
      </w:r>
      <w:r w:rsidR="00623AD6" w:rsidRPr="005F7DF6">
        <w:rPr>
          <w:rFonts w:ascii="Arial" w:hAnsi="Arial" w:cs="Arial"/>
          <w:sz w:val="24"/>
          <w:szCs w:val="24"/>
        </w:rPr>
        <w:t xml:space="preserve">I also encouraged serious consideration of the House of Lords Constitution Committee’s report and recommendations on the Convention. </w:t>
      </w:r>
      <w:r w:rsidR="00F64EE8">
        <w:rPr>
          <w:rFonts w:ascii="Arial" w:hAnsi="Arial" w:cs="Arial"/>
          <w:sz w:val="24"/>
          <w:szCs w:val="24"/>
        </w:rPr>
        <w:t>Linked to this, w</w:t>
      </w:r>
      <w:r w:rsidR="00EF046A" w:rsidRPr="005F7DF6">
        <w:rPr>
          <w:rFonts w:ascii="Arial" w:hAnsi="Arial" w:cs="Arial"/>
          <w:sz w:val="24"/>
          <w:szCs w:val="24"/>
        </w:rPr>
        <w:t>e called for codification of the Sewel Convention, and a strengthening of reporting mechanisms to respective Parliaments.</w:t>
      </w:r>
      <w:r w:rsidR="00623AD6" w:rsidRPr="005F7DF6">
        <w:rPr>
          <w:rFonts w:ascii="Arial" w:hAnsi="Arial" w:cs="Arial"/>
          <w:sz w:val="24"/>
          <w:szCs w:val="24"/>
        </w:rPr>
        <w:t xml:space="preserve"> </w:t>
      </w:r>
      <w:r w:rsidR="00F64EE8">
        <w:rPr>
          <w:rFonts w:ascii="Arial" w:hAnsi="Arial" w:cs="Arial"/>
          <w:sz w:val="24"/>
          <w:szCs w:val="24"/>
        </w:rPr>
        <w:t>In the near term, t</w:t>
      </w:r>
      <w:r w:rsidR="00623AD6" w:rsidRPr="005F7DF6">
        <w:rPr>
          <w:rFonts w:ascii="Arial" w:hAnsi="Arial" w:cs="Arial"/>
          <w:sz w:val="24"/>
          <w:szCs w:val="24"/>
        </w:rPr>
        <w:t>he Counsel General underlined the importance of early engagement</w:t>
      </w:r>
      <w:r w:rsidR="00F64EE8">
        <w:rPr>
          <w:rFonts w:ascii="Arial" w:hAnsi="Arial" w:cs="Arial"/>
          <w:sz w:val="24"/>
          <w:szCs w:val="24"/>
        </w:rPr>
        <w:t xml:space="preserve"> on future UK Bills</w:t>
      </w:r>
      <w:r w:rsidR="00623AD6" w:rsidRPr="005F7DF6">
        <w:rPr>
          <w:rFonts w:ascii="Arial" w:hAnsi="Arial" w:cs="Arial"/>
          <w:sz w:val="24"/>
          <w:szCs w:val="24"/>
        </w:rPr>
        <w:t xml:space="preserve">. Officials have been asked to follow this up and </w:t>
      </w:r>
      <w:r w:rsidR="00A937E2">
        <w:rPr>
          <w:rFonts w:ascii="Arial" w:hAnsi="Arial" w:cs="Arial"/>
          <w:sz w:val="24"/>
          <w:szCs w:val="24"/>
        </w:rPr>
        <w:t>work on principles to minimise</w:t>
      </w:r>
      <w:r w:rsidR="00CD0517">
        <w:rPr>
          <w:rFonts w:ascii="Arial" w:hAnsi="Arial" w:cs="Arial"/>
          <w:sz w:val="24"/>
          <w:szCs w:val="24"/>
        </w:rPr>
        <w:t>,</w:t>
      </w:r>
      <w:r w:rsidR="00A937E2">
        <w:rPr>
          <w:rFonts w:ascii="Arial" w:hAnsi="Arial" w:cs="Arial"/>
          <w:sz w:val="24"/>
          <w:szCs w:val="24"/>
        </w:rPr>
        <w:t xml:space="preserve"> if not eliminate</w:t>
      </w:r>
      <w:r w:rsidR="00CD0517">
        <w:rPr>
          <w:rFonts w:ascii="Arial" w:hAnsi="Arial" w:cs="Arial"/>
          <w:sz w:val="24"/>
          <w:szCs w:val="24"/>
        </w:rPr>
        <w:t>,</w:t>
      </w:r>
      <w:r w:rsidR="00A937E2">
        <w:rPr>
          <w:rFonts w:ascii="Arial" w:hAnsi="Arial" w:cs="Arial"/>
          <w:sz w:val="24"/>
          <w:szCs w:val="24"/>
        </w:rPr>
        <w:t xml:space="preserve"> differences in approach.</w:t>
      </w:r>
    </w:p>
    <w:p w14:paraId="7E83A0A9" w14:textId="77777777" w:rsidR="00DB2311" w:rsidRPr="005F7DF6" w:rsidRDefault="00DB2311" w:rsidP="005F7DF6">
      <w:pPr>
        <w:spacing w:after="160"/>
        <w:contextualSpacing/>
        <w:rPr>
          <w:rFonts w:ascii="Arial" w:hAnsi="Arial" w:cs="Arial"/>
          <w:sz w:val="24"/>
          <w:szCs w:val="24"/>
        </w:rPr>
      </w:pPr>
    </w:p>
    <w:p w14:paraId="13ABC583" w14:textId="309ED3A8" w:rsidR="003675FA" w:rsidRDefault="008E5590" w:rsidP="005F7DF6">
      <w:pPr>
        <w:rPr>
          <w:rFonts w:ascii="Arial" w:hAnsi="Arial" w:cs="Arial"/>
          <w:bCs/>
          <w:sz w:val="24"/>
          <w:szCs w:val="24"/>
        </w:rPr>
      </w:pPr>
      <w:r>
        <w:rPr>
          <w:rFonts w:ascii="Arial" w:hAnsi="Arial" w:cs="Arial"/>
          <w:sz w:val="24"/>
          <w:szCs w:val="24"/>
        </w:rPr>
        <w:t>Within</w:t>
      </w:r>
      <w:r w:rsidRPr="005F7DF6">
        <w:rPr>
          <w:rFonts w:ascii="Arial" w:hAnsi="Arial" w:cs="Arial"/>
          <w:sz w:val="24"/>
          <w:szCs w:val="24"/>
        </w:rPr>
        <w:t xml:space="preserve"> </w:t>
      </w:r>
      <w:r w:rsidR="00E33AD9" w:rsidRPr="005F7DF6">
        <w:rPr>
          <w:rFonts w:ascii="Arial" w:hAnsi="Arial" w:cs="Arial"/>
          <w:sz w:val="24"/>
          <w:szCs w:val="24"/>
        </w:rPr>
        <w:t xml:space="preserve">the </w:t>
      </w:r>
      <w:r w:rsidR="00DB2311" w:rsidRPr="005F7DF6">
        <w:rPr>
          <w:rFonts w:ascii="Arial" w:hAnsi="Arial" w:cs="Arial"/>
          <w:sz w:val="24"/>
          <w:szCs w:val="24"/>
        </w:rPr>
        <w:t xml:space="preserve">item </w:t>
      </w:r>
      <w:r>
        <w:rPr>
          <w:rFonts w:ascii="Arial" w:hAnsi="Arial" w:cs="Arial"/>
          <w:sz w:val="24"/>
          <w:szCs w:val="24"/>
        </w:rPr>
        <w:t xml:space="preserve">discussing the UK Government’s </w:t>
      </w:r>
      <w:r w:rsidR="00623AD6" w:rsidRPr="005F7DF6">
        <w:rPr>
          <w:rFonts w:ascii="Arial" w:hAnsi="Arial" w:cs="Arial"/>
          <w:sz w:val="24"/>
          <w:szCs w:val="24"/>
        </w:rPr>
        <w:t>Levelling Up</w:t>
      </w:r>
      <w:r>
        <w:rPr>
          <w:rFonts w:ascii="Arial" w:hAnsi="Arial" w:cs="Arial"/>
          <w:sz w:val="24"/>
          <w:szCs w:val="24"/>
        </w:rPr>
        <w:t xml:space="preserve"> agenda</w:t>
      </w:r>
      <w:r w:rsidR="00623AD6" w:rsidRPr="005F7DF6">
        <w:rPr>
          <w:rFonts w:ascii="Arial" w:hAnsi="Arial" w:cs="Arial"/>
          <w:sz w:val="24"/>
          <w:szCs w:val="24"/>
        </w:rPr>
        <w:t xml:space="preserve">, I reminded the Chair of the conclusions of the Dunlop Review, </w:t>
      </w:r>
      <w:r w:rsidR="005F7DF6">
        <w:rPr>
          <w:rFonts w:ascii="Arial" w:hAnsi="Arial" w:cs="Arial"/>
          <w:sz w:val="24"/>
          <w:szCs w:val="24"/>
        </w:rPr>
        <w:t xml:space="preserve">specifically: </w:t>
      </w:r>
      <w:r w:rsidR="00623AD6" w:rsidRPr="005F7DF6">
        <w:rPr>
          <w:rFonts w:ascii="Arial" w:hAnsi="Arial" w:cs="Arial"/>
          <w:i/>
          <w:sz w:val="24"/>
          <w:szCs w:val="24"/>
        </w:rPr>
        <w:t>“funding by the UK government in devolved areas must not replace core funding and must be applied with the support of the devolved governments”</w:t>
      </w:r>
      <w:r w:rsidR="00623AD6" w:rsidRPr="005F7DF6">
        <w:rPr>
          <w:rFonts w:ascii="Arial" w:hAnsi="Arial" w:cs="Arial"/>
          <w:sz w:val="24"/>
          <w:szCs w:val="24"/>
        </w:rPr>
        <w:t xml:space="preserve">. </w:t>
      </w:r>
      <w:r w:rsidR="005F16F5">
        <w:rPr>
          <w:rFonts w:ascii="Arial" w:hAnsi="Arial" w:cs="Arial"/>
          <w:sz w:val="24"/>
          <w:szCs w:val="24"/>
        </w:rPr>
        <w:t>In relation to the overall picture on</w:t>
      </w:r>
      <w:r w:rsidR="005F16F5" w:rsidRPr="005F16F5">
        <w:rPr>
          <w:rFonts w:ascii="Arial" w:hAnsi="Arial" w:cs="Arial"/>
          <w:sz w:val="24"/>
          <w:szCs w:val="24"/>
        </w:rPr>
        <w:t xml:space="preserve"> successor arrangements to EU funding</w:t>
      </w:r>
      <w:r w:rsidR="005F16F5">
        <w:rPr>
          <w:rFonts w:ascii="Arial" w:hAnsi="Arial" w:cs="Arial"/>
          <w:sz w:val="24"/>
          <w:szCs w:val="24"/>
        </w:rPr>
        <w:t xml:space="preserve">, </w:t>
      </w:r>
      <w:r w:rsidR="005F7DF6">
        <w:rPr>
          <w:rFonts w:ascii="Arial" w:hAnsi="Arial" w:cs="Arial"/>
          <w:sz w:val="24"/>
          <w:szCs w:val="24"/>
        </w:rPr>
        <w:t>I h</w:t>
      </w:r>
      <w:r w:rsidR="00623AD6" w:rsidRPr="005F7DF6">
        <w:rPr>
          <w:rFonts w:ascii="Arial" w:hAnsi="Arial" w:cs="Arial"/>
          <w:sz w:val="24"/>
          <w:szCs w:val="24"/>
        </w:rPr>
        <w:t>ighlight</w:t>
      </w:r>
      <w:r w:rsidR="005F7DF6">
        <w:rPr>
          <w:rFonts w:ascii="Arial" w:hAnsi="Arial" w:cs="Arial"/>
          <w:sz w:val="24"/>
          <w:szCs w:val="24"/>
        </w:rPr>
        <w:t>ed</w:t>
      </w:r>
      <w:r w:rsidR="00623AD6" w:rsidRPr="005F7DF6">
        <w:rPr>
          <w:rFonts w:ascii="Arial" w:hAnsi="Arial" w:cs="Arial"/>
          <w:sz w:val="24"/>
          <w:szCs w:val="24"/>
        </w:rPr>
        <w:t xml:space="preserve"> the promises and the commitments that had been made, </w:t>
      </w:r>
      <w:r>
        <w:rPr>
          <w:rFonts w:ascii="Arial" w:hAnsi="Arial" w:cs="Arial"/>
          <w:sz w:val="24"/>
          <w:szCs w:val="24"/>
        </w:rPr>
        <w:t xml:space="preserve">despite </w:t>
      </w:r>
      <w:r w:rsidR="005F16F5">
        <w:rPr>
          <w:rFonts w:ascii="Arial" w:hAnsi="Arial" w:cs="Arial"/>
          <w:sz w:val="24"/>
          <w:szCs w:val="24"/>
        </w:rPr>
        <w:t>which</w:t>
      </w:r>
      <w:r>
        <w:rPr>
          <w:rFonts w:ascii="Arial" w:hAnsi="Arial" w:cs="Arial"/>
          <w:sz w:val="24"/>
          <w:szCs w:val="24"/>
        </w:rPr>
        <w:t xml:space="preserve"> the reality is that UK Government decisions mean </w:t>
      </w:r>
      <w:r w:rsidR="005F7DF6" w:rsidRPr="005F7DF6">
        <w:rPr>
          <w:rFonts w:ascii="Arial" w:hAnsi="Arial" w:cs="Arial"/>
          <w:bCs/>
          <w:sz w:val="24"/>
          <w:szCs w:val="24"/>
        </w:rPr>
        <w:t xml:space="preserve">Wales </w:t>
      </w:r>
      <w:r>
        <w:rPr>
          <w:rFonts w:ascii="Arial" w:hAnsi="Arial" w:cs="Arial"/>
          <w:bCs/>
          <w:sz w:val="24"/>
          <w:szCs w:val="24"/>
        </w:rPr>
        <w:t xml:space="preserve">is </w:t>
      </w:r>
      <w:r w:rsidR="005F7DF6" w:rsidRPr="005F7DF6">
        <w:rPr>
          <w:rFonts w:ascii="Arial" w:hAnsi="Arial" w:cs="Arial"/>
          <w:bCs/>
          <w:sz w:val="24"/>
          <w:szCs w:val="24"/>
        </w:rPr>
        <w:t xml:space="preserve">set to be </w:t>
      </w:r>
      <w:r w:rsidR="004941DA">
        <w:rPr>
          <w:rFonts w:ascii="Arial" w:hAnsi="Arial" w:cs="Arial"/>
          <w:bCs/>
          <w:sz w:val="24"/>
          <w:szCs w:val="24"/>
        </w:rPr>
        <w:t xml:space="preserve">around </w:t>
      </w:r>
      <w:r w:rsidR="005F7DF6" w:rsidRPr="005F7DF6">
        <w:rPr>
          <w:rFonts w:ascii="Arial" w:hAnsi="Arial" w:cs="Arial"/>
          <w:bCs/>
          <w:sz w:val="24"/>
          <w:szCs w:val="24"/>
        </w:rPr>
        <w:t xml:space="preserve">£1 billion worse off. I </w:t>
      </w:r>
      <w:r w:rsidR="005F16F5">
        <w:rPr>
          <w:rFonts w:ascii="Arial" w:hAnsi="Arial" w:cs="Arial"/>
          <w:bCs/>
          <w:sz w:val="24"/>
          <w:szCs w:val="24"/>
        </w:rPr>
        <w:t xml:space="preserve">also </w:t>
      </w:r>
      <w:r>
        <w:rPr>
          <w:rFonts w:ascii="Arial" w:hAnsi="Arial" w:cs="Arial"/>
          <w:bCs/>
          <w:sz w:val="24"/>
          <w:szCs w:val="24"/>
        </w:rPr>
        <w:t>emphasised the importance of</w:t>
      </w:r>
      <w:r w:rsidR="005F7DF6" w:rsidRPr="005F7DF6">
        <w:rPr>
          <w:rFonts w:ascii="Arial" w:hAnsi="Arial" w:cs="Arial"/>
          <w:bCs/>
          <w:sz w:val="24"/>
          <w:szCs w:val="24"/>
        </w:rPr>
        <w:t xml:space="preserve"> </w:t>
      </w:r>
      <w:r w:rsidR="005F16F5">
        <w:rPr>
          <w:rFonts w:ascii="Arial" w:hAnsi="Arial" w:cs="Arial"/>
          <w:bCs/>
          <w:sz w:val="24"/>
          <w:szCs w:val="24"/>
        </w:rPr>
        <w:t xml:space="preserve">UKG </w:t>
      </w:r>
      <w:r w:rsidR="005F7DF6" w:rsidRPr="005F7DF6">
        <w:rPr>
          <w:rFonts w:ascii="Arial" w:hAnsi="Arial" w:cs="Arial"/>
          <w:bCs/>
          <w:sz w:val="24"/>
          <w:szCs w:val="24"/>
        </w:rPr>
        <w:t>learn</w:t>
      </w:r>
      <w:r>
        <w:rPr>
          <w:rFonts w:ascii="Arial" w:hAnsi="Arial" w:cs="Arial"/>
          <w:bCs/>
          <w:sz w:val="24"/>
          <w:szCs w:val="24"/>
        </w:rPr>
        <w:t>ing</w:t>
      </w:r>
      <w:r w:rsidR="005F7DF6" w:rsidRPr="005F7DF6">
        <w:rPr>
          <w:rFonts w:ascii="Arial" w:hAnsi="Arial" w:cs="Arial"/>
          <w:bCs/>
          <w:sz w:val="24"/>
          <w:szCs w:val="24"/>
        </w:rPr>
        <w:t xml:space="preserve"> lessons </w:t>
      </w:r>
      <w:r w:rsidR="005F16F5">
        <w:rPr>
          <w:rFonts w:ascii="Arial" w:hAnsi="Arial" w:cs="Arial"/>
          <w:bCs/>
          <w:sz w:val="24"/>
          <w:szCs w:val="24"/>
        </w:rPr>
        <w:t>from where</w:t>
      </w:r>
      <w:r w:rsidR="005F7DF6" w:rsidRPr="005F7DF6">
        <w:rPr>
          <w:rFonts w:ascii="Arial" w:hAnsi="Arial" w:cs="Arial"/>
          <w:bCs/>
          <w:sz w:val="24"/>
          <w:szCs w:val="24"/>
        </w:rPr>
        <w:t xml:space="preserve"> </w:t>
      </w:r>
      <w:r w:rsidR="005F16F5">
        <w:rPr>
          <w:rFonts w:ascii="Arial" w:hAnsi="Arial" w:cs="Arial"/>
          <w:bCs/>
          <w:sz w:val="24"/>
          <w:szCs w:val="24"/>
        </w:rPr>
        <w:t xml:space="preserve">constructive </w:t>
      </w:r>
      <w:r w:rsidR="005F7DF6" w:rsidRPr="005F7DF6">
        <w:rPr>
          <w:rFonts w:ascii="Arial" w:hAnsi="Arial" w:cs="Arial"/>
          <w:bCs/>
          <w:sz w:val="24"/>
          <w:szCs w:val="24"/>
        </w:rPr>
        <w:t>joint work</w:t>
      </w:r>
      <w:r w:rsidR="005F7DF6">
        <w:rPr>
          <w:rFonts w:ascii="Arial" w:hAnsi="Arial" w:cs="Arial"/>
          <w:bCs/>
          <w:sz w:val="24"/>
          <w:szCs w:val="24"/>
        </w:rPr>
        <w:t>ing</w:t>
      </w:r>
      <w:r w:rsidR="005F7DF6" w:rsidRPr="005F7DF6">
        <w:rPr>
          <w:rFonts w:ascii="Arial" w:hAnsi="Arial" w:cs="Arial"/>
          <w:bCs/>
          <w:sz w:val="24"/>
          <w:szCs w:val="24"/>
        </w:rPr>
        <w:t xml:space="preserve"> </w:t>
      </w:r>
      <w:r w:rsidR="005F16F5">
        <w:rPr>
          <w:rFonts w:ascii="Arial" w:hAnsi="Arial" w:cs="Arial"/>
          <w:bCs/>
          <w:sz w:val="24"/>
          <w:szCs w:val="24"/>
        </w:rPr>
        <w:t>ha</w:t>
      </w:r>
      <w:r w:rsidR="004941DA">
        <w:rPr>
          <w:rFonts w:ascii="Arial" w:hAnsi="Arial" w:cs="Arial"/>
          <w:bCs/>
          <w:sz w:val="24"/>
          <w:szCs w:val="24"/>
        </w:rPr>
        <w:t>s</w:t>
      </w:r>
      <w:r w:rsidR="005F16F5">
        <w:rPr>
          <w:rFonts w:ascii="Arial" w:hAnsi="Arial" w:cs="Arial"/>
          <w:bCs/>
          <w:sz w:val="24"/>
          <w:szCs w:val="24"/>
        </w:rPr>
        <w:t xml:space="preserve"> proved possible, with</w:t>
      </w:r>
      <w:r w:rsidR="005F7DF6" w:rsidRPr="005F7DF6">
        <w:rPr>
          <w:rFonts w:ascii="Arial" w:hAnsi="Arial" w:cs="Arial"/>
          <w:bCs/>
          <w:sz w:val="24"/>
          <w:szCs w:val="24"/>
        </w:rPr>
        <w:t xml:space="preserve"> co-design and co</w:t>
      </w:r>
      <w:r w:rsidR="005F7DF6">
        <w:rPr>
          <w:rFonts w:ascii="Arial" w:hAnsi="Arial" w:cs="Arial"/>
          <w:bCs/>
          <w:sz w:val="24"/>
          <w:szCs w:val="24"/>
        </w:rPr>
        <w:t>-</w:t>
      </w:r>
      <w:r w:rsidR="005F7DF6" w:rsidRPr="005F7DF6">
        <w:rPr>
          <w:rFonts w:ascii="Arial" w:hAnsi="Arial" w:cs="Arial"/>
          <w:bCs/>
          <w:sz w:val="24"/>
          <w:szCs w:val="24"/>
        </w:rPr>
        <w:t>decision embedded in the approach.</w:t>
      </w:r>
    </w:p>
    <w:p w14:paraId="61283F32" w14:textId="304C3CC7" w:rsidR="005F16F5" w:rsidRDefault="005F16F5" w:rsidP="005F7DF6">
      <w:pPr>
        <w:rPr>
          <w:rFonts w:ascii="Arial" w:hAnsi="Arial" w:cs="Arial"/>
          <w:bCs/>
          <w:sz w:val="24"/>
          <w:szCs w:val="24"/>
        </w:rPr>
      </w:pPr>
    </w:p>
    <w:p w14:paraId="77C462D9" w14:textId="03A65D80" w:rsidR="005F16F5" w:rsidRPr="005F7DF6" w:rsidRDefault="005F16F5" w:rsidP="005F7DF6">
      <w:pPr>
        <w:rPr>
          <w:rFonts w:ascii="Arial" w:hAnsi="Arial" w:cs="Arial"/>
          <w:sz w:val="24"/>
          <w:szCs w:val="24"/>
        </w:rPr>
      </w:pPr>
      <w:r>
        <w:rPr>
          <w:rFonts w:ascii="Arial" w:hAnsi="Arial" w:cs="Arial"/>
          <w:bCs/>
          <w:sz w:val="24"/>
          <w:szCs w:val="24"/>
        </w:rPr>
        <w:t xml:space="preserve">In relation to implementing the IGR </w:t>
      </w:r>
      <w:r w:rsidR="003F71BD">
        <w:rPr>
          <w:rFonts w:ascii="Arial" w:hAnsi="Arial" w:cs="Arial"/>
          <w:bCs/>
          <w:sz w:val="24"/>
          <w:szCs w:val="24"/>
        </w:rPr>
        <w:t>R</w:t>
      </w:r>
      <w:r>
        <w:rPr>
          <w:rFonts w:ascii="Arial" w:hAnsi="Arial" w:cs="Arial"/>
          <w:bCs/>
          <w:sz w:val="24"/>
          <w:szCs w:val="24"/>
        </w:rPr>
        <w:t>eview, it was agreed that a forward programme of meetings would be developed to enable a structured and regular rhythm of engagement.</w:t>
      </w:r>
    </w:p>
    <w:p w14:paraId="5DD4D5AB" w14:textId="2E50718E" w:rsidR="003F69FB" w:rsidRDefault="003F69FB" w:rsidP="005F7DF6">
      <w:pPr>
        <w:pStyle w:val="ListParagraph"/>
        <w:spacing w:after="160"/>
        <w:ind w:left="0"/>
        <w:contextualSpacing/>
        <w:rPr>
          <w:rFonts w:ascii="Arial" w:hAnsi="Arial" w:cs="Arial"/>
          <w:sz w:val="24"/>
          <w:szCs w:val="24"/>
          <w:highlight w:val="yellow"/>
        </w:rPr>
      </w:pPr>
    </w:p>
    <w:p w14:paraId="5F212356" w14:textId="2B6CA6BB" w:rsidR="005F7DF6" w:rsidRDefault="005F7DF6" w:rsidP="005F7DF6">
      <w:pPr>
        <w:pStyle w:val="ListParagraph"/>
        <w:spacing w:after="160"/>
        <w:ind w:left="0"/>
        <w:contextualSpacing/>
        <w:rPr>
          <w:rFonts w:ascii="Arial" w:hAnsi="Arial" w:cs="Arial"/>
          <w:sz w:val="24"/>
          <w:szCs w:val="24"/>
          <w:highlight w:val="yellow"/>
        </w:rPr>
      </w:pPr>
    </w:p>
    <w:p w14:paraId="024514E7" w14:textId="77777777" w:rsidR="005F7DF6" w:rsidRPr="005F7DF6" w:rsidRDefault="005F7DF6" w:rsidP="005F7DF6">
      <w:pPr>
        <w:pStyle w:val="ListParagraph"/>
        <w:spacing w:after="160"/>
        <w:ind w:left="0"/>
        <w:contextualSpacing/>
        <w:rPr>
          <w:rFonts w:ascii="Arial" w:hAnsi="Arial" w:cs="Arial"/>
          <w:sz w:val="24"/>
          <w:szCs w:val="24"/>
          <w:highlight w:val="yellow"/>
        </w:rPr>
      </w:pPr>
    </w:p>
    <w:sectPr w:rsidR="005F7DF6" w:rsidRPr="005F7DF6"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E308" w14:textId="77777777" w:rsidR="00BD585D" w:rsidRDefault="00BD585D">
      <w:r>
        <w:separator/>
      </w:r>
    </w:p>
  </w:endnote>
  <w:endnote w:type="continuationSeparator" w:id="0">
    <w:p w14:paraId="08AD9828" w14:textId="77777777" w:rsidR="00BD585D" w:rsidRDefault="00BD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ADF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2090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13A2" w14:textId="7998F14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750">
      <w:rPr>
        <w:rStyle w:val="PageNumber"/>
        <w:noProof/>
      </w:rPr>
      <w:t>2</w:t>
    </w:r>
    <w:r>
      <w:rPr>
        <w:rStyle w:val="PageNumber"/>
      </w:rPr>
      <w:fldChar w:fldCharType="end"/>
    </w:r>
  </w:p>
  <w:p w14:paraId="0C1C005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966" w14:textId="5890F11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657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1C3B7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481D" w14:textId="77777777" w:rsidR="00BD585D" w:rsidRDefault="00BD585D">
      <w:r>
        <w:separator/>
      </w:r>
    </w:p>
  </w:footnote>
  <w:footnote w:type="continuationSeparator" w:id="0">
    <w:p w14:paraId="34D4374E" w14:textId="77777777" w:rsidR="00BD585D" w:rsidRDefault="00BD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BA91" w14:textId="77777777" w:rsidR="00AE064D" w:rsidRDefault="000C5E9B">
    <w:r>
      <w:rPr>
        <w:noProof/>
        <w:lang w:eastAsia="en-GB"/>
      </w:rPr>
      <w:drawing>
        <wp:anchor distT="0" distB="0" distL="114300" distR="114300" simplePos="0" relativeHeight="251657728" behindDoc="1" locked="0" layoutInCell="1" allowOverlap="1" wp14:anchorId="05E242C8" wp14:editId="5428AB9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67F62F" w14:textId="77777777" w:rsidR="00DD4B82" w:rsidRDefault="00DD4B82">
    <w:pPr>
      <w:pStyle w:val="Header"/>
    </w:pPr>
  </w:p>
  <w:p w14:paraId="275C5B0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122"/>
    <w:multiLevelType w:val="hybridMultilevel"/>
    <w:tmpl w:val="F976E5E2"/>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start w:val="1"/>
      <w:numFmt w:val="bullet"/>
      <w:lvlText w:val="o"/>
      <w:lvlJc w:val="left"/>
      <w:pPr>
        <w:ind w:left="3260" w:hanging="360"/>
      </w:pPr>
      <w:rPr>
        <w:rFonts w:ascii="Courier New" w:hAnsi="Courier New" w:cs="Courier New" w:hint="default"/>
      </w:rPr>
    </w:lvl>
    <w:lvl w:ilvl="5" w:tplc="08090005">
      <w:start w:val="1"/>
      <w:numFmt w:val="bullet"/>
      <w:lvlText w:val=""/>
      <w:lvlJc w:val="left"/>
      <w:pPr>
        <w:ind w:left="3980" w:hanging="360"/>
      </w:pPr>
      <w:rPr>
        <w:rFonts w:ascii="Wingdings" w:hAnsi="Wingdings" w:hint="default"/>
      </w:rPr>
    </w:lvl>
    <w:lvl w:ilvl="6" w:tplc="08090001">
      <w:start w:val="1"/>
      <w:numFmt w:val="bullet"/>
      <w:lvlText w:val=""/>
      <w:lvlJc w:val="left"/>
      <w:pPr>
        <w:ind w:left="4700" w:hanging="360"/>
      </w:pPr>
      <w:rPr>
        <w:rFonts w:ascii="Symbol" w:hAnsi="Symbol" w:hint="default"/>
      </w:rPr>
    </w:lvl>
    <w:lvl w:ilvl="7" w:tplc="08090003">
      <w:start w:val="1"/>
      <w:numFmt w:val="bullet"/>
      <w:lvlText w:val="o"/>
      <w:lvlJc w:val="left"/>
      <w:pPr>
        <w:ind w:left="5420" w:hanging="360"/>
      </w:pPr>
      <w:rPr>
        <w:rFonts w:ascii="Courier New" w:hAnsi="Courier New" w:cs="Courier New" w:hint="default"/>
      </w:rPr>
    </w:lvl>
    <w:lvl w:ilvl="8" w:tplc="08090005">
      <w:start w:val="1"/>
      <w:numFmt w:val="bullet"/>
      <w:lvlText w:val=""/>
      <w:lvlJc w:val="left"/>
      <w:pPr>
        <w:ind w:left="614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DC0009"/>
    <w:multiLevelType w:val="hybridMultilevel"/>
    <w:tmpl w:val="0E8C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91444D"/>
    <w:multiLevelType w:val="hybridMultilevel"/>
    <w:tmpl w:val="9F1ED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F3637C4"/>
    <w:multiLevelType w:val="hybridMultilevel"/>
    <w:tmpl w:val="2BD60D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918"/>
    <w:rsid w:val="0001078F"/>
    <w:rsid w:val="00023B69"/>
    <w:rsid w:val="000516D9"/>
    <w:rsid w:val="00061D5E"/>
    <w:rsid w:val="000658A4"/>
    <w:rsid w:val="0006774B"/>
    <w:rsid w:val="00067B29"/>
    <w:rsid w:val="00082B81"/>
    <w:rsid w:val="00087F82"/>
    <w:rsid w:val="00090C3D"/>
    <w:rsid w:val="00097118"/>
    <w:rsid w:val="000A683F"/>
    <w:rsid w:val="000C3A52"/>
    <w:rsid w:val="000C53DB"/>
    <w:rsid w:val="000C5E9B"/>
    <w:rsid w:val="000D73ED"/>
    <w:rsid w:val="000E28BC"/>
    <w:rsid w:val="0012423D"/>
    <w:rsid w:val="00134918"/>
    <w:rsid w:val="001460B1"/>
    <w:rsid w:val="0017102C"/>
    <w:rsid w:val="00174BD2"/>
    <w:rsid w:val="001A39E2"/>
    <w:rsid w:val="001A6AF1"/>
    <w:rsid w:val="001B027C"/>
    <w:rsid w:val="001B19D8"/>
    <w:rsid w:val="001B288D"/>
    <w:rsid w:val="001C532F"/>
    <w:rsid w:val="001E53BF"/>
    <w:rsid w:val="001F7B9A"/>
    <w:rsid w:val="00214B25"/>
    <w:rsid w:val="00216E42"/>
    <w:rsid w:val="00223E62"/>
    <w:rsid w:val="00227F22"/>
    <w:rsid w:val="0023660A"/>
    <w:rsid w:val="00236BD5"/>
    <w:rsid w:val="0026373C"/>
    <w:rsid w:val="00270CB2"/>
    <w:rsid w:val="00274F08"/>
    <w:rsid w:val="00281581"/>
    <w:rsid w:val="00281693"/>
    <w:rsid w:val="002A5310"/>
    <w:rsid w:val="002C57B6"/>
    <w:rsid w:val="002F0EB9"/>
    <w:rsid w:val="002F53A9"/>
    <w:rsid w:val="002F5BA2"/>
    <w:rsid w:val="0031499C"/>
    <w:rsid w:val="00314E36"/>
    <w:rsid w:val="003220C1"/>
    <w:rsid w:val="003241BD"/>
    <w:rsid w:val="00326263"/>
    <w:rsid w:val="00356D7B"/>
    <w:rsid w:val="00357893"/>
    <w:rsid w:val="003670C1"/>
    <w:rsid w:val="003675FA"/>
    <w:rsid w:val="00370471"/>
    <w:rsid w:val="00393936"/>
    <w:rsid w:val="003A10B3"/>
    <w:rsid w:val="003A572E"/>
    <w:rsid w:val="003B1503"/>
    <w:rsid w:val="003B3D64"/>
    <w:rsid w:val="003B6002"/>
    <w:rsid w:val="003C0A99"/>
    <w:rsid w:val="003C5133"/>
    <w:rsid w:val="003D62BA"/>
    <w:rsid w:val="003F22ED"/>
    <w:rsid w:val="003F69FB"/>
    <w:rsid w:val="003F71BD"/>
    <w:rsid w:val="004076A4"/>
    <w:rsid w:val="00412673"/>
    <w:rsid w:val="0043031D"/>
    <w:rsid w:val="0046757C"/>
    <w:rsid w:val="00493458"/>
    <w:rsid w:val="004941DA"/>
    <w:rsid w:val="004A6F75"/>
    <w:rsid w:val="004E0763"/>
    <w:rsid w:val="00510258"/>
    <w:rsid w:val="005474C7"/>
    <w:rsid w:val="00560F1F"/>
    <w:rsid w:val="005644E0"/>
    <w:rsid w:val="00574BB3"/>
    <w:rsid w:val="005A22E2"/>
    <w:rsid w:val="005B030B"/>
    <w:rsid w:val="005C50ED"/>
    <w:rsid w:val="005D2A41"/>
    <w:rsid w:val="005D7663"/>
    <w:rsid w:val="005F1659"/>
    <w:rsid w:val="005F16F5"/>
    <w:rsid w:val="005F7DF6"/>
    <w:rsid w:val="00603548"/>
    <w:rsid w:val="006133C6"/>
    <w:rsid w:val="006172DB"/>
    <w:rsid w:val="00617A54"/>
    <w:rsid w:val="00623AD6"/>
    <w:rsid w:val="00624B7E"/>
    <w:rsid w:val="00640C9E"/>
    <w:rsid w:val="00654C0A"/>
    <w:rsid w:val="006633C7"/>
    <w:rsid w:val="00663F04"/>
    <w:rsid w:val="00670227"/>
    <w:rsid w:val="00671011"/>
    <w:rsid w:val="006814BD"/>
    <w:rsid w:val="00687AF9"/>
    <w:rsid w:val="0069133F"/>
    <w:rsid w:val="006A7BAB"/>
    <w:rsid w:val="006B340E"/>
    <w:rsid w:val="006B461D"/>
    <w:rsid w:val="006E0A2C"/>
    <w:rsid w:val="006E1BA7"/>
    <w:rsid w:val="006F5B7C"/>
    <w:rsid w:val="00703993"/>
    <w:rsid w:val="00716FF2"/>
    <w:rsid w:val="00732284"/>
    <w:rsid w:val="0073380E"/>
    <w:rsid w:val="00740860"/>
    <w:rsid w:val="00743B79"/>
    <w:rsid w:val="007523BC"/>
    <w:rsid w:val="00752C48"/>
    <w:rsid w:val="0075442E"/>
    <w:rsid w:val="00761BA1"/>
    <w:rsid w:val="00765451"/>
    <w:rsid w:val="007721F7"/>
    <w:rsid w:val="007A05FB"/>
    <w:rsid w:val="007B1123"/>
    <w:rsid w:val="007B5260"/>
    <w:rsid w:val="007C24E7"/>
    <w:rsid w:val="007D1402"/>
    <w:rsid w:val="007D216C"/>
    <w:rsid w:val="007F5E64"/>
    <w:rsid w:val="00800FA0"/>
    <w:rsid w:val="00811017"/>
    <w:rsid w:val="00812370"/>
    <w:rsid w:val="0082411A"/>
    <w:rsid w:val="00836E8C"/>
    <w:rsid w:val="00841628"/>
    <w:rsid w:val="00843023"/>
    <w:rsid w:val="00846160"/>
    <w:rsid w:val="008636E3"/>
    <w:rsid w:val="008741F5"/>
    <w:rsid w:val="00876E23"/>
    <w:rsid w:val="00877BD2"/>
    <w:rsid w:val="008861E1"/>
    <w:rsid w:val="00890D8D"/>
    <w:rsid w:val="008A59FF"/>
    <w:rsid w:val="008B7927"/>
    <w:rsid w:val="008D1E0B"/>
    <w:rsid w:val="008D60D8"/>
    <w:rsid w:val="008E5590"/>
    <w:rsid w:val="008F0CC6"/>
    <w:rsid w:val="008F789E"/>
    <w:rsid w:val="00905771"/>
    <w:rsid w:val="00934148"/>
    <w:rsid w:val="00953A46"/>
    <w:rsid w:val="00967473"/>
    <w:rsid w:val="00973090"/>
    <w:rsid w:val="00976B11"/>
    <w:rsid w:val="009908AD"/>
    <w:rsid w:val="00995EEC"/>
    <w:rsid w:val="009C6E7F"/>
    <w:rsid w:val="009D26D8"/>
    <w:rsid w:val="009E4974"/>
    <w:rsid w:val="009F06C3"/>
    <w:rsid w:val="00A0305A"/>
    <w:rsid w:val="00A20214"/>
    <w:rsid w:val="00A204C9"/>
    <w:rsid w:val="00A23742"/>
    <w:rsid w:val="00A3247B"/>
    <w:rsid w:val="00A61429"/>
    <w:rsid w:val="00A72CF3"/>
    <w:rsid w:val="00A82A45"/>
    <w:rsid w:val="00A845A9"/>
    <w:rsid w:val="00A86958"/>
    <w:rsid w:val="00A92F59"/>
    <w:rsid w:val="00A937E2"/>
    <w:rsid w:val="00A93955"/>
    <w:rsid w:val="00AA23DF"/>
    <w:rsid w:val="00AA5651"/>
    <w:rsid w:val="00AA5848"/>
    <w:rsid w:val="00AA7620"/>
    <w:rsid w:val="00AA7750"/>
    <w:rsid w:val="00AC7114"/>
    <w:rsid w:val="00AC7EF6"/>
    <w:rsid w:val="00AD1509"/>
    <w:rsid w:val="00AD65F1"/>
    <w:rsid w:val="00AE064D"/>
    <w:rsid w:val="00AF056B"/>
    <w:rsid w:val="00B049B1"/>
    <w:rsid w:val="00B239BA"/>
    <w:rsid w:val="00B468BB"/>
    <w:rsid w:val="00B5120C"/>
    <w:rsid w:val="00B623F1"/>
    <w:rsid w:val="00B81F17"/>
    <w:rsid w:val="00B957A0"/>
    <w:rsid w:val="00BD585D"/>
    <w:rsid w:val="00BD5EFD"/>
    <w:rsid w:val="00BE522F"/>
    <w:rsid w:val="00C11019"/>
    <w:rsid w:val="00C43B4A"/>
    <w:rsid w:val="00C64FA5"/>
    <w:rsid w:val="00C84A12"/>
    <w:rsid w:val="00CA0EEA"/>
    <w:rsid w:val="00CD0517"/>
    <w:rsid w:val="00CE0FCF"/>
    <w:rsid w:val="00CF3DC5"/>
    <w:rsid w:val="00D017E2"/>
    <w:rsid w:val="00D042EE"/>
    <w:rsid w:val="00D16D97"/>
    <w:rsid w:val="00D2214D"/>
    <w:rsid w:val="00D27F42"/>
    <w:rsid w:val="00D43165"/>
    <w:rsid w:val="00D65750"/>
    <w:rsid w:val="00D84713"/>
    <w:rsid w:val="00D95DA2"/>
    <w:rsid w:val="00D9729C"/>
    <w:rsid w:val="00DA30A7"/>
    <w:rsid w:val="00DA7231"/>
    <w:rsid w:val="00DB2311"/>
    <w:rsid w:val="00DD2EB3"/>
    <w:rsid w:val="00DD4B82"/>
    <w:rsid w:val="00DD7F21"/>
    <w:rsid w:val="00DE072A"/>
    <w:rsid w:val="00DF57DF"/>
    <w:rsid w:val="00DF7876"/>
    <w:rsid w:val="00E1556F"/>
    <w:rsid w:val="00E33AD9"/>
    <w:rsid w:val="00E3419E"/>
    <w:rsid w:val="00E47B1A"/>
    <w:rsid w:val="00E631B1"/>
    <w:rsid w:val="00E74039"/>
    <w:rsid w:val="00E75E59"/>
    <w:rsid w:val="00E852DA"/>
    <w:rsid w:val="00EA5290"/>
    <w:rsid w:val="00EA6426"/>
    <w:rsid w:val="00EB248F"/>
    <w:rsid w:val="00EB5F93"/>
    <w:rsid w:val="00EB685A"/>
    <w:rsid w:val="00EC0568"/>
    <w:rsid w:val="00EE721A"/>
    <w:rsid w:val="00EF046A"/>
    <w:rsid w:val="00F0272E"/>
    <w:rsid w:val="00F2438B"/>
    <w:rsid w:val="00F31547"/>
    <w:rsid w:val="00F64EE8"/>
    <w:rsid w:val="00F75059"/>
    <w:rsid w:val="00F81C33"/>
    <w:rsid w:val="00F82504"/>
    <w:rsid w:val="00F879F7"/>
    <w:rsid w:val="00F91345"/>
    <w:rsid w:val="00F923C2"/>
    <w:rsid w:val="00F93F54"/>
    <w:rsid w:val="00F97613"/>
    <w:rsid w:val="00FD1B67"/>
    <w:rsid w:val="00FD441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D8499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A7BAB"/>
    <w:rPr>
      <w:sz w:val="16"/>
      <w:szCs w:val="16"/>
    </w:rPr>
  </w:style>
  <w:style w:type="paragraph" w:styleId="CommentText">
    <w:name w:val="annotation text"/>
    <w:basedOn w:val="Normal"/>
    <w:link w:val="CommentTextChar"/>
    <w:semiHidden/>
    <w:unhideWhenUsed/>
    <w:rsid w:val="006A7BAB"/>
    <w:rPr>
      <w:sz w:val="20"/>
    </w:rPr>
  </w:style>
  <w:style w:type="character" w:customStyle="1" w:styleId="CommentTextChar">
    <w:name w:val="Comment Text Char"/>
    <w:basedOn w:val="DefaultParagraphFont"/>
    <w:link w:val="CommentText"/>
    <w:semiHidden/>
    <w:rsid w:val="006A7BAB"/>
    <w:rPr>
      <w:rFonts w:ascii="TradeGothic" w:hAnsi="TradeGothic"/>
      <w:lang w:eastAsia="en-US"/>
    </w:rPr>
  </w:style>
  <w:style w:type="paragraph" w:styleId="CommentSubject">
    <w:name w:val="annotation subject"/>
    <w:basedOn w:val="CommentText"/>
    <w:next w:val="CommentText"/>
    <w:link w:val="CommentSubjectChar"/>
    <w:semiHidden/>
    <w:unhideWhenUsed/>
    <w:rsid w:val="006A7BAB"/>
    <w:rPr>
      <w:b/>
      <w:bCs/>
    </w:rPr>
  </w:style>
  <w:style w:type="character" w:customStyle="1" w:styleId="CommentSubjectChar">
    <w:name w:val="Comment Subject Char"/>
    <w:basedOn w:val="CommentTextChar"/>
    <w:link w:val="CommentSubject"/>
    <w:semiHidden/>
    <w:rsid w:val="006A7BAB"/>
    <w:rPr>
      <w:rFonts w:ascii="TradeGothic" w:hAnsi="TradeGothic"/>
      <w:b/>
      <w:bCs/>
      <w:lang w:eastAsia="en-US"/>
    </w:rPr>
  </w:style>
  <w:style w:type="paragraph" w:styleId="BalloonText">
    <w:name w:val="Balloon Text"/>
    <w:basedOn w:val="Normal"/>
    <w:link w:val="BalloonTextChar"/>
    <w:semiHidden/>
    <w:unhideWhenUsed/>
    <w:rsid w:val="006A7BAB"/>
    <w:rPr>
      <w:rFonts w:ascii="Segoe UI" w:hAnsi="Segoe UI" w:cs="Segoe UI"/>
      <w:sz w:val="18"/>
      <w:szCs w:val="18"/>
    </w:rPr>
  </w:style>
  <w:style w:type="character" w:customStyle="1" w:styleId="BalloonTextChar">
    <w:name w:val="Balloon Text Char"/>
    <w:basedOn w:val="DefaultParagraphFont"/>
    <w:link w:val="BalloonText"/>
    <w:semiHidden/>
    <w:rsid w:val="006A7BAB"/>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3F69F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7024">
      <w:bodyDiv w:val="1"/>
      <w:marLeft w:val="0"/>
      <w:marRight w:val="0"/>
      <w:marTop w:val="0"/>
      <w:marBottom w:val="0"/>
      <w:divBdr>
        <w:top w:val="none" w:sz="0" w:space="0" w:color="auto"/>
        <w:left w:val="none" w:sz="0" w:space="0" w:color="auto"/>
        <w:bottom w:val="none" w:sz="0" w:space="0" w:color="auto"/>
        <w:right w:val="none" w:sz="0" w:space="0" w:color="auto"/>
      </w:divBdr>
    </w:div>
    <w:div w:id="898052826">
      <w:bodyDiv w:val="1"/>
      <w:marLeft w:val="0"/>
      <w:marRight w:val="0"/>
      <w:marTop w:val="0"/>
      <w:marBottom w:val="0"/>
      <w:divBdr>
        <w:top w:val="none" w:sz="0" w:space="0" w:color="auto"/>
        <w:left w:val="none" w:sz="0" w:space="0" w:color="auto"/>
        <w:bottom w:val="none" w:sz="0" w:space="0" w:color="auto"/>
        <w:right w:val="none" w:sz="0" w:space="0" w:color="auto"/>
      </w:divBdr>
    </w:div>
    <w:div w:id="971442356">
      <w:bodyDiv w:val="1"/>
      <w:marLeft w:val="0"/>
      <w:marRight w:val="0"/>
      <w:marTop w:val="0"/>
      <w:marBottom w:val="0"/>
      <w:divBdr>
        <w:top w:val="none" w:sz="0" w:space="0" w:color="auto"/>
        <w:left w:val="none" w:sz="0" w:space="0" w:color="auto"/>
        <w:bottom w:val="none" w:sz="0" w:space="0" w:color="auto"/>
        <w:right w:val="none" w:sz="0" w:space="0" w:color="auto"/>
      </w:divBdr>
    </w:div>
    <w:div w:id="984891475">
      <w:bodyDiv w:val="1"/>
      <w:marLeft w:val="0"/>
      <w:marRight w:val="0"/>
      <w:marTop w:val="0"/>
      <w:marBottom w:val="0"/>
      <w:divBdr>
        <w:top w:val="none" w:sz="0" w:space="0" w:color="auto"/>
        <w:left w:val="none" w:sz="0" w:space="0" w:color="auto"/>
        <w:bottom w:val="none" w:sz="0" w:space="0" w:color="auto"/>
        <w:right w:val="none" w:sz="0" w:space="0" w:color="auto"/>
      </w:divBdr>
    </w:div>
    <w:div w:id="1162812131">
      <w:bodyDiv w:val="1"/>
      <w:marLeft w:val="0"/>
      <w:marRight w:val="0"/>
      <w:marTop w:val="0"/>
      <w:marBottom w:val="0"/>
      <w:divBdr>
        <w:top w:val="none" w:sz="0" w:space="0" w:color="auto"/>
        <w:left w:val="none" w:sz="0" w:space="0" w:color="auto"/>
        <w:bottom w:val="none" w:sz="0" w:space="0" w:color="auto"/>
        <w:right w:val="none" w:sz="0" w:space="0" w:color="auto"/>
      </w:divBdr>
    </w:div>
    <w:div w:id="1381518663">
      <w:bodyDiv w:val="1"/>
      <w:marLeft w:val="0"/>
      <w:marRight w:val="0"/>
      <w:marTop w:val="0"/>
      <w:marBottom w:val="0"/>
      <w:divBdr>
        <w:top w:val="none" w:sz="0" w:space="0" w:color="auto"/>
        <w:left w:val="none" w:sz="0" w:space="0" w:color="auto"/>
        <w:bottom w:val="none" w:sz="0" w:space="0" w:color="auto"/>
        <w:right w:val="none" w:sz="0" w:space="0" w:color="auto"/>
      </w:divBdr>
    </w:div>
    <w:div w:id="19267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ommuniques-from-the-interministerial-standing-committee/interministerial-standing-committee-communique-23-march-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F86311809BE4F9E1095A808217966" ma:contentTypeVersion="12" ma:contentTypeDescription="Create a new document." ma:contentTypeScope="" ma:versionID="2b3decb5934c2a8f11c477776afd8c20">
  <xsd:schema xmlns:xsd="http://www.w3.org/2001/XMLSchema" xmlns:xs="http://www.w3.org/2001/XMLSchema" xmlns:p="http://schemas.microsoft.com/office/2006/metadata/properties" xmlns:ns3="67ec7396-f146-454a-a345-f5d3027d9a29" xmlns:ns4="d02b34b7-3766-40c4-bb1b-f13bda8723bd" targetNamespace="http://schemas.microsoft.com/office/2006/metadata/properties" ma:root="true" ma:fieldsID="3dc80d249a7f69656d902228f7720402" ns3:_="" ns4:_="">
    <xsd:import namespace="67ec7396-f146-454a-a345-f5d3027d9a29"/>
    <xsd:import namespace="d02b34b7-3766-40c4-bb1b-f13bda872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c7396-f146-454a-a345-f5d3027d9a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b34b7-3766-40c4-bb1b-f13bda872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A39840509</value>
    </field>
    <field name="Objective-Title">
      <value order="0">2022 03 23 WS post 23rd March IMSC</value>
    </field>
    <field name="Objective-Description">
      <value order="0"/>
    </field>
    <field name="Objective-CreationStamp">
      <value order="0">2022-03-23T07:53:33Z</value>
    </field>
    <field name="Objective-IsApproved">
      <value order="0">false</value>
    </field>
    <field name="Objective-IsPublished">
      <value order="0">false</value>
    </field>
    <field name="Objective-DatePublished">
      <value order="0"/>
    </field>
    <field name="Objective-ModificationStamp">
      <value order="0">2022-03-28T07:42:19Z</value>
    </field>
    <field name="Objective-Owner">
      <value order="0">Girardet, Hallam (OFM - European Transition)</value>
    </field>
    <field name="Objective-Path">
      <value order="0">Objective Global Folder:Business File Plan:Office of the First Minister (OFM):Office of the First Minister (OFM) - Constitutional Affairs &amp; Inter-Governmental Relations:1 - Save:2021-2026 Senedd 6th Term - Ministerial Business:Mark Drakeford - First Minister - 2021-2026:Mark Drakeford - First Minister - Diary Cases - Constitution &amp; Justice - 2021-2026:FM/CG IMSC Briefing 21/03/22</value>
    </field>
    <field name="Objective-Parent">
      <value order="0">FM/CG IMSC Briefing 21/03/22</value>
    </field>
    <field name="Objective-State">
      <value order="0">Being Edited</value>
    </field>
    <field name="Objective-VersionId">
      <value order="0">vA76865156</value>
    </field>
    <field name="Objective-Version">
      <value order="0">10.1</value>
    </field>
    <field name="Objective-VersionNumber">
      <value order="0">11</value>
    </field>
    <field name="Objective-VersionComment">
      <value order="0"/>
    </field>
    <field name="Objective-FileNumber">
      <value order="0">qA1476035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2BB8-B42B-4743-8F19-9B4E9B98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c7396-f146-454a-a345-f5d3027d9a29"/>
    <ds:schemaRef ds:uri="d02b34b7-3766-40c4-bb1b-f13bda872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B40D1-F05D-42E4-8A3D-3302AFF2AFB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968CF2C-E3EB-44B6-BE2F-05ADDA5BF0EC}">
  <ds:schemaRefs>
    <ds:schemaRef ds:uri="http://purl.org/dc/elements/1.1/"/>
    <ds:schemaRef ds:uri="67ec7396-f146-454a-a345-f5d3027d9a29"/>
    <ds:schemaRef ds:uri="d02b34b7-3766-40c4-bb1b-f13bda8723b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F149C39-FE01-4823-B56B-9359678A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4</cp:revision>
  <cp:lastPrinted>2011-05-27T10:19:00Z</cp:lastPrinted>
  <dcterms:created xsi:type="dcterms:W3CDTF">2022-03-30T16:11:00Z</dcterms:created>
  <dcterms:modified xsi:type="dcterms:W3CDTF">2022-03-31T11:53:00Z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A39840509</vt:lpwstr>
  </property>
  <property fmtid="{D5CDD505-2E9C-101B-9397-08002B2CF9AE}" pid="4" name="Objective-Title">
    <vt:lpwstr>2022 03 23 WS post 23rd March IMSC</vt:lpwstr>
  </property>
  <property fmtid="{D5CDD505-2E9C-101B-9397-08002B2CF9AE}" pid="5" name="Objective-Comment">
    <vt:lpwstr/>
  </property>
  <property fmtid="{D5CDD505-2E9C-101B-9397-08002B2CF9AE}" pid="6" name="Objective-CreationStamp">
    <vt:filetime>2022-03-23T07:53:57Z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2022-03-28T07:53:07Z</vt:filetime>
  </property>
  <property fmtid="{D5CDD505-2E9C-101B-9397-08002B2CF9AE}" pid="10" name="Objective-ModificationStamp">
    <vt:filetime>2022-03-28T07:53:07Z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Constitutional Affairs &amp; Inter-Governmental Relations:1 - Save:2021-2026 Senedd 6th Term - Ministerial Business:Mark Drakeford - First Minis</vt:lpwstr>
  </property>
  <property fmtid="{D5CDD505-2E9C-101B-9397-08002B2CF9AE}" pid="13" name="Objective-Parent">
    <vt:lpwstr>FM/CG IMSC Briefing 21/03/22</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vA76865156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0x010100D3BF86311809BE4F9E1095A808217966</vt:lpwstr>
  </property>
</Properties>
</file>