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9E2" w:rsidRDefault="001A39E2" w:rsidP="001A39E2">
      <w:pPr>
        <w:jc w:val="right"/>
        <w:rPr>
          <w:b/>
        </w:rPr>
      </w:pPr>
    </w:p>
    <w:p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62A7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0C817"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FB769F" w:rsidRDefault="00FB769F" w:rsidP="0057543A">
            <w:pPr>
              <w:spacing w:before="120" w:after="120"/>
              <w:rPr>
                <w:rFonts w:ascii="Arial" w:hAnsi="Arial" w:cs="Arial"/>
                <w:b/>
                <w:sz w:val="24"/>
                <w:szCs w:val="24"/>
              </w:rPr>
            </w:pPr>
          </w:p>
          <w:p w:rsidR="006D0C67" w:rsidRPr="006D0C67" w:rsidRDefault="006D0C67" w:rsidP="006D0C67">
            <w:pPr>
              <w:rPr>
                <w:rFonts w:ascii="Arial" w:hAnsi="Arial" w:cs="Arial"/>
                <w:b/>
                <w:bCs/>
                <w:sz w:val="24"/>
                <w:szCs w:val="24"/>
              </w:rPr>
            </w:pPr>
            <w:bookmarkStart w:id="0" w:name="_GoBack"/>
            <w:r w:rsidRPr="006D0C67">
              <w:rPr>
                <w:rFonts w:ascii="Arial" w:hAnsi="Arial" w:cs="Arial"/>
                <w:b/>
                <w:bCs/>
                <w:sz w:val="24"/>
                <w:szCs w:val="24"/>
              </w:rPr>
              <w:t>The Food and Feed Safety (Miscellaneous Amendments and Transitional Provisions) Regulations 2021</w:t>
            </w:r>
          </w:p>
          <w:bookmarkEnd w:id="0"/>
          <w:p w:rsidR="00EA5290" w:rsidRPr="00670227" w:rsidRDefault="00EA5290" w:rsidP="0057543A">
            <w:pPr>
              <w:spacing w:before="120" w:after="120"/>
              <w:rPr>
                <w:rFonts w:ascii="Arial" w:hAnsi="Arial" w:cs="Arial"/>
                <w:b/>
                <w:bCs/>
                <w:sz w:val="24"/>
                <w:szCs w:val="24"/>
              </w:rPr>
            </w:pP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6D0C67" w:rsidP="00062672">
            <w:pPr>
              <w:spacing w:before="120" w:after="120"/>
              <w:rPr>
                <w:rFonts w:ascii="Arial" w:hAnsi="Arial" w:cs="Arial"/>
                <w:b/>
                <w:bCs/>
                <w:sz w:val="24"/>
                <w:szCs w:val="24"/>
              </w:rPr>
            </w:pPr>
            <w:r>
              <w:rPr>
                <w:rFonts w:ascii="Arial" w:hAnsi="Arial" w:cs="Arial"/>
                <w:b/>
                <w:bCs/>
                <w:sz w:val="24"/>
                <w:szCs w:val="24"/>
              </w:rPr>
              <w:t>23 March 2021</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670227" w:rsidRDefault="00871C89" w:rsidP="00B049B1">
            <w:pPr>
              <w:spacing w:before="120" w:after="120"/>
              <w:rPr>
                <w:rFonts w:ascii="Arial" w:hAnsi="Arial" w:cs="Arial"/>
                <w:b/>
                <w:bCs/>
                <w:sz w:val="24"/>
                <w:szCs w:val="24"/>
              </w:rPr>
            </w:pPr>
            <w:r>
              <w:rPr>
                <w:rFonts w:ascii="Arial" w:hAnsi="Arial" w:cs="Arial"/>
                <w:b/>
                <w:bCs/>
                <w:sz w:val="24"/>
                <w:szCs w:val="24"/>
              </w:rPr>
              <w:t>Rebecca Evans M</w:t>
            </w:r>
            <w:r w:rsidR="00815BD8">
              <w:rPr>
                <w:rFonts w:ascii="Arial" w:hAnsi="Arial" w:cs="Arial"/>
                <w:b/>
                <w:bCs/>
                <w:sz w:val="24"/>
                <w:szCs w:val="24"/>
              </w:rPr>
              <w:t>S</w:t>
            </w:r>
            <w:r w:rsidR="007C7885" w:rsidRPr="007C7885">
              <w:rPr>
                <w:rFonts w:ascii="Arial" w:hAnsi="Arial" w:cs="Arial"/>
                <w:b/>
                <w:bCs/>
                <w:sz w:val="24"/>
                <w:szCs w:val="24"/>
              </w:rPr>
              <w:t>, Minister for Finance and Trefnydd</w:t>
            </w:r>
          </w:p>
        </w:tc>
      </w:tr>
    </w:tbl>
    <w:p w:rsidR="00EA5290" w:rsidRPr="00A011A1" w:rsidRDefault="00EA5290" w:rsidP="00EA5290"/>
    <w:p w:rsidR="006D0C67" w:rsidRPr="006D0C67" w:rsidRDefault="006D0C67" w:rsidP="006D0C67">
      <w:pPr>
        <w:rPr>
          <w:rFonts w:ascii="Arial" w:hAnsi="Arial" w:cs="Arial"/>
          <w:b/>
          <w:bCs/>
          <w:sz w:val="24"/>
          <w:szCs w:val="24"/>
        </w:rPr>
      </w:pPr>
      <w:r w:rsidRPr="006D0C67">
        <w:rPr>
          <w:rFonts w:ascii="Arial" w:hAnsi="Arial" w:cs="Arial"/>
          <w:b/>
          <w:bCs/>
          <w:sz w:val="24"/>
          <w:szCs w:val="24"/>
        </w:rPr>
        <w:t>The Food and Feed Safety (Miscellaneous Amendments and Transitional Provisions) Regulations 2021</w:t>
      </w:r>
    </w:p>
    <w:p w:rsidR="006D0C67" w:rsidRPr="006D0C67" w:rsidRDefault="006D0C67" w:rsidP="006D0C67">
      <w:pPr>
        <w:rPr>
          <w:rFonts w:ascii="Arial" w:hAnsi="Arial" w:cs="Arial"/>
          <w:b/>
          <w:bCs/>
          <w:sz w:val="24"/>
          <w:szCs w:val="24"/>
        </w:rPr>
      </w:pPr>
    </w:p>
    <w:p w:rsidR="006D0C67" w:rsidRPr="006D0C67" w:rsidRDefault="006D0C67" w:rsidP="006D0C67">
      <w:pPr>
        <w:rPr>
          <w:rFonts w:ascii="Arial" w:hAnsi="Arial" w:cs="Arial"/>
          <w:sz w:val="24"/>
          <w:szCs w:val="24"/>
        </w:rPr>
      </w:pPr>
      <w:r w:rsidRPr="006D0C67">
        <w:rPr>
          <w:rFonts w:ascii="Arial" w:hAnsi="Arial" w:cs="Arial"/>
          <w:sz w:val="24"/>
          <w:szCs w:val="24"/>
        </w:rPr>
        <w:t>The 2021 Regulations amend the following legislation:</w:t>
      </w:r>
    </w:p>
    <w:p w:rsidR="006D0C67" w:rsidRPr="006D0C67" w:rsidRDefault="006D0C67" w:rsidP="006D0C67">
      <w:pPr>
        <w:rPr>
          <w:rFonts w:ascii="Arial" w:hAnsi="Arial" w:cs="Arial"/>
          <w:color w:val="000000" w:themeColor="text1"/>
          <w:sz w:val="24"/>
          <w:szCs w:val="24"/>
        </w:rPr>
      </w:pPr>
    </w:p>
    <w:p w:rsidR="006D0C67" w:rsidRPr="006D0C67" w:rsidRDefault="006D0C67" w:rsidP="006D0C67">
      <w:pPr>
        <w:jc w:val="both"/>
        <w:rPr>
          <w:rFonts w:ascii="Arial" w:hAnsi="Arial" w:cs="Arial"/>
          <w:sz w:val="24"/>
          <w:szCs w:val="24"/>
          <w:u w:val="single"/>
        </w:rPr>
      </w:pPr>
      <w:r w:rsidRPr="006D0C67">
        <w:rPr>
          <w:rFonts w:ascii="Arial" w:hAnsi="Arial" w:cs="Arial"/>
          <w:sz w:val="24"/>
          <w:szCs w:val="24"/>
          <w:u w:val="single"/>
        </w:rPr>
        <w:t>Retained direct European Union (EU) legislation:</w:t>
      </w:r>
    </w:p>
    <w:p w:rsidR="006D0C67" w:rsidRPr="006D0C67" w:rsidRDefault="006D0C67" w:rsidP="006D0C67">
      <w:pPr>
        <w:jc w:val="both"/>
        <w:rPr>
          <w:rFonts w:ascii="Arial" w:hAnsi="Arial" w:cs="Arial"/>
          <w:sz w:val="24"/>
          <w:szCs w:val="24"/>
          <w:u w:val="single"/>
        </w:rPr>
      </w:pPr>
    </w:p>
    <w:p w:rsidR="006D0C67" w:rsidRPr="006D0C67" w:rsidRDefault="006D0C67" w:rsidP="006D0C67">
      <w:pPr>
        <w:pStyle w:val="ListParagraph"/>
        <w:numPr>
          <w:ilvl w:val="0"/>
          <w:numId w:val="6"/>
        </w:numPr>
        <w:spacing w:after="160" w:line="256" w:lineRule="auto"/>
        <w:contextualSpacing/>
        <w:rPr>
          <w:rFonts w:ascii="Arial" w:hAnsi="Arial" w:cs="Arial"/>
          <w:sz w:val="24"/>
          <w:szCs w:val="24"/>
        </w:rPr>
      </w:pPr>
      <w:bookmarkStart w:id="1" w:name="_Hlk63772254"/>
      <w:r w:rsidRPr="006D0C67">
        <w:rPr>
          <w:rFonts w:ascii="Arial" w:hAnsi="Arial" w:cs="Arial"/>
          <w:sz w:val="24"/>
          <w:szCs w:val="24"/>
        </w:rPr>
        <w:t xml:space="preserve">Regulation (EC) No. 178/2002 of the European Parliament and of the Council laying down the general principles and requirements of food law, establishing the European Food Safety Authority and laying down procedures in matters of food </w:t>
      </w:r>
      <w:bookmarkEnd w:id="1"/>
      <w:r w:rsidRPr="006D0C67">
        <w:rPr>
          <w:rFonts w:ascii="Arial" w:hAnsi="Arial" w:cs="Arial"/>
          <w:sz w:val="24"/>
          <w:szCs w:val="24"/>
        </w:rPr>
        <w:t>safety;</w:t>
      </w:r>
    </w:p>
    <w:p w:rsidR="006D0C67" w:rsidRPr="006D0C67" w:rsidRDefault="006D0C67" w:rsidP="006D0C67">
      <w:pPr>
        <w:pStyle w:val="ListParagraph"/>
        <w:rPr>
          <w:rFonts w:ascii="Arial" w:hAnsi="Arial" w:cs="Arial"/>
          <w:sz w:val="24"/>
          <w:szCs w:val="24"/>
        </w:rPr>
      </w:pPr>
    </w:p>
    <w:p w:rsidR="006D0C67" w:rsidRPr="006D0C67" w:rsidRDefault="006D0C67" w:rsidP="006D0C67">
      <w:pPr>
        <w:pStyle w:val="ListParagraph"/>
        <w:numPr>
          <w:ilvl w:val="0"/>
          <w:numId w:val="6"/>
        </w:numPr>
        <w:spacing w:after="160" w:line="256" w:lineRule="auto"/>
        <w:contextualSpacing/>
        <w:rPr>
          <w:rFonts w:ascii="Arial" w:hAnsi="Arial" w:cs="Arial"/>
          <w:sz w:val="24"/>
          <w:szCs w:val="24"/>
        </w:rPr>
      </w:pPr>
      <w:r w:rsidRPr="006D0C67">
        <w:rPr>
          <w:rFonts w:ascii="Arial" w:hAnsi="Arial" w:cs="Arial"/>
          <w:sz w:val="24"/>
          <w:szCs w:val="24"/>
        </w:rPr>
        <w:t>Regulation (EC) No. 1829/2003 of the European Parliament and of the Council on genetically modified food and feed; and</w:t>
      </w:r>
    </w:p>
    <w:p w:rsidR="006D0C67" w:rsidRPr="006D0C67" w:rsidRDefault="006D0C67" w:rsidP="006D0C67">
      <w:pPr>
        <w:pStyle w:val="ListParagraph"/>
        <w:rPr>
          <w:rFonts w:ascii="Arial" w:hAnsi="Arial" w:cs="Arial"/>
          <w:sz w:val="24"/>
          <w:szCs w:val="24"/>
        </w:rPr>
      </w:pPr>
    </w:p>
    <w:p w:rsidR="006D0C67" w:rsidRPr="006D0C67" w:rsidRDefault="006D0C67" w:rsidP="006D0C67">
      <w:pPr>
        <w:pStyle w:val="ListParagraph"/>
        <w:numPr>
          <w:ilvl w:val="0"/>
          <w:numId w:val="6"/>
        </w:numPr>
        <w:spacing w:after="160" w:line="256" w:lineRule="auto"/>
        <w:contextualSpacing/>
        <w:rPr>
          <w:rFonts w:ascii="Arial" w:hAnsi="Arial" w:cs="Arial"/>
          <w:sz w:val="24"/>
          <w:szCs w:val="24"/>
        </w:rPr>
      </w:pPr>
      <w:r w:rsidRPr="006D0C67">
        <w:rPr>
          <w:rFonts w:ascii="Arial" w:hAnsi="Arial" w:cs="Arial"/>
          <w:sz w:val="24"/>
          <w:szCs w:val="24"/>
        </w:rPr>
        <w:t>Regulation (EC) No. 1831/2003 of the European Parliament and of the Council on additives for use in animal nutrition.</w:t>
      </w:r>
    </w:p>
    <w:p w:rsidR="006D0C67" w:rsidRPr="006D0C67" w:rsidRDefault="006D0C67" w:rsidP="006D0C67">
      <w:pPr>
        <w:pStyle w:val="ListParagraph"/>
        <w:rPr>
          <w:rFonts w:ascii="Arial" w:hAnsi="Arial" w:cs="Arial"/>
          <w:sz w:val="24"/>
          <w:szCs w:val="24"/>
        </w:rPr>
      </w:pPr>
    </w:p>
    <w:p w:rsidR="006D0C67" w:rsidRPr="006D0C67" w:rsidRDefault="006D0C67" w:rsidP="006D0C67">
      <w:pPr>
        <w:rPr>
          <w:rFonts w:ascii="Arial" w:eastAsia="Arial" w:hAnsi="Arial" w:cs="Arial"/>
          <w:sz w:val="24"/>
          <w:szCs w:val="24"/>
        </w:rPr>
      </w:pPr>
      <w:r w:rsidRPr="006D0C67">
        <w:rPr>
          <w:rFonts w:ascii="Arial" w:hAnsi="Arial" w:cs="Arial"/>
          <w:sz w:val="24"/>
          <w:szCs w:val="24"/>
        </w:rPr>
        <w:t xml:space="preserve">The 2021 Regulations also </w:t>
      </w:r>
      <w:r w:rsidRPr="006D0C67">
        <w:rPr>
          <w:rFonts w:ascii="Arial" w:eastAsia="Arial" w:hAnsi="Arial" w:cs="Arial"/>
          <w:sz w:val="24"/>
          <w:szCs w:val="24"/>
        </w:rPr>
        <w:t xml:space="preserve">amend certain EU derived domestic law that applies in relation to England only. </w:t>
      </w:r>
    </w:p>
    <w:p w:rsidR="006D0C67" w:rsidRPr="006D0C67" w:rsidRDefault="006D0C67" w:rsidP="006D0C67">
      <w:pPr>
        <w:rPr>
          <w:rFonts w:ascii="Arial" w:eastAsia="Arial" w:hAnsi="Arial" w:cs="Arial"/>
          <w:sz w:val="24"/>
          <w:szCs w:val="24"/>
        </w:rPr>
      </w:pPr>
    </w:p>
    <w:p w:rsidR="006D0C67" w:rsidRDefault="006D0C67" w:rsidP="006D0C67">
      <w:pPr>
        <w:jc w:val="both"/>
        <w:rPr>
          <w:rFonts w:ascii="Arial" w:hAnsi="Arial" w:cs="Arial"/>
          <w:b/>
          <w:sz w:val="24"/>
          <w:szCs w:val="24"/>
        </w:rPr>
      </w:pPr>
      <w:r w:rsidRPr="006D0C67">
        <w:rPr>
          <w:rFonts w:ascii="Arial" w:hAnsi="Arial" w:cs="Arial"/>
          <w:b/>
          <w:sz w:val="24"/>
          <w:szCs w:val="24"/>
        </w:rPr>
        <w:t>Any impact the SI may have on the Senedd’s legislative competence and/or the Welsh Ministers’ executive competence</w:t>
      </w:r>
    </w:p>
    <w:p w:rsidR="006D0C67" w:rsidRPr="006D0C67" w:rsidRDefault="006D0C67" w:rsidP="006D0C67">
      <w:pPr>
        <w:jc w:val="both"/>
        <w:rPr>
          <w:rFonts w:ascii="Arial" w:eastAsiaTheme="minorHAnsi" w:hAnsi="Arial" w:cs="Arial"/>
          <w:b/>
          <w:sz w:val="24"/>
          <w:szCs w:val="24"/>
        </w:rPr>
      </w:pPr>
    </w:p>
    <w:p w:rsidR="006D0C67" w:rsidRPr="006D0C67" w:rsidRDefault="006D0C67" w:rsidP="006D0C67">
      <w:pPr>
        <w:jc w:val="both"/>
        <w:rPr>
          <w:rFonts w:ascii="Arial" w:hAnsi="Arial" w:cs="Arial"/>
          <w:sz w:val="24"/>
          <w:szCs w:val="24"/>
        </w:rPr>
      </w:pPr>
      <w:r w:rsidRPr="006D0C67">
        <w:rPr>
          <w:rFonts w:ascii="Arial" w:hAnsi="Arial" w:cs="Arial"/>
          <w:sz w:val="24"/>
          <w:szCs w:val="24"/>
        </w:rPr>
        <w:t xml:space="preserve">The 2021 Regulations make amendments to functions that have been transferred to Welsh Ministers, so far as they are exercisable in relation to Wales, under previous EU exit SIs. </w:t>
      </w:r>
    </w:p>
    <w:p w:rsidR="006D0C67" w:rsidRPr="006D0C67" w:rsidRDefault="006D0C67" w:rsidP="006D0C67">
      <w:pPr>
        <w:jc w:val="both"/>
        <w:rPr>
          <w:rFonts w:ascii="Arial" w:hAnsi="Arial" w:cs="Arial"/>
          <w:sz w:val="24"/>
          <w:szCs w:val="24"/>
        </w:rPr>
      </w:pPr>
      <w:r w:rsidRPr="006D0C67">
        <w:rPr>
          <w:rFonts w:ascii="Arial" w:hAnsi="Arial" w:cs="Arial"/>
          <w:sz w:val="24"/>
          <w:szCs w:val="24"/>
        </w:rPr>
        <w:t>The 2021 Regulations do not impact the Senedd’s legislative competence.</w:t>
      </w:r>
    </w:p>
    <w:p w:rsidR="006D0C67" w:rsidRPr="006D0C67" w:rsidRDefault="006D0C67" w:rsidP="006D0C67">
      <w:pPr>
        <w:jc w:val="both"/>
        <w:rPr>
          <w:rFonts w:ascii="Arial" w:hAnsi="Arial" w:cs="Arial"/>
          <w:b/>
          <w:sz w:val="24"/>
          <w:szCs w:val="24"/>
        </w:rPr>
      </w:pPr>
      <w:r w:rsidRPr="006D0C67">
        <w:rPr>
          <w:rFonts w:ascii="Arial" w:hAnsi="Arial" w:cs="Arial"/>
          <w:sz w:val="24"/>
          <w:szCs w:val="24"/>
        </w:rPr>
        <w:t xml:space="preserve">The 2021 Regulations make amendments to existing retained direct EU legislation in the areas of food and feed hygiene and safety for the purpose of rectifying legal deficiencies. </w:t>
      </w:r>
    </w:p>
    <w:p w:rsidR="006D0C67" w:rsidRPr="006D0C67" w:rsidRDefault="006D0C67" w:rsidP="006D0C67">
      <w:pPr>
        <w:rPr>
          <w:rFonts w:ascii="Arial" w:hAnsi="Arial" w:cs="Arial"/>
          <w:color w:val="000000" w:themeColor="text1"/>
          <w:sz w:val="24"/>
          <w:szCs w:val="24"/>
        </w:rPr>
      </w:pPr>
    </w:p>
    <w:p w:rsidR="006D0C67" w:rsidRDefault="006D0C67" w:rsidP="006D0C67">
      <w:pPr>
        <w:jc w:val="both"/>
        <w:rPr>
          <w:rFonts w:ascii="Arial" w:hAnsi="Arial" w:cs="Arial"/>
          <w:b/>
          <w:bCs/>
          <w:sz w:val="24"/>
          <w:szCs w:val="24"/>
        </w:rPr>
      </w:pPr>
      <w:r w:rsidRPr="006D0C67">
        <w:rPr>
          <w:rFonts w:ascii="Arial" w:hAnsi="Arial" w:cs="Arial"/>
          <w:b/>
          <w:bCs/>
          <w:sz w:val="24"/>
          <w:szCs w:val="24"/>
        </w:rPr>
        <w:t xml:space="preserve">The purpose of the amendments </w:t>
      </w:r>
    </w:p>
    <w:p w:rsidR="006D0C67" w:rsidRPr="006D0C67" w:rsidRDefault="006D0C67" w:rsidP="006D0C67">
      <w:pPr>
        <w:jc w:val="both"/>
        <w:rPr>
          <w:rFonts w:ascii="Arial" w:hAnsi="Arial" w:cs="Arial"/>
          <w:b/>
          <w:bCs/>
          <w:sz w:val="24"/>
          <w:szCs w:val="24"/>
        </w:rPr>
      </w:pPr>
    </w:p>
    <w:p w:rsidR="006D0C67" w:rsidRPr="006D0C67" w:rsidRDefault="006D0C67" w:rsidP="006D0C67">
      <w:pPr>
        <w:spacing w:line="276" w:lineRule="auto"/>
        <w:rPr>
          <w:rFonts w:ascii="Arial" w:hAnsi="Arial" w:cs="Arial"/>
          <w:bCs/>
          <w:sz w:val="24"/>
          <w:szCs w:val="24"/>
        </w:rPr>
      </w:pPr>
      <w:r w:rsidRPr="006D0C67">
        <w:rPr>
          <w:rFonts w:ascii="Arial" w:hAnsi="Arial" w:cs="Arial"/>
          <w:bCs/>
          <w:sz w:val="24"/>
          <w:szCs w:val="24"/>
        </w:rPr>
        <w:t xml:space="preserve">In respect of general food law, an operability issue in Article 53  of the retained </w:t>
      </w:r>
      <w:r w:rsidRPr="006D0C67">
        <w:rPr>
          <w:rFonts w:ascii="Arial" w:hAnsi="Arial" w:cs="Arial"/>
          <w:sz w:val="24"/>
          <w:szCs w:val="24"/>
        </w:rPr>
        <w:t xml:space="preserve">Regulation (EC) No. 178/2002 has been identified </w:t>
      </w:r>
      <w:r w:rsidRPr="006D0C67">
        <w:rPr>
          <w:rFonts w:ascii="Arial" w:hAnsi="Arial" w:cs="Arial"/>
          <w:bCs/>
          <w:sz w:val="24"/>
          <w:szCs w:val="24"/>
        </w:rPr>
        <w:t xml:space="preserve">arising out of the application of the Northern Ireland Protocol that may inhibit the proper application of the Article 53 power in relation to third country goods entering Great Britain via Northern Ireland. </w:t>
      </w:r>
    </w:p>
    <w:p w:rsidR="006D0C67" w:rsidRPr="006D0C67" w:rsidRDefault="006D0C67" w:rsidP="006D0C67">
      <w:pPr>
        <w:spacing w:line="276" w:lineRule="auto"/>
        <w:rPr>
          <w:rFonts w:ascii="Arial" w:hAnsi="Arial" w:cs="Arial"/>
          <w:bCs/>
          <w:sz w:val="24"/>
          <w:szCs w:val="24"/>
        </w:rPr>
      </w:pPr>
    </w:p>
    <w:p w:rsidR="006D0C67" w:rsidRPr="006D0C67" w:rsidRDefault="006D0C67" w:rsidP="006D0C67">
      <w:pPr>
        <w:spacing w:line="276" w:lineRule="auto"/>
        <w:rPr>
          <w:rFonts w:ascii="Arial" w:hAnsi="Arial" w:cs="Arial"/>
          <w:bCs/>
          <w:sz w:val="24"/>
          <w:szCs w:val="24"/>
        </w:rPr>
      </w:pPr>
      <w:r w:rsidRPr="006D0C67">
        <w:rPr>
          <w:rFonts w:ascii="Arial" w:hAnsi="Arial" w:cs="Arial"/>
          <w:bCs/>
          <w:sz w:val="24"/>
          <w:szCs w:val="24"/>
        </w:rPr>
        <w:t>Under Article 53 of the retained Regulation (EC) No. 178/2002, Ministers can, by regulations, impose emergency measures where food or feed present a serious risk to human health, animal health or the environment.</w:t>
      </w:r>
    </w:p>
    <w:p w:rsidR="006D0C67" w:rsidRPr="006D0C67" w:rsidRDefault="006D0C67" w:rsidP="006D0C67">
      <w:pPr>
        <w:spacing w:line="276" w:lineRule="auto"/>
        <w:rPr>
          <w:rFonts w:ascii="Arial" w:hAnsi="Arial" w:cs="Arial"/>
          <w:bCs/>
          <w:sz w:val="24"/>
          <w:szCs w:val="24"/>
        </w:rPr>
      </w:pPr>
    </w:p>
    <w:p w:rsidR="006D0C67" w:rsidRPr="006D0C67" w:rsidRDefault="006D0C67" w:rsidP="006D0C67">
      <w:pPr>
        <w:spacing w:line="276" w:lineRule="auto"/>
        <w:rPr>
          <w:rFonts w:ascii="Arial" w:hAnsi="Arial" w:cs="Arial"/>
          <w:bCs/>
          <w:sz w:val="24"/>
          <w:szCs w:val="24"/>
        </w:rPr>
      </w:pPr>
    </w:p>
    <w:p w:rsidR="006D0C67" w:rsidRPr="006D0C67" w:rsidRDefault="006D0C67" w:rsidP="006D0C67">
      <w:pPr>
        <w:spacing w:line="276" w:lineRule="auto"/>
        <w:rPr>
          <w:rFonts w:ascii="Arial" w:hAnsi="Arial" w:cs="Arial"/>
          <w:sz w:val="24"/>
          <w:szCs w:val="24"/>
        </w:rPr>
      </w:pPr>
      <w:r w:rsidRPr="006D0C67">
        <w:rPr>
          <w:rFonts w:ascii="Arial" w:hAnsi="Arial" w:cs="Arial"/>
          <w:sz w:val="24"/>
          <w:szCs w:val="24"/>
        </w:rPr>
        <w:t>The 2021 Regulations amend Article 53 of the retained Regulation (EC) 178/2002 to ensure the Article 53 emergency power can be exercised effectively to impose necessary emergency measures in relation to third country food and feed entering Great Britain, whether directly from third countries or via Northern Ireland.</w:t>
      </w:r>
    </w:p>
    <w:p w:rsidR="006D0C67" w:rsidRPr="006D0C67" w:rsidRDefault="006D0C67" w:rsidP="006D0C67">
      <w:pPr>
        <w:spacing w:line="276" w:lineRule="auto"/>
        <w:rPr>
          <w:rFonts w:ascii="Arial" w:hAnsi="Arial" w:cs="Arial"/>
          <w:sz w:val="24"/>
          <w:szCs w:val="24"/>
        </w:rPr>
      </w:pPr>
    </w:p>
    <w:p w:rsidR="006D0C67" w:rsidRPr="006D0C67" w:rsidRDefault="006D0C67" w:rsidP="006D0C67">
      <w:pPr>
        <w:spacing w:line="276" w:lineRule="auto"/>
        <w:rPr>
          <w:rFonts w:ascii="Arial" w:hAnsi="Arial" w:cs="Arial"/>
          <w:bCs/>
          <w:sz w:val="24"/>
          <w:szCs w:val="24"/>
        </w:rPr>
      </w:pPr>
      <w:r w:rsidRPr="006D0C67">
        <w:rPr>
          <w:rFonts w:ascii="Arial" w:hAnsi="Arial" w:cs="Arial"/>
          <w:bCs/>
          <w:sz w:val="24"/>
          <w:szCs w:val="24"/>
        </w:rPr>
        <w:t xml:space="preserve">It has also been identified that provisions in retained EU legislation governing the authorisation and use of GM food/feed products, and that the authorisation and use of feed additives lacked sufficient clarity in relation to the requirement that authorisation decisions must be given effect in legislation. </w:t>
      </w:r>
    </w:p>
    <w:p w:rsidR="006D0C67" w:rsidRPr="006D0C67" w:rsidRDefault="006D0C67" w:rsidP="006D0C67">
      <w:pPr>
        <w:spacing w:line="276" w:lineRule="auto"/>
        <w:rPr>
          <w:rFonts w:ascii="Arial" w:hAnsi="Arial" w:cs="Arial"/>
          <w:bCs/>
          <w:sz w:val="24"/>
          <w:szCs w:val="24"/>
        </w:rPr>
      </w:pPr>
    </w:p>
    <w:p w:rsidR="006D0C67" w:rsidRPr="006D0C67" w:rsidRDefault="006D0C67" w:rsidP="006D0C67">
      <w:pPr>
        <w:spacing w:line="276" w:lineRule="auto"/>
        <w:rPr>
          <w:rFonts w:ascii="Arial" w:hAnsi="Arial" w:cs="Arial"/>
          <w:bCs/>
          <w:sz w:val="24"/>
          <w:szCs w:val="24"/>
        </w:rPr>
      </w:pPr>
      <w:r w:rsidRPr="006D0C67">
        <w:rPr>
          <w:rFonts w:ascii="Arial" w:hAnsi="Arial" w:cs="Arial"/>
          <w:bCs/>
          <w:sz w:val="24"/>
          <w:szCs w:val="24"/>
        </w:rPr>
        <w:t>The 2021 Regulations amend the retained Regulation (EC) No. 1829/2003 and Regulation (EC) No. 1831/2003 to clarify that decisions to authorise relevant products must be enacted through legislation.</w:t>
      </w:r>
    </w:p>
    <w:p w:rsidR="006D0C67" w:rsidRPr="006D0C67" w:rsidRDefault="006D0C67" w:rsidP="006D0C67">
      <w:pPr>
        <w:rPr>
          <w:rFonts w:ascii="Arial" w:hAnsi="Arial" w:cs="Arial"/>
          <w:bCs/>
          <w:sz w:val="24"/>
          <w:szCs w:val="24"/>
        </w:rPr>
      </w:pPr>
    </w:p>
    <w:p w:rsidR="006D0C67" w:rsidRDefault="006D0C67" w:rsidP="006D0C67">
      <w:pPr>
        <w:jc w:val="both"/>
        <w:rPr>
          <w:rFonts w:ascii="Arial" w:hAnsi="Arial" w:cs="Arial"/>
          <w:sz w:val="24"/>
          <w:szCs w:val="24"/>
        </w:rPr>
      </w:pPr>
      <w:r w:rsidRPr="006D0C67">
        <w:rPr>
          <w:rFonts w:ascii="Arial" w:hAnsi="Arial" w:cs="Arial"/>
          <w:sz w:val="24"/>
          <w:szCs w:val="24"/>
        </w:rPr>
        <w:t>The SI and accompanying Explanatory Memorandum, setting out the effect of each amendment is available here:</w:t>
      </w:r>
    </w:p>
    <w:p w:rsidR="006D0C67" w:rsidRPr="006D0C67" w:rsidRDefault="009F5F75" w:rsidP="006D0C67">
      <w:pPr>
        <w:jc w:val="both"/>
        <w:rPr>
          <w:rFonts w:ascii="Arial" w:hAnsi="Arial" w:cs="Arial"/>
          <w:sz w:val="24"/>
          <w:szCs w:val="24"/>
        </w:rPr>
      </w:pPr>
      <w:hyperlink r:id="rId8" w:history="1">
        <w:r w:rsidR="006D0C67" w:rsidRPr="00681585">
          <w:rPr>
            <w:rStyle w:val="Hyperlink"/>
            <w:rFonts w:ascii="Arial" w:hAnsi="Arial" w:cs="Arial"/>
            <w:sz w:val="24"/>
            <w:szCs w:val="24"/>
          </w:rPr>
          <w:t>https://statutoryinstruments.parliament.uk/timeline/fGKAcAaK/SI-2021/</w:t>
        </w:r>
      </w:hyperlink>
      <w:r w:rsidR="006D0C67">
        <w:rPr>
          <w:rFonts w:ascii="Arial" w:hAnsi="Arial" w:cs="Arial"/>
          <w:sz w:val="24"/>
          <w:szCs w:val="24"/>
        </w:rPr>
        <w:t xml:space="preserve"> </w:t>
      </w:r>
    </w:p>
    <w:p w:rsidR="006D0C67" w:rsidRPr="006D0C67" w:rsidRDefault="006D0C67" w:rsidP="006D0C67">
      <w:pPr>
        <w:jc w:val="both"/>
        <w:rPr>
          <w:rFonts w:ascii="Arial" w:hAnsi="Arial" w:cs="Arial"/>
          <w:sz w:val="24"/>
          <w:szCs w:val="24"/>
        </w:rPr>
      </w:pPr>
    </w:p>
    <w:p w:rsidR="006D0C67" w:rsidRPr="006D0C67" w:rsidRDefault="006D0C67" w:rsidP="006D0C67">
      <w:pPr>
        <w:jc w:val="both"/>
        <w:rPr>
          <w:rFonts w:ascii="Arial" w:hAnsi="Arial" w:cs="Arial"/>
          <w:b/>
          <w:sz w:val="24"/>
          <w:szCs w:val="24"/>
        </w:rPr>
      </w:pPr>
      <w:r w:rsidRPr="006D0C67">
        <w:rPr>
          <w:rFonts w:ascii="Arial" w:hAnsi="Arial" w:cs="Arial"/>
          <w:b/>
          <w:sz w:val="24"/>
          <w:szCs w:val="24"/>
        </w:rPr>
        <w:t>Why consent was given</w:t>
      </w:r>
    </w:p>
    <w:p w:rsidR="006D0C67" w:rsidRPr="006D0C67" w:rsidRDefault="006D0C67" w:rsidP="006D0C67">
      <w:pPr>
        <w:rPr>
          <w:rFonts w:ascii="Arial" w:hAnsi="Arial" w:cs="Arial"/>
          <w:sz w:val="24"/>
          <w:szCs w:val="24"/>
        </w:rPr>
      </w:pPr>
      <w:r w:rsidRPr="006D0C67">
        <w:rPr>
          <w:rFonts w:ascii="Arial" w:hAnsi="Arial" w:cs="Arial"/>
          <w:noProof/>
          <w:sz w:val="24"/>
          <w:szCs w:val="24"/>
          <w:lang w:eastAsia="en-GB"/>
        </w:rPr>
        <w:t>Consent has been given for the UK Government to make these corrections in relation to, and on behalf of, Wales for reasons of efficiency and expediency and to ensure consistency and coherence of the statute book. The amendments have been considered fully and there is no divergence in policy. These amendments are to ensure that the idenfied legal deficiencies are corrected and the provisions operate as they were intended.</w:t>
      </w:r>
    </w:p>
    <w:p w:rsidR="006D0C67" w:rsidRPr="006D0C67" w:rsidRDefault="006D0C67" w:rsidP="006D0C67">
      <w:pPr>
        <w:rPr>
          <w:rFonts w:ascii="Arial" w:hAnsi="Arial" w:cs="Arial"/>
          <w:sz w:val="24"/>
          <w:szCs w:val="24"/>
        </w:rPr>
      </w:pPr>
    </w:p>
    <w:p w:rsidR="00A845A9" w:rsidRPr="006D0C67" w:rsidRDefault="00A845A9" w:rsidP="00FB769F">
      <w:pPr>
        <w:pStyle w:val="BodyText"/>
        <w:jc w:val="left"/>
        <w:rPr>
          <w:rFonts w:cs="Arial"/>
          <w:szCs w:val="24"/>
        </w:rPr>
      </w:pPr>
    </w:p>
    <w:sectPr w:rsidR="00A845A9" w:rsidRPr="006D0C67"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F75" w:rsidRDefault="009F5F75">
      <w:r>
        <w:separator/>
      </w:r>
    </w:p>
  </w:endnote>
  <w:endnote w:type="continuationSeparator" w:id="0">
    <w:p w:rsidR="009F5F75" w:rsidRDefault="009F5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7543A" w:rsidRDefault="00575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1207">
      <w:rPr>
        <w:rStyle w:val="PageNumber"/>
        <w:noProof/>
      </w:rPr>
      <w:t>2</w:t>
    </w:r>
    <w:r>
      <w:rPr>
        <w:rStyle w:val="PageNumber"/>
      </w:rPr>
      <w:fldChar w:fldCharType="end"/>
    </w:r>
  </w:p>
  <w:p w:rsidR="0057543A" w:rsidRDefault="00575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43A" w:rsidRPr="005D2A41" w:rsidRDefault="0057543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3E1207">
      <w:rPr>
        <w:rStyle w:val="PageNumber"/>
        <w:rFonts w:ascii="Arial" w:hAnsi="Arial" w:cs="Arial"/>
        <w:noProof/>
        <w:sz w:val="24"/>
        <w:szCs w:val="24"/>
      </w:rPr>
      <w:t>1</w:t>
    </w:r>
    <w:r w:rsidRPr="005D2A41">
      <w:rPr>
        <w:rStyle w:val="PageNumber"/>
        <w:rFonts w:ascii="Arial" w:hAnsi="Arial" w:cs="Arial"/>
        <w:sz w:val="24"/>
        <w:szCs w:val="24"/>
      </w:rPr>
      <w:fldChar w:fldCharType="end"/>
    </w:r>
  </w:p>
  <w:p w:rsidR="0057543A" w:rsidRPr="00A845A9" w:rsidRDefault="0057543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F75" w:rsidRDefault="009F5F75">
      <w:r>
        <w:separator/>
      </w:r>
    </w:p>
  </w:footnote>
  <w:footnote w:type="continuationSeparator" w:id="0">
    <w:p w:rsidR="009F5F75" w:rsidRDefault="009F5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43A" w:rsidRDefault="0057543A">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57543A" w:rsidRDefault="0057543A">
    <w:pPr>
      <w:pStyle w:val="Header"/>
    </w:pPr>
  </w:p>
  <w:p w:rsidR="0057543A" w:rsidRDefault="00575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E369E"/>
    <w:multiLevelType w:val="hybridMultilevel"/>
    <w:tmpl w:val="39FE29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8462304"/>
    <w:multiLevelType w:val="multilevel"/>
    <w:tmpl w:val="24EE351E"/>
    <w:lvl w:ilvl="0">
      <w:start w:val="1"/>
      <w:numFmt w:val="decimal"/>
      <w:lvlText w:val="%1."/>
      <w:lvlJc w:val="left"/>
      <w:pPr>
        <w:tabs>
          <w:tab w:val="num" w:pos="432"/>
        </w:tabs>
        <w:ind w:left="432" w:hanging="432"/>
      </w:pPr>
    </w:lvl>
    <w:lvl w:ilvl="1">
      <w:start w:val="1"/>
      <w:numFmt w:val="decimal"/>
      <w:lvlText w:val="%1.%2"/>
      <w:lvlJc w:val="left"/>
      <w:pPr>
        <w:tabs>
          <w:tab w:val="num" w:pos="696"/>
        </w:tabs>
        <w:ind w:left="696" w:hanging="576"/>
      </w:pPr>
      <w:rPr>
        <w:rFonts w:ascii="Times New Roman" w:hAnsi="Times New Roman" w:cs="Times New Roman" w:hint="default"/>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43374438"/>
    <w:multiLevelType w:val="hybridMultilevel"/>
    <w:tmpl w:val="A8F67F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62790823"/>
    <w:multiLevelType w:val="hybridMultilevel"/>
    <w:tmpl w:val="D38ADF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F6F2AA8"/>
    <w:multiLevelType w:val="hybridMultilevel"/>
    <w:tmpl w:val="16AE56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2672"/>
    <w:rsid w:val="000755A9"/>
    <w:rsid w:val="00082B81"/>
    <w:rsid w:val="00090C3D"/>
    <w:rsid w:val="00097118"/>
    <w:rsid w:val="000C3A52"/>
    <w:rsid w:val="000C53DB"/>
    <w:rsid w:val="000C5E9B"/>
    <w:rsid w:val="00134918"/>
    <w:rsid w:val="00141B68"/>
    <w:rsid w:val="001460B1"/>
    <w:rsid w:val="0017102C"/>
    <w:rsid w:val="001A39E2"/>
    <w:rsid w:val="001A6AF1"/>
    <w:rsid w:val="001B027C"/>
    <w:rsid w:val="001B288D"/>
    <w:rsid w:val="001C532F"/>
    <w:rsid w:val="00214B25"/>
    <w:rsid w:val="00223E62"/>
    <w:rsid w:val="00274F08"/>
    <w:rsid w:val="002A5310"/>
    <w:rsid w:val="002C57B6"/>
    <w:rsid w:val="002F0EB9"/>
    <w:rsid w:val="002F53A9"/>
    <w:rsid w:val="00314E36"/>
    <w:rsid w:val="003220C1"/>
    <w:rsid w:val="00353906"/>
    <w:rsid w:val="00356D7B"/>
    <w:rsid w:val="00357893"/>
    <w:rsid w:val="003670C1"/>
    <w:rsid w:val="00370471"/>
    <w:rsid w:val="003B1503"/>
    <w:rsid w:val="003B3D64"/>
    <w:rsid w:val="003C5133"/>
    <w:rsid w:val="003E1207"/>
    <w:rsid w:val="00407902"/>
    <w:rsid w:val="00412673"/>
    <w:rsid w:val="0043031D"/>
    <w:rsid w:val="0046757C"/>
    <w:rsid w:val="0051431D"/>
    <w:rsid w:val="00542461"/>
    <w:rsid w:val="00560F1F"/>
    <w:rsid w:val="00574BB3"/>
    <w:rsid w:val="0057543A"/>
    <w:rsid w:val="00591AC0"/>
    <w:rsid w:val="005A22E2"/>
    <w:rsid w:val="005B030B"/>
    <w:rsid w:val="005D2A41"/>
    <w:rsid w:val="005D7663"/>
    <w:rsid w:val="0062648B"/>
    <w:rsid w:val="00654C0A"/>
    <w:rsid w:val="006633C7"/>
    <w:rsid w:val="00663F04"/>
    <w:rsid w:val="00670227"/>
    <w:rsid w:val="006814BD"/>
    <w:rsid w:val="0069133F"/>
    <w:rsid w:val="006B340E"/>
    <w:rsid w:val="006B461D"/>
    <w:rsid w:val="006D0C67"/>
    <w:rsid w:val="006E0A2C"/>
    <w:rsid w:val="007038EE"/>
    <w:rsid w:val="00703993"/>
    <w:rsid w:val="007259F5"/>
    <w:rsid w:val="0073380E"/>
    <w:rsid w:val="00743B79"/>
    <w:rsid w:val="007523BC"/>
    <w:rsid w:val="00752C48"/>
    <w:rsid w:val="007A05FB"/>
    <w:rsid w:val="007B5260"/>
    <w:rsid w:val="007C24E7"/>
    <w:rsid w:val="007C7885"/>
    <w:rsid w:val="007C7DE8"/>
    <w:rsid w:val="007D1402"/>
    <w:rsid w:val="007F5E64"/>
    <w:rsid w:val="00800FA0"/>
    <w:rsid w:val="00812370"/>
    <w:rsid w:val="00815BD8"/>
    <w:rsid w:val="0082411A"/>
    <w:rsid w:val="00841628"/>
    <w:rsid w:val="00846160"/>
    <w:rsid w:val="00864314"/>
    <w:rsid w:val="00871C89"/>
    <w:rsid w:val="00877BD2"/>
    <w:rsid w:val="008B7927"/>
    <w:rsid w:val="008D1E0B"/>
    <w:rsid w:val="008F0CC6"/>
    <w:rsid w:val="008F789E"/>
    <w:rsid w:val="00905771"/>
    <w:rsid w:val="00953A46"/>
    <w:rsid w:val="00967473"/>
    <w:rsid w:val="00973090"/>
    <w:rsid w:val="00995EEC"/>
    <w:rsid w:val="00996681"/>
    <w:rsid w:val="009D26D8"/>
    <w:rsid w:val="009E4974"/>
    <w:rsid w:val="009F06C3"/>
    <w:rsid w:val="009F5F75"/>
    <w:rsid w:val="00A204C9"/>
    <w:rsid w:val="00A23742"/>
    <w:rsid w:val="00A3247B"/>
    <w:rsid w:val="00A614E7"/>
    <w:rsid w:val="00A72CF3"/>
    <w:rsid w:val="00A82A45"/>
    <w:rsid w:val="00A845A9"/>
    <w:rsid w:val="00A86958"/>
    <w:rsid w:val="00AA5651"/>
    <w:rsid w:val="00AA5848"/>
    <w:rsid w:val="00AA7750"/>
    <w:rsid w:val="00AD65F1"/>
    <w:rsid w:val="00AE064D"/>
    <w:rsid w:val="00AF056B"/>
    <w:rsid w:val="00B049B1"/>
    <w:rsid w:val="00B239BA"/>
    <w:rsid w:val="00B468BB"/>
    <w:rsid w:val="00B709A7"/>
    <w:rsid w:val="00B81F17"/>
    <w:rsid w:val="00B96E83"/>
    <w:rsid w:val="00C178EA"/>
    <w:rsid w:val="00C43B4A"/>
    <w:rsid w:val="00C64FA5"/>
    <w:rsid w:val="00C84A12"/>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B769F"/>
    <w:rsid w:val="00FE7D79"/>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EFFF352-C751-419C-A647-48386A44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2">
    <w:name w:val="heading 2"/>
    <w:basedOn w:val="Normal"/>
    <w:next w:val="Normal"/>
    <w:link w:val="Heading2Char"/>
    <w:semiHidden/>
    <w:unhideWhenUsed/>
    <w:qFormat/>
    <w:rsid w:val="00FB769F"/>
    <w:pPr>
      <w:keepNext/>
      <w:tabs>
        <w:tab w:val="num" w:pos="696"/>
      </w:tabs>
      <w:spacing w:before="240" w:after="60"/>
      <w:ind w:left="696" w:hanging="576"/>
      <w:outlineLvl w:val="1"/>
    </w:pPr>
    <w:rPr>
      <w:rFonts w:ascii="Arial" w:hAnsi="Arial" w:cs="Arial"/>
      <w:b/>
      <w:bCs/>
      <w:i/>
      <w:iCs/>
      <w:sz w:val="28"/>
      <w:szCs w:val="28"/>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FB769F"/>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FB769F"/>
    <w:pPr>
      <w:tabs>
        <w:tab w:val="num" w:pos="1008"/>
      </w:tabs>
      <w:spacing w:before="240" w:after="60"/>
      <w:ind w:left="1008" w:hanging="1008"/>
      <w:outlineLvl w:val="4"/>
    </w:pPr>
    <w:rPr>
      <w:rFonts w:ascii="Times New Roman" w:hAnsi="Times New Roman"/>
      <w:b/>
      <w:bCs/>
      <w:i/>
      <w:iCs/>
      <w:sz w:val="26"/>
      <w:szCs w:val="26"/>
    </w:rPr>
  </w:style>
  <w:style w:type="paragraph" w:styleId="Heading6">
    <w:name w:val="heading 6"/>
    <w:basedOn w:val="Normal"/>
    <w:next w:val="Normal"/>
    <w:link w:val="Heading6Char"/>
    <w:semiHidden/>
    <w:unhideWhenUsed/>
    <w:qFormat/>
    <w:rsid w:val="00FB769F"/>
    <w:pPr>
      <w:tabs>
        <w:tab w:val="num" w:pos="1152"/>
      </w:tabs>
      <w:spacing w:before="240" w:after="60"/>
      <w:ind w:left="1152" w:hanging="1152"/>
      <w:outlineLvl w:val="5"/>
    </w:pPr>
    <w:rPr>
      <w:rFonts w:ascii="Times New Roman" w:hAnsi="Times New Roman"/>
      <w:b/>
      <w:bCs/>
      <w:szCs w:val="22"/>
    </w:rPr>
  </w:style>
  <w:style w:type="paragraph" w:styleId="Heading7">
    <w:name w:val="heading 7"/>
    <w:basedOn w:val="Normal"/>
    <w:next w:val="Normal"/>
    <w:link w:val="Heading7Char"/>
    <w:semiHidden/>
    <w:unhideWhenUsed/>
    <w:qFormat/>
    <w:rsid w:val="00FB769F"/>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semiHidden/>
    <w:unhideWhenUsed/>
    <w:qFormat/>
    <w:rsid w:val="00FB769F"/>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semiHidden/>
    <w:unhideWhenUsed/>
    <w:qFormat/>
    <w:rsid w:val="00FB769F"/>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Heading2Char">
    <w:name w:val="Heading 2 Char"/>
    <w:basedOn w:val="DefaultParagraphFont"/>
    <w:link w:val="Heading2"/>
    <w:semiHidden/>
    <w:rsid w:val="00FB769F"/>
    <w:rPr>
      <w:rFonts w:ascii="Arial" w:hAnsi="Arial" w:cs="Arial"/>
      <w:b/>
      <w:bCs/>
      <w:i/>
      <w:iCs/>
      <w:sz w:val="28"/>
      <w:szCs w:val="28"/>
      <w:lang w:eastAsia="en-US"/>
    </w:rPr>
  </w:style>
  <w:style w:type="character" w:customStyle="1" w:styleId="Heading4Char">
    <w:name w:val="Heading 4 Char"/>
    <w:basedOn w:val="DefaultParagraphFont"/>
    <w:link w:val="Heading4"/>
    <w:semiHidden/>
    <w:rsid w:val="00FB769F"/>
    <w:rPr>
      <w:b/>
      <w:bCs/>
      <w:sz w:val="28"/>
      <w:szCs w:val="28"/>
      <w:lang w:eastAsia="en-US"/>
    </w:rPr>
  </w:style>
  <w:style w:type="character" w:customStyle="1" w:styleId="Heading5Char">
    <w:name w:val="Heading 5 Char"/>
    <w:basedOn w:val="DefaultParagraphFont"/>
    <w:link w:val="Heading5"/>
    <w:semiHidden/>
    <w:rsid w:val="00FB769F"/>
    <w:rPr>
      <w:b/>
      <w:bCs/>
      <w:i/>
      <w:iCs/>
      <w:sz w:val="26"/>
      <w:szCs w:val="26"/>
      <w:lang w:eastAsia="en-US"/>
    </w:rPr>
  </w:style>
  <w:style w:type="character" w:customStyle="1" w:styleId="Heading6Char">
    <w:name w:val="Heading 6 Char"/>
    <w:basedOn w:val="DefaultParagraphFont"/>
    <w:link w:val="Heading6"/>
    <w:semiHidden/>
    <w:rsid w:val="00FB769F"/>
    <w:rPr>
      <w:b/>
      <w:bCs/>
      <w:sz w:val="22"/>
      <w:szCs w:val="22"/>
      <w:lang w:eastAsia="en-US"/>
    </w:rPr>
  </w:style>
  <w:style w:type="character" w:customStyle="1" w:styleId="Heading7Char">
    <w:name w:val="Heading 7 Char"/>
    <w:basedOn w:val="DefaultParagraphFont"/>
    <w:link w:val="Heading7"/>
    <w:semiHidden/>
    <w:rsid w:val="00FB769F"/>
    <w:rPr>
      <w:sz w:val="24"/>
      <w:szCs w:val="24"/>
      <w:lang w:eastAsia="en-US"/>
    </w:rPr>
  </w:style>
  <w:style w:type="character" w:customStyle="1" w:styleId="Heading8Char">
    <w:name w:val="Heading 8 Char"/>
    <w:basedOn w:val="DefaultParagraphFont"/>
    <w:link w:val="Heading8"/>
    <w:semiHidden/>
    <w:rsid w:val="00FB769F"/>
    <w:rPr>
      <w:i/>
      <w:iCs/>
      <w:sz w:val="24"/>
      <w:szCs w:val="24"/>
      <w:lang w:eastAsia="en-US"/>
    </w:rPr>
  </w:style>
  <w:style w:type="character" w:customStyle="1" w:styleId="Heading9Char">
    <w:name w:val="Heading 9 Char"/>
    <w:basedOn w:val="DefaultParagraphFont"/>
    <w:link w:val="Heading9"/>
    <w:semiHidden/>
    <w:rsid w:val="00FB769F"/>
    <w:rPr>
      <w:rFonts w:ascii="Arial" w:hAnsi="Arial" w:cs="Arial"/>
      <w:sz w:val="22"/>
      <w:szCs w:val="22"/>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FB769F"/>
    <w:rPr>
      <w:rFonts w:ascii="TradeGothic" w:hAnsi="TradeGothic"/>
      <w:sz w:val="22"/>
      <w:lang w:eastAsia="en-US"/>
    </w:rPr>
  </w:style>
  <w:style w:type="paragraph" w:customStyle="1" w:styleId="EMLevel1Paragraph">
    <w:name w:val="EM Level 1 Paragraph"/>
    <w:basedOn w:val="Heading2"/>
    <w:qFormat/>
    <w:rsid w:val="00FB769F"/>
    <w:pPr>
      <w:keepNext w:val="0"/>
      <w:numPr>
        <w:ilvl w:val="1"/>
      </w:numPr>
      <w:tabs>
        <w:tab w:val="num" w:pos="696"/>
      </w:tabs>
      <w:spacing w:before="120"/>
      <w:ind w:left="696" w:hanging="576"/>
    </w:pPr>
    <w:rPr>
      <w:rFonts w:ascii="Times New Roman" w:hAnsi="Times New Roman"/>
      <w:b w:val="0"/>
      <w:bCs w:val="0"/>
      <w:i w:val="0"/>
      <w:iCs w:val="0"/>
      <w:sz w:val="24"/>
    </w:rPr>
  </w:style>
  <w:style w:type="paragraph" w:customStyle="1" w:styleId="EMSectionTitle">
    <w:name w:val="EM Section Title"/>
    <w:basedOn w:val="Heading1"/>
    <w:next w:val="EMLevel1Paragraph"/>
    <w:rsid w:val="00FB769F"/>
    <w:pPr>
      <w:tabs>
        <w:tab w:val="num" w:pos="360"/>
      </w:tabs>
      <w:spacing w:before="240"/>
      <w:ind w:left="720" w:hanging="360"/>
    </w:pPr>
    <w:rPr>
      <w:rFonts w:ascii="Times New Roman" w:hAnsi="Times New Roman" w:cs="Arial"/>
      <w:bCs/>
      <w:kern w:val="32"/>
      <w:szCs w:val="32"/>
      <w:lang w:eastAsia="en-US"/>
    </w:rPr>
  </w:style>
  <w:style w:type="paragraph" w:customStyle="1" w:styleId="EMLevel1Bullet">
    <w:name w:val="EM Level 1 Bullet"/>
    <w:basedOn w:val="Normal"/>
    <w:rsid w:val="00FB769F"/>
    <w:pPr>
      <w:spacing w:before="60" w:after="60"/>
    </w:pPr>
    <w:rPr>
      <w:rFonts w:ascii="Times New Roman" w:hAnsi="Times New Roman"/>
      <w:sz w:val="24"/>
      <w:szCs w:val="24"/>
    </w:rPr>
  </w:style>
  <w:style w:type="paragraph" w:customStyle="1" w:styleId="Default">
    <w:name w:val="Default"/>
    <w:rsid w:val="00FB769F"/>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12985">
      <w:bodyDiv w:val="1"/>
      <w:marLeft w:val="0"/>
      <w:marRight w:val="0"/>
      <w:marTop w:val="0"/>
      <w:marBottom w:val="0"/>
      <w:divBdr>
        <w:top w:val="none" w:sz="0" w:space="0" w:color="auto"/>
        <w:left w:val="none" w:sz="0" w:space="0" w:color="auto"/>
        <w:bottom w:val="none" w:sz="0" w:space="0" w:color="auto"/>
        <w:right w:val="none" w:sz="0" w:space="0" w:color="auto"/>
      </w:divBdr>
    </w:div>
    <w:div w:id="928192940">
      <w:bodyDiv w:val="1"/>
      <w:marLeft w:val="0"/>
      <w:marRight w:val="0"/>
      <w:marTop w:val="0"/>
      <w:marBottom w:val="0"/>
      <w:divBdr>
        <w:top w:val="none" w:sz="0" w:space="0" w:color="auto"/>
        <w:left w:val="none" w:sz="0" w:space="0" w:color="auto"/>
        <w:bottom w:val="none" w:sz="0" w:space="0" w:color="auto"/>
        <w:right w:val="none" w:sz="0" w:space="0" w:color="auto"/>
      </w:divBdr>
    </w:div>
    <w:div w:id="1305967802">
      <w:bodyDiv w:val="1"/>
      <w:marLeft w:val="0"/>
      <w:marRight w:val="0"/>
      <w:marTop w:val="0"/>
      <w:marBottom w:val="0"/>
      <w:divBdr>
        <w:top w:val="none" w:sz="0" w:space="0" w:color="auto"/>
        <w:left w:val="none" w:sz="0" w:space="0" w:color="auto"/>
        <w:bottom w:val="none" w:sz="0" w:space="0" w:color="auto"/>
        <w:right w:val="none" w:sz="0" w:space="0" w:color="auto"/>
      </w:divBdr>
    </w:div>
    <w:div w:id="162557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atutoryinstruments.parliament.uk/timeline/fGKAcAaK/SI-202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A33968706</value>
    </field>
    <field name="Objective-Title">
      <value order="0">23 March 2021 - Written Statment - The Food and Feed Safety (Miscellaneous Amendments and Transitional Provisions) Regulations 2021</value>
    </field>
    <field name="Objective-Description">
      <value order="0"/>
    </field>
    <field name="Objective-CreationStamp">
      <value order="0">2018-10-25T17:04:54Z</value>
    </field>
    <field name="Objective-IsApproved">
      <value order="0">false</value>
    </field>
    <field name="Objective-IsPublished">
      <value order="0">true</value>
    </field>
    <field name="Objective-DatePublished">
      <value order="0">2021-03-23T13:25:12Z</value>
    </field>
    <field name="Objective-ModificationStamp">
      <value order="0">2021-03-23T13:25:12Z</value>
    </field>
    <field name="Objective-Owner">
      <value order="0">Girardet, Hallam (OFM - European Transition)</value>
    </field>
    <field name="Objective-Path">
      <value order="0">Objective Global Folder:Business File Plan:Office of the First Minister (OFM):Office of the First Minister (OFM) - European Transition:1 - Save:European Transition:Legislation:European Transition - Secondary Legislation Catalogues - 2017-2022:Written Statements and SICMs Laid - 1 February - 31 December 2020</value>
    </field>
    <field name="Objective-Parent">
      <value order="0">Written Statements and SICMs Laid - 1 February - 31 December 2020</value>
    </field>
    <field name="Objective-State">
      <value order="0">Published</value>
    </field>
    <field name="Objective-VersionId">
      <value order="0">vA67177783</value>
    </field>
    <field name="Objective-Version">
      <value order="0">2.0</value>
    </field>
    <field name="Objective-VersionNumber">
      <value order="0">2</value>
    </field>
    <field name="Objective-VersionComment">
      <value order="0"/>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Date Acquired">
        <value order="0">2018-10-25T23:59:59Z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2021-03-23T17:25:00Z</dcterms:created>
  <dcterms:modified xsi:type="dcterms:W3CDTF">2021-03-23T17:25:00Z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A33968706</vt:lpwstr>
  </property>
  <property fmtid="{D5CDD505-2E9C-101B-9397-08002B2CF9AE}" pid="4" name="Objective-Title">
    <vt:lpwstr>23 March 2021 - Written Statment - The Food and Feed Safety (Miscellaneous Amendments and Transitional Provisions) Regulations 2021</vt:lpwstr>
  </property>
  <property fmtid="{D5CDD505-2E9C-101B-9397-08002B2CF9AE}" pid="5" name="Objective-Comment">
    <vt:lpwstr/>
  </property>
  <property fmtid="{D5CDD505-2E9C-101B-9397-08002B2CF9AE}" pid="6" name="Objective-CreationStamp">
    <vt:filetime>2018-10-25T17:04:54Z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2021-03-23T13:25:12Z</vt:filetime>
  </property>
  <property fmtid="{D5CDD505-2E9C-101B-9397-08002B2CF9AE}" pid="10" name="Objective-ModificationStamp">
    <vt:filetime>2021-03-23T13:25:12Z</vt:filetime>
  </property>
  <property fmtid="{D5CDD505-2E9C-101B-9397-08002B2CF9AE}" pid="11" name="Objective-Owner">
    <vt:lpwstr>Girardet, Hallam (OFM - European Transition)</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- 2017-2022:Written Stat</vt:lpwstr>
  </property>
  <property fmtid="{D5CDD505-2E9C-101B-9397-08002B2CF9AE}" pid="13" name="Objective-Parent">
    <vt:lpwstr>Written Statements and SICMs Laid - 1 February - 31 December 2020</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qA1345302</vt:lpwstr>
  </property>
  <property fmtid="{D5CDD505-2E9C-101B-9397-08002B2CF9AE}" pid="19" name="Objective-Classification">
    <vt:lpwstr>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2018-10-25T00:00:00Z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vA67177783</vt:lpwstr>
  </property>
  <property fmtid="{D5CDD505-2E9C-101B-9397-08002B2CF9AE}" pid="28" name="Objective-Language">
    <vt:lpwstr>English (eng)</vt:lpwstr>
  </property>
  <property fmtid="{D5CDD505-2E9C-101B-9397-08002B2CF9AE}" pid="29" name="Objective-Date Acquired">
    <vt:filetime>2018-10-25T23:59:59Z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