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6FE" w14:textId="77777777" w:rsidR="001A39E2" w:rsidRDefault="001A39E2" w:rsidP="001A39E2">
      <w:pPr>
        <w:jc w:val="right"/>
        <w:rPr>
          <w:b/>
        </w:rPr>
      </w:pPr>
    </w:p>
    <w:p w14:paraId="11979B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294B7" wp14:editId="03400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C4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F1EC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08C43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0F83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2E2D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255D5" wp14:editId="6223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C3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8794" w:type="dxa"/>
        <w:tblLayout w:type="fixed"/>
        <w:tblLook w:val="0000" w:firstRow="0" w:lastRow="0" w:firstColumn="0" w:lastColumn="0" w:noHBand="0" w:noVBand="0"/>
      </w:tblPr>
      <w:tblGrid>
        <w:gridCol w:w="1050"/>
        <w:gridCol w:w="6956"/>
        <w:gridCol w:w="788"/>
      </w:tblGrid>
      <w:tr w:rsidR="00EA5290" w:rsidRPr="00A011A1" w14:paraId="55D9C36A" w14:textId="77777777" w:rsidTr="00C541CF">
        <w:trPr>
          <w:trHeight w:val="143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8FB" w14:textId="14AC2DCC" w:rsidR="00EA5290" w:rsidRPr="00BB62A8" w:rsidRDefault="00CB71E2" w:rsidP="001E40C4">
            <w:pPr>
              <w:spacing w:after="120"/>
              <w:ind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C59E1">
              <w:rPr>
                <w:rFonts w:ascii="Arial" w:hAnsi="Arial" w:cs="Arial"/>
                <w:b/>
                <w:bCs/>
                <w:sz w:val="24"/>
                <w:szCs w:val="24"/>
              </w:rPr>
              <w:t>ITLE: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9757" w14:textId="4CE4AF9D" w:rsidR="00CB71E2" w:rsidRDefault="00CB71E2" w:rsidP="001C59E1">
            <w:pPr>
              <w:spacing w:line="276" w:lineRule="auto"/>
              <w:ind w:left="31" w:right="-42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1F093" w14:textId="6A630E80" w:rsidR="00CB71E2" w:rsidRDefault="00CB71E2" w:rsidP="001C59E1">
            <w:pPr>
              <w:spacing w:line="276" w:lineRule="auto"/>
              <w:ind w:left="31" w:right="-42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025D4" w14:textId="15F7F7A6" w:rsidR="00CB71E2" w:rsidRPr="00C23076" w:rsidRDefault="00C23076" w:rsidP="00F113D0">
            <w:pPr>
              <w:spacing w:line="276" w:lineRule="auto"/>
              <w:ind w:right="179"/>
              <w:rPr>
                <w:rFonts w:ascii="Arial" w:hAnsi="Arial" w:cs="Arial"/>
                <w:b/>
                <w:sz w:val="24"/>
                <w:szCs w:val="24"/>
              </w:rPr>
            </w:pPr>
            <w:r w:rsidRPr="00C23076">
              <w:rPr>
                <w:rFonts w:ascii="Arial" w:hAnsi="Arial" w:cs="Arial"/>
                <w:b/>
                <w:sz w:val="24"/>
                <w:szCs w:val="24"/>
              </w:rPr>
              <w:t xml:space="preserve">Publication of the </w:t>
            </w:r>
            <w:r w:rsidR="000B1409" w:rsidRPr="000B14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Reducing Single Use</w:t>
            </w:r>
            <w:r w:rsidR="000B14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Plastics Consultation Summary o</w:t>
            </w:r>
            <w:r w:rsidR="000B1409" w:rsidRPr="000B14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 Responses</w:t>
            </w:r>
            <w:r w:rsidR="000B1409" w:rsidRPr="000B14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562516" w14:textId="12BD0EAF" w:rsidR="001C59E1" w:rsidRPr="00670227" w:rsidRDefault="001C59E1" w:rsidP="00C23076">
            <w:pPr>
              <w:spacing w:line="276" w:lineRule="auto"/>
              <w:ind w:left="31"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55BDD230" w14:textId="77777777" w:rsidTr="00C541CF">
        <w:trPr>
          <w:gridAfter w:val="1"/>
          <w:wAfter w:w="788" w:type="dxa"/>
          <w:trHeight w:val="46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E4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17CC" w14:textId="5102D424" w:rsidR="00EA5290" w:rsidRPr="00670227" w:rsidRDefault="00CD4BDA" w:rsidP="00385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3648E" w:rsidRPr="00D36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727D85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F73935" w:rsidRPr="001C4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661A" w:rsidRPr="001C44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4E19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B661A" w:rsidRPr="001C44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134FF4D7" w14:textId="77777777" w:rsidTr="00C541CF">
        <w:trPr>
          <w:gridAfter w:val="1"/>
          <w:wAfter w:w="788" w:type="dxa"/>
          <w:trHeight w:val="1468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568C" w14:textId="4A0F162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0E35" w14:textId="77777777" w:rsidR="00EA5290" w:rsidRDefault="00EA5290" w:rsidP="00EE1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24813" w14:textId="77777777" w:rsidR="004B48B9" w:rsidRPr="004B48B9" w:rsidRDefault="004B48B9" w:rsidP="004B48B9">
            <w:pPr>
              <w:spacing w:before="100" w:beforeAutospacing="1" w:after="100" w:afterAutospacing="1"/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 w:rsidRPr="004B48B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Julie James MS, Minister for Climate Change</w:t>
            </w:r>
          </w:p>
          <w:p w14:paraId="0F463445" w14:textId="7EFCD9B6" w:rsidR="004B48B9" w:rsidRPr="00670227" w:rsidRDefault="004B48B9" w:rsidP="00EE1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C36D57" w14:textId="77777777" w:rsidR="00F73935" w:rsidRDefault="00F73935" w:rsidP="00FD1421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8F1193F" w14:textId="42968695" w:rsidR="00A6317F" w:rsidRDefault="001051AB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U</w:t>
      </w:r>
      <w:r w:rsidR="006879F1">
        <w:rPr>
          <w:rFonts w:ascii="Arial" w:hAnsi="Arial" w:cs="Arial"/>
          <w:color w:val="1F1F1F"/>
          <w:sz w:val="24"/>
          <w:szCs w:val="24"/>
          <w:shd w:val="clear" w:color="auto" w:fill="FFFFFF"/>
        </w:rPr>
        <w:t>rgent change is needed</w:t>
      </w:r>
      <w:r w:rsidR="005735A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in both our use of plastics and the law regarding their sale</w:t>
      </w:r>
      <w:r w:rsidR="00E25A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avoid a toxic </w:t>
      </w:r>
      <w:r w:rsidR="00527C0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legacy being left for future generations. </w:t>
      </w:r>
      <w:r w:rsidR="00C6793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Many </w:t>
      </w:r>
      <w:r w:rsidR="00D95E1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people </w:t>
      </w:r>
      <w:r w:rsidR="00C6793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Wales are already </w:t>
      </w:r>
      <w:r w:rsidR="00E25A5E">
        <w:rPr>
          <w:rFonts w:ascii="Arial" w:hAnsi="Arial" w:cs="Arial"/>
          <w:color w:val="1F1F1F"/>
          <w:sz w:val="24"/>
          <w:szCs w:val="24"/>
          <w:shd w:val="clear" w:color="auto" w:fill="FFFFFF"/>
        </w:rPr>
        <w:t>taking action to reduce our reliance on single use plastics</w:t>
      </w:r>
      <w:r w:rsidR="00527C07">
        <w:rPr>
          <w:rFonts w:ascii="Arial" w:hAnsi="Arial" w:cs="Arial"/>
          <w:color w:val="1F1F1F"/>
          <w:sz w:val="24"/>
          <w:szCs w:val="24"/>
          <w:shd w:val="clear" w:color="auto" w:fill="FFFFFF"/>
        </w:rPr>
        <w:t>, changing habits</w:t>
      </w:r>
      <w:r w:rsidR="0036254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making products and services more sustainable. As a government we are committed to supporting their efforts</w:t>
      </w:r>
      <w:r w:rsidR="0078477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This </w:t>
      </w:r>
      <w:r w:rsidR="007B4786">
        <w:rPr>
          <w:rFonts w:ascii="Arial" w:hAnsi="Arial" w:cs="Arial"/>
          <w:color w:val="1F1F1F"/>
          <w:sz w:val="24"/>
          <w:szCs w:val="24"/>
          <w:shd w:val="clear" w:color="auto" w:fill="FFFFFF"/>
        </w:rPr>
        <w:t>includ</w:t>
      </w:r>
      <w:r w:rsidR="00784775">
        <w:rPr>
          <w:rFonts w:ascii="Arial" w:hAnsi="Arial" w:cs="Arial"/>
          <w:color w:val="1F1F1F"/>
          <w:sz w:val="24"/>
          <w:szCs w:val="24"/>
          <w:shd w:val="clear" w:color="auto" w:fill="FFFFFF"/>
        </w:rPr>
        <w:t>es</w:t>
      </w:r>
      <w:r w:rsidR="007B478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using the powers available to us to </w:t>
      </w:r>
      <w:r w:rsidR="0078477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abolish the use of more single use </w:t>
      </w:r>
      <w:r w:rsidR="007267DE">
        <w:rPr>
          <w:rFonts w:ascii="Arial" w:hAnsi="Arial" w:cs="Arial"/>
          <w:color w:val="1F1F1F"/>
          <w:sz w:val="24"/>
          <w:szCs w:val="24"/>
          <w:shd w:val="clear" w:color="auto" w:fill="FFFFFF"/>
        </w:rPr>
        <w:t>plastics and</w:t>
      </w:r>
      <w:r w:rsidR="00D95E1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FE49E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encouraging more </w:t>
      </w:r>
      <w:r w:rsidR="00D95E1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communities and businesses to make positive changes </w:t>
      </w:r>
      <w:r w:rsidR="00F4310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that </w:t>
      </w:r>
      <w:r w:rsidR="0092740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reduce </w:t>
      </w:r>
      <w:r w:rsidR="00F4310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plastic waste. </w:t>
      </w:r>
    </w:p>
    <w:p w14:paraId="771E924C" w14:textId="77777777" w:rsidR="00A6317F" w:rsidRDefault="00A6317F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278CF19" w14:textId="10A08F47" w:rsidR="00C12A10" w:rsidRDefault="00C12A10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C12A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Plastic 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products are often difficult to recycle, frequently disposed of inappropriately and </w:t>
      </w:r>
      <w:r w:rsidR="00DF7310">
        <w:rPr>
          <w:rFonts w:ascii="Arial" w:hAnsi="Arial" w:cs="Arial"/>
          <w:color w:val="1F1F1F"/>
          <w:sz w:val="24"/>
          <w:szCs w:val="24"/>
          <w:shd w:val="clear" w:color="auto" w:fill="FFFFFF"/>
        </w:rPr>
        <w:t>persist for many year</w:t>
      </w:r>
      <w:r w:rsidR="000204E9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r w:rsidR="000204E9">
        <w:rPr>
          <w:rFonts w:ascii="Arial" w:hAnsi="Arial" w:cs="Arial"/>
          <w:color w:val="1F1F1F"/>
          <w:sz w:val="24"/>
          <w:szCs w:val="24"/>
          <w:shd w:val="clear" w:color="auto" w:fill="FFFFFF"/>
        </w:rPr>
        <w:t>resulting in them</w:t>
      </w:r>
      <w:r w:rsidR="00DF73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>accumulat</w:t>
      </w:r>
      <w:r w:rsidR="000204E9">
        <w:rPr>
          <w:rFonts w:ascii="Arial" w:hAnsi="Arial" w:cs="Arial"/>
          <w:color w:val="1F1F1F"/>
          <w:sz w:val="24"/>
          <w:szCs w:val="24"/>
          <w:shd w:val="clear" w:color="auto" w:fill="FFFFFF"/>
        </w:rPr>
        <w:t>ing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 our streets, in our countryside and on our beaches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>Once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they</w:t>
      </w:r>
      <w:r w:rsidR="00DF73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do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break</w:t>
      </w:r>
      <w:r w:rsidR="000E5D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CE39B8">
        <w:rPr>
          <w:rFonts w:ascii="Arial" w:hAnsi="Arial" w:cs="Arial"/>
          <w:color w:val="1F1F1F"/>
          <w:sz w:val="24"/>
          <w:szCs w:val="24"/>
          <w:shd w:val="clear" w:color="auto" w:fill="FFFFFF"/>
        </w:rPr>
        <w:t>down,</w:t>
      </w:r>
      <w:r w:rsidR="000E268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they 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>caus</w:t>
      </w:r>
      <w:r w:rsid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e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harm to</w:t>
      </w:r>
      <w:r w:rsid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our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wildlife</w:t>
      </w:r>
      <w:r w:rsid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, with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growing evidence</w:t>
      </w:r>
      <w:r w:rsidR="000E268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of plastic</w:t>
      </w:r>
      <w:r w:rsidR="00F021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being </w:t>
      </w:r>
      <w:r w:rsidRPr="00C12A1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found in fish, shellfish, sea birds and marine mammals, </w:t>
      </w:r>
      <w:r w:rsidR="000E268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some of </w:t>
      </w:r>
      <w:r w:rsidRPr="00C12A10">
        <w:rPr>
          <w:rFonts w:ascii="Arial" w:hAnsi="Arial" w:cs="Arial"/>
          <w:color w:val="1F1F1F"/>
          <w:sz w:val="24"/>
          <w:szCs w:val="24"/>
          <w:shd w:val="clear" w:color="auto" w:fill="FFFFFF"/>
        </w:rPr>
        <w:t>which are part of the human food chain.</w:t>
      </w:r>
      <w:r w:rsidR="00D00E6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344FEB" w:rsidRPr="00344FE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344FEB"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Research shows plastic</w:t>
      </w:r>
      <w:r w:rsidR="00344FE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in the environment</w:t>
      </w:r>
      <w:r w:rsidR="00344FEB"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attracts and absorbs other pollutants, such as heavy metals, making it even more dangerous to the animals, microbes and plants which come into contact with it.</w:t>
      </w:r>
      <w:r w:rsidR="00FA4FF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long-lasting, </w:t>
      </w:r>
      <w:r w:rsidR="004E19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wide-ranging, </w:t>
      </w:r>
      <w:proofErr w:type="gramStart"/>
      <w:r w:rsidR="00FA4FF5">
        <w:rPr>
          <w:rFonts w:ascii="Arial" w:hAnsi="Arial" w:cs="Arial"/>
          <w:color w:val="1F1F1F"/>
          <w:sz w:val="24"/>
          <w:szCs w:val="24"/>
          <w:shd w:val="clear" w:color="auto" w:fill="FFFFFF"/>
        </w:rPr>
        <w:t>uncertain</w:t>
      </w:r>
      <w:proofErr w:type="gramEnd"/>
      <w:r w:rsidR="00FA4FF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rapidly accumulating impacts of plastic pollution demand</w:t>
      </w:r>
      <w:r w:rsidR="004E19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 a </w:t>
      </w:r>
      <w:r w:rsidR="007D079E">
        <w:rPr>
          <w:rFonts w:ascii="Arial" w:hAnsi="Arial" w:cs="Arial"/>
          <w:color w:val="1F1F1F"/>
          <w:sz w:val="24"/>
          <w:szCs w:val="24"/>
          <w:shd w:val="clear" w:color="auto" w:fill="FFFFFF"/>
        </w:rPr>
        <w:t>radical and resolute</w:t>
      </w:r>
      <w:r w:rsidR="004E19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approach. </w:t>
      </w:r>
    </w:p>
    <w:p w14:paraId="2E4CCD11" w14:textId="135AA13C" w:rsidR="00C12A10" w:rsidRDefault="00C12A10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C941028" w14:textId="3D7D5DDE" w:rsidR="004E1913" w:rsidRDefault="000E268F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Our </w:t>
      </w:r>
      <w:r w:rsidRPr="00F23725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  <w:t>Reducing Single Use Plastics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consultation, which </w:t>
      </w:r>
      <w:r w:rsidRPr="000E268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am pleased to publish the </w:t>
      </w:r>
      <w:hyperlink r:id="rId12" w:history="1">
        <w:r w:rsidRPr="0061029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summary of responses</w:t>
        </w:r>
      </w:hyperlink>
      <w:r w:rsidR="00C5373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today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r w:rsidR="003303C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shows there is strong support for our </w:t>
      </w:r>
      <w:r w:rsidR="00F2372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legislative </w:t>
      </w:r>
      <w:r w:rsidR="003303C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proposals, with many </w:t>
      </w:r>
      <w:r w:rsidR="003303CC">
        <w:rPr>
          <w:rFonts w:ascii="Arial" w:hAnsi="Arial" w:cs="Arial"/>
          <w:color w:val="1F1F1F"/>
          <w:sz w:val="24"/>
          <w:szCs w:val="24"/>
          <w:shd w:val="clear" w:color="auto" w:fill="FFFFFF"/>
        </w:rPr>
        <w:lastRenderedPageBreak/>
        <w:t xml:space="preserve">urging us to go further. This demand for action is </w:t>
      </w:r>
      <w:r w:rsidR="00C53733">
        <w:rPr>
          <w:rFonts w:ascii="Arial" w:hAnsi="Arial" w:cs="Arial"/>
          <w:color w:val="1F1F1F"/>
          <w:sz w:val="24"/>
          <w:szCs w:val="24"/>
          <w:shd w:val="clear" w:color="auto" w:fill="FFFFFF"/>
        </w:rPr>
        <w:t>evident in the growing number of “Plastic Free Communities” being established across Wales</w:t>
      </w:r>
      <w:r w:rsidR="00727D85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  <w:r w:rsidR="00C5373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21B79FCA" w14:textId="77777777" w:rsidR="004E1913" w:rsidRDefault="004E191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C171891" w14:textId="7BC929D5" w:rsidR="00C53733" w:rsidRDefault="004E191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Many young people are championing action to tackle</w:t>
      </w:r>
      <w:r w:rsidR="004036B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plastic pollution</w:t>
      </w:r>
      <w:r w:rsidR="00451B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including </w:t>
      </w:r>
      <w:r w:rsidR="001479AF">
        <w:rPr>
          <w:rFonts w:ascii="Arial" w:hAnsi="Arial" w:cs="Arial"/>
          <w:color w:val="1F1F1F"/>
          <w:sz w:val="24"/>
          <w:szCs w:val="24"/>
          <w:shd w:val="clear" w:color="auto" w:fill="FFFFFF"/>
        </w:rPr>
        <w:t>those in the</w:t>
      </w:r>
      <w:r w:rsidR="00451BC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Welsh Youth Parliament.</w:t>
      </w:r>
      <w:r w:rsidR="001479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have had many discussions with</w:t>
      </w:r>
      <w:r w:rsidR="001479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school children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, who say this is a matter we must urgently</w:t>
      </w:r>
      <w:r w:rsidR="0070136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fi</w:t>
      </w:r>
      <w:r w:rsidR="002C064A">
        <w:rPr>
          <w:rFonts w:ascii="Arial" w:hAnsi="Arial" w:cs="Arial"/>
          <w:color w:val="1F1F1F"/>
          <w:sz w:val="24"/>
          <w:szCs w:val="24"/>
          <w:shd w:val="clear" w:color="auto" w:fill="FFFFFF"/>
        </w:rPr>
        <w:t>x</w:t>
      </w:r>
      <w:r w:rsidR="00701366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343EE4FF" w14:textId="4C5DB7AC" w:rsidR="00C53733" w:rsidRDefault="00C5373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82EAD6F" w14:textId="17BB01E7" w:rsidR="00ED021E" w:rsidRDefault="00701366" w:rsidP="0070136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424705">
        <w:rPr>
          <w:rFonts w:ascii="Arial" w:eastAsia="Calibri" w:hAnsi="Arial" w:cs="Arial"/>
          <w:sz w:val="24"/>
          <w:szCs w:val="24"/>
        </w:rPr>
        <w:t xml:space="preserve">On 5 July, the First Minister of Wales announced the first phase of </w:t>
      </w:r>
      <w:r w:rsidR="003D5EB3">
        <w:rPr>
          <w:rFonts w:ascii="Arial" w:eastAsia="Calibri" w:hAnsi="Arial" w:cs="Arial"/>
          <w:sz w:val="24"/>
          <w:szCs w:val="24"/>
        </w:rPr>
        <w:t>our</w:t>
      </w:r>
      <w:r w:rsidRPr="00424705">
        <w:rPr>
          <w:rFonts w:ascii="Arial" w:eastAsia="Calibri" w:hAnsi="Arial" w:cs="Arial"/>
          <w:sz w:val="24"/>
          <w:szCs w:val="24"/>
        </w:rPr>
        <w:t xml:space="preserve"> work</w:t>
      </w:r>
      <w:r w:rsidR="00727D85">
        <w:rPr>
          <w:rFonts w:ascii="Arial" w:eastAsia="Calibri" w:hAnsi="Arial" w:cs="Arial"/>
          <w:sz w:val="24"/>
          <w:szCs w:val="24"/>
        </w:rPr>
        <w:t>, which</w:t>
      </w:r>
      <w:r w:rsidRPr="00424705">
        <w:rPr>
          <w:rFonts w:ascii="Arial" w:eastAsia="Calibri" w:hAnsi="Arial" w:cs="Arial"/>
          <w:sz w:val="24"/>
          <w:szCs w:val="24"/>
        </w:rPr>
        <w:t xml:space="preserve"> will be delivered through the Single Use Plastic Products Bill, to be introduced </w:t>
      </w:r>
      <w:r>
        <w:rPr>
          <w:rFonts w:ascii="Arial" w:eastAsia="Calibri" w:hAnsi="Arial" w:cs="Arial"/>
          <w:sz w:val="24"/>
          <w:szCs w:val="24"/>
        </w:rPr>
        <w:t>during the second year of this Senedd term</w:t>
      </w:r>
      <w:r w:rsidRPr="00424705">
        <w:rPr>
          <w:rFonts w:ascii="Arial" w:eastAsia="Calibri" w:hAnsi="Arial" w:cs="Arial"/>
          <w:sz w:val="24"/>
          <w:szCs w:val="24"/>
        </w:rPr>
        <w:t xml:space="preserve">. </w:t>
      </w:r>
      <w:r w:rsidR="002C4EA9">
        <w:rPr>
          <w:rFonts w:ascii="Arial" w:eastAsia="Calibri" w:hAnsi="Arial" w:cs="Arial"/>
          <w:sz w:val="24"/>
          <w:szCs w:val="24"/>
        </w:rPr>
        <w:t xml:space="preserve">I see this </w:t>
      </w:r>
      <w:r w:rsidR="00FB400E">
        <w:rPr>
          <w:rFonts w:ascii="Arial" w:eastAsia="Calibri" w:hAnsi="Arial" w:cs="Arial"/>
          <w:sz w:val="24"/>
          <w:szCs w:val="24"/>
        </w:rPr>
        <w:t xml:space="preserve">as the first step in a programme of measures aimed at tackling plastic pollution and delivering on </w:t>
      </w:r>
      <w:r w:rsidR="00A11484">
        <w:rPr>
          <w:rFonts w:ascii="Arial" w:eastAsia="Calibri" w:hAnsi="Arial" w:cs="Arial"/>
          <w:sz w:val="24"/>
          <w:szCs w:val="24"/>
        </w:rPr>
        <w:t>our Programme for Government commitment to abolish commonly littered single</w:t>
      </w:r>
      <w:r w:rsidR="00EC2470">
        <w:rPr>
          <w:rFonts w:ascii="Arial" w:eastAsia="Calibri" w:hAnsi="Arial" w:cs="Arial"/>
          <w:sz w:val="24"/>
          <w:szCs w:val="24"/>
        </w:rPr>
        <w:t xml:space="preserve"> </w:t>
      </w:r>
      <w:r w:rsidR="00A11484">
        <w:rPr>
          <w:rFonts w:ascii="Arial" w:eastAsia="Calibri" w:hAnsi="Arial" w:cs="Arial"/>
          <w:sz w:val="24"/>
          <w:szCs w:val="24"/>
        </w:rPr>
        <w:t xml:space="preserve">use plastic </w:t>
      </w:r>
      <w:r w:rsidR="00912DE5">
        <w:rPr>
          <w:rFonts w:ascii="Arial" w:eastAsia="Calibri" w:hAnsi="Arial" w:cs="Arial"/>
          <w:sz w:val="24"/>
          <w:szCs w:val="24"/>
        </w:rPr>
        <w:t>products</w:t>
      </w:r>
      <w:r w:rsidR="000F3C46">
        <w:rPr>
          <w:rFonts w:ascii="Arial" w:eastAsia="Calibri" w:hAnsi="Arial" w:cs="Arial"/>
          <w:sz w:val="24"/>
          <w:szCs w:val="24"/>
        </w:rPr>
        <w:t>.</w:t>
      </w:r>
      <w:r w:rsidR="00912DE5">
        <w:rPr>
          <w:rFonts w:ascii="Arial" w:eastAsia="Calibri" w:hAnsi="Arial" w:cs="Arial"/>
          <w:sz w:val="24"/>
          <w:szCs w:val="24"/>
        </w:rPr>
        <w:t xml:space="preserve"> </w:t>
      </w:r>
      <w:r w:rsidR="00162F64">
        <w:rPr>
          <w:rFonts w:ascii="Arial" w:eastAsia="Calibri" w:hAnsi="Arial" w:cs="Arial"/>
          <w:sz w:val="24"/>
          <w:szCs w:val="24"/>
        </w:rPr>
        <w:t>Members across the Senedd</w:t>
      </w:r>
      <w:r w:rsidR="00B37334">
        <w:rPr>
          <w:rFonts w:ascii="Arial" w:eastAsia="Calibri" w:hAnsi="Arial" w:cs="Arial"/>
          <w:sz w:val="24"/>
          <w:szCs w:val="24"/>
        </w:rPr>
        <w:t xml:space="preserve"> have been calling for urgent action to curb the use of non-essential and non-medical single use plastics</w:t>
      </w:r>
      <w:r w:rsidR="006A5BA9">
        <w:rPr>
          <w:rFonts w:ascii="Arial" w:eastAsia="Calibri" w:hAnsi="Arial" w:cs="Arial"/>
          <w:sz w:val="24"/>
          <w:szCs w:val="24"/>
        </w:rPr>
        <w:t xml:space="preserve">, and I look forward to working with all parties to ensure that action on plastics is as ambitious as possible, building on </w:t>
      </w:r>
      <w:r w:rsidR="006C18A5">
        <w:rPr>
          <w:rFonts w:ascii="Arial" w:eastAsia="Calibri" w:hAnsi="Arial" w:cs="Arial"/>
          <w:sz w:val="24"/>
          <w:szCs w:val="24"/>
        </w:rPr>
        <w:t xml:space="preserve">our common concerns and those of the communities we represent. </w:t>
      </w:r>
    </w:p>
    <w:p w14:paraId="45EFB336" w14:textId="77777777" w:rsidR="00ED021E" w:rsidRDefault="00ED021E" w:rsidP="00701366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158018DB" w14:textId="7C44B8E1" w:rsidR="00447B7E" w:rsidRDefault="000F3C46" w:rsidP="00701366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2C4EA9">
        <w:rPr>
          <w:rFonts w:ascii="Arial" w:eastAsia="Calibri" w:hAnsi="Arial" w:cs="Arial"/>
          <w:sz w:val="24"/>
          <w:szCs w:val="24"/>
        </w:rPr>
        <w:t xml:space="preserve">he proposals in our consultation </w:t>
      </w:r>
      <w:r>
        <w:rPr>
          <w:rFonts w:ascii="Arial" w:eastAsia="Calibri" w:hAnsi="Arial" w:cs="Arial"/>
          <w:sz w:val="24"/>
          <w:szCs w:val="24"/>
        </w:rPr>
        <w:t>were to</w:t>
      </w:r>
      <w:r w:rsidR="00701366">
        <w:rPr>
          <w:rFonts w:ascii="Arial" w:eastAsia="Calibri" w:hAnsi="Arial" w:cs="Arial"/>
          <w:sz w:val="24"/>
          <w:szCs w:val="24"/>
        </w:rPr>
        <w:t xml:space="preserve"> </w:t>
      </w:r>
      <w:r w:rsidR="00FB400E" w:rsidRPr="00FB400E">
        <w:rPr>
          <w:rFonts w:ascii="Arial" w:eastAsia="Calibri" w:hAnsi="Arial" w:cs="Arial"/>
          <w:sz w:val="24"/>
          <w:szCs w:val="24"/>
        </w:rPr>
        <w:t>ban single use plastic cutlery, plates, stirrers, drinking straws, cotton buds, balloon sticks, expanded and extruded polystyrene cups, food containers and products made of oxo-degradable plastic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912DE5">
        <w:rPr>
          <w:rFonts w:ascii="Arial" w:eastAsia="Calibri" w:hAnsi="Arial" w:cs="Arial"/>
          <w:sz w:val="24"/>
          <w:szCs w:val="24"/>
        </w:rPr>
        <w:t xml:space="preserve">Following feedback from the consultation, </w:t>
      </w:r>
      <w:r w:rsidR="00FE2148">
        <w:rPr>
          <w:rFonts w:ascii="Arial" w:eastAsia="Calibri" w:hAnsi="Arial" w:cs="Arial"/>
          <w:sz w:val="24"/>
          <w:szCs w:val="24"/>
        </w:rPr>
        <w:t xml:space="preserve">I am keen to go further and intend to use this legislation to drive </w:t>
      </w:r>
      <w:r w:rsidR="00447B7E">
        <w:rPr>
          <w:rFonts w:ascii="Arial" w:eastAsia="Calibri" w:hAnsi="Arial" w:cs="Arial"/>
          <w:sz w:val="24"/>
          <w:szCs w:val="24"/>
        </w:rPr>
        <w:t xml:space="preserve">our wider waste ambitions </w:t>
      </w:r>
      <w:r w:rsidR="00EC2470">
        <w:rPr>
          <w:rFonts w:ascii="Arial" w:eastAsia="Calibri" w:hAnsi="Arial" w:cs="Arial"/>
          <w:sz w:val="24"/>
          <w:szCs w:val="24"/>
        </w:rPr>
        <w:t xml:space="preserve">set out </w:t>
      </w:r>
      <w:r w:rsidR="00447B7E">
        <w:rPr>
          <w:rFonts w:ascii="Arial" w:eastAsia="Calibri" w:hAnsi="Arial" w:cs="Arial"/>
          <w:sz w:val="24"/>
          <w:szCs w:val="24"/>
        </w:rPr>
        <w:t xml:space="preserve">in </w:t>
      </w:r>
      <w:r w:rsidR="00701366" w:rsidRPr="00AC7C6B">
        <w:rPr>
          <w:rFonts w:ascii="Arial" w:eastAsia="Calibri" w:hAnsi="Arial" w:cs="Arial"/>
          <w:sz w:val="24"/>
          <w:szCs w:val="24"/>
        </w:rPr>
        <w:t xml:space="preserve">our </w:t>
      </w:r>
      <w:hyperlink r:id="rId13" w:history="1">
        <w:r w:rsidR="00701366" w:rsidRPr="00853E9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Circular Economy Strategy, Beyond Recycling</w:t>
        </w:r>
      </w:hyperlink>
      <w:r w:rsidR="00701366" w:rsidRPr="00853E92">
        <w:rPr>
          <w:rFonts w:ascii="Arial" w:eastAsia="Calibri" w:hAnsi="Arial" w:cs="Arial"/>
          <w:sz w:val="24"/>
          <w:szCs w:val="24"/>
        </w:rPr>
        <w:t xml:space="preserve"> and our draft </w:t>
      </w:r>
      <w:hyperlink r:id="rId14" w:history="1">
        <w:r w:rsidR="00701366" w:rsidRPr="00853E9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Litter &amp; Fly-tipping Prevention Plan</w:t>
        </w:r>
      </w:hyperlink>
      <w:r w:rsidR="00701366">
        <w:rPr>
          <w:rFonts w:ascii="Arial" w:eastAsia="Calibri" w:hAnsi="Arial" w:cs="Arial"/>
          <w:sz w:val="24"/>
          <w:szCs w:val="24"/>
        </w:rPr>
        <w:t>.</w:t>
      </w:r>
      <w:r w:rsidR="00447B7E">
        <w:rPr>
          <w:rFonts w:ascii="Arial" w:eastAsia="Calibri" w:hAnsi="Arial" w:cs="Arial"/>
          <w:sz w:val="24"/>
          <w:szCs w:val="24"/>
        </w:rPr>
        <w:t xml:space="preserve"> This includes </w:t>
      </w:r>
      <w:r w:rsidR="00EC2470">
        <w:rPr>
          <w:rFonts w:ascii="Arial" w:eastAsia="Calibri" w:hAnsi="Arial" w:cs="Arial"/>
          <w:sz w:val="24"/>
          <w:szCs w:val="24"/>
        </w:rPr>
        <w:t xml:space="preserve">actions for </w:t>
      </w:r>
      <w:r w:rsidR="00447B7E" w:rsidRPr="00447B7E">
        <w:rPr>
          <w:rFonts w:ascii="Arial" w:eastAsia="Calibri" w:hAnsi="Arial" w:cs="Arial"/>
          <w:sz w:val="24"/>
          <w:szCs w:val="24"/>
        </w:rPr>
        <w:t>Wales</w:t>
      </w:r>
      <w:r w:rsidR="00EC2470">
        <w:rPr>
          <w:rFonts w:ascii="Arial" w:eastAsia="Calibri" w:hAnsi="Arial" w:cs="Arial"/>
          <w:sz w:val="24"/>
          <w:szCs w:val="24"/>
        </w:rPr>
        <w:t xml:space="preserve"> to</w:t>
      </w:r>
      <w:r w:rsidR="00447B7E" w:rsidRPr="00447B7E">
        <w:rPr>
          <w:rFonts w:ascii="Arial" w:eastAsia="Calibri" w:hAnsi="Arial" w:cs="Arial"/>
          <w:sz w:val="24"/>
          <w:szCs w:val="24"/>
        </w:rPr>
        <w:t xml:space="preserve"> becom</w:t>
      </w:r>
      <w:r w:rsidR="00EC2470">
        <w:rPr>
          <w:rFonts w:ascii="Arial" w:eastAsia="Calibri" w:hAnsi="Arial" w:cs="Arial"/>
          <w:sz w:val="24"/>
          <w:szCs w:val="24"/>
        </w:rPr>
        <w:t>e</w:t>
      </w:r>
      <w:r w:rsidR="00447B7E" w:rsidRPr="00447B7E">
        <w:rPr>
          <w:rFonts w:ascii="Arial" w:eastAsia="Calibri" w:hAnsi="Arial" w:cs="Arial"/>
          <w:sz w:val="24"/>
          <w:szCs w:val="24"/>
        </w:rPr>
        <w:t xml:space="preserve"> the first country to send zero plastic to landfill</w:t>
      </w:r>
      <w:r w:rsidR="00E7555E">
        <w:rPr>
          <w:rFonts w:ascii="Arial" w:eastAsia="Calibri" w:hAnsi="Arial" w:cs="Arial"/>
          <w:sz w:val="24"/>
          <w:szCs w:val="24"/>
        </w:rPr>
        <w:t xml:space="preserve"> and </w:t>
      </w:r>
      <w:r w:rsidR="00EC2470">
        <w:rPr>
          <w:rFonts w:ascii="Arial" w:eastAsia="Calibri" w:hAnsi="Arial" w:cs="Arial"/>
          <w:sz w:val="24"/>
          <w:szCs w:val="24"/>
        </w:rPr>
        <w:t xml:space="preserve">to </w:t>
      </w:r>
      <w:r w:rsidR="008614F6">
        <w:rPr>
          <w:rFonts w:ascii="Arial" w:eastAsia="Calibri" w:hAnsi="Arial" w:cs="Arial"/>
          <w:sz w:val="24"/>
          <w:szCs w:val="24"/>
        </w:rPr>
        <w:t>reduc</w:t>
      </w:r>
      <w:r w:rsidR="00EC2470">
        <w:rPr>
          <w:rFonts w:ascii="Arial" w:eastAsia="Calibri" w:hAnsi="Arial" w:cs="Arial"/>
          <w:sz w:val="24"/>
          <w:szCs w:val="24"/>
        </w:rPr>
        <w:t>e</w:t>
      </w:r>
      <w:r w:rsidR="008614F6">
        <w:rPr>
          <w:rFonts w:ascii="Arial" w:eastAsia="Calibri" w:hAnsi="Arial" w:cs="Arial"/>
          <w:sz w:val="24"/>
          <w:szCs w:val="24"/>
        </w:rPr>
        <w:t xml:space="preserve"> our reliance on fossil fuel derived products contributing to </w:t>
      </w:r>
      <w:r w:rsidR="00045A02">
        <w:rPr>
          <w:rFonts w:ascii="Arial" w:eastAsia="Calibri" w:hAnsi="Arial" w:cs="Arial"/>
          <w:sz w:val="24"/>
          <w:szCs w:val="24"/>
        </w:rPr>
        <w:t xml:space="preserve">the climate and nature emergencies.  </w:t>
      </w:r>
    </w:p>
    <w:p w14:paraId="5CEC5942" w14:textId="0DEF2788" w:rsidR="00595F23" w:rsidRDefault="00595F23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ACC3BD6" w14:textId="7023EC29" w:rsidR="00912DE5" w:rsidRDefault="00912DE5" w:rsidP="001C4468">
      <w:pPr>
        <w:spacing w:line="276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scale of these emergencies means the health of our environment must be prioritised.  The recent extreme heat experienced in Wales and elsewhere</w:t>
      </w:r>
      <w:r w:rsidR="003C543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saw temperatures reach new highs</w:t>
      </w:r>
      <w:r w:rsidR="006C18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in excess of </w:t>
      </w:r>
      <w:r w:rsidR="003C543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those predicted by conventional </w:t>
      </w:r>
      <w:r w:rsidR="00053E0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climate </w:t>
      </w:r>
      <w:r w:rsidR="003C543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models. </w:t>
      </w:r>
      <w:r w:rsidR="00C04F7D">
        <w:rPr>
          <w:rFonts w:ascii="Arial" w:hAnsi="Arial" w:cs="Arial"/>
          <w:color w:val="1F1F1F"/>
          <w:sz w:val="24"/>
          <w:szCs w:val="24"/>
          <w:shd w:val="clear" w:color="auto" w:fill="FFFFFF"/>
        </w:rPr>
        <w:t>This underlines that fact</w:t>
      </w:r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we have </w:t>
      </w:r>
      <w:r w:rsidR="00C04F7D">
        <w:rPr>
          <w:rFonts w:ascii="Arial" w:hAnsi="Arial" w:cs="Arial"/>
          <w:color w:val="1F1F1F"/>
          <w:sz w:val="24"/>
          <w:szCs w:val="24"/>
          <w:shd w:val="clear" w:color="auto" w:fill="FFFFFF"/>
        </w:rPr>
        <w:t>no time to lose</w:t>
      </w:r>
      <w:r w:rsidR="00053E0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and the window for action may be even shorter than </w:t>
      </w:r>
      <w:r w:rsidR="00F4177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previously </w:t>
      </w:r>
      <w:r w:rsidR="00053E02">
        <w:rPr>
          <w:rFonts w:ascii="Arial" w:hAnsi="Arial" w:cs="Arial"/>
          <w:color w:val="1F1F1F"/>
          <w:sz w:val="24"/>
          <w:szCs w:val="24"/>
          <w:shd w:val="clear" w:color="auto" w:fill="FFFFFF"/>
        </w:rPr>
        <w:t>thought</w:t>
      </w:r>
      <w:r w:rsidR="00C04F7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help reduce the threat from rising global temperatures, and protect our soils, </w:t>
      </w:r>
      <w:proofErr w:type="gramStart"/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>waters</w:t>
      </w:r>
      <w:proofErr w:type="gramEnd"/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wildlife from harm, we must reduce the amount of single</w:t>
      </w:r>
      <w:r w:rsidR="008130C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12DE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use plastics as quickly as possible. </w:t>
      </w:r>
    </w:p>
    <w:p w14:paraId="00C35817" w14:textId="77777777" w:rsidR="00912DE5" w:rsidRDefault="00912DE5" w:rsidP="00B40973">
      <w:pPr>
        <w:spacing w:line="276" w:lineRule="auto"/>
        <w:rPr>
          <w:rFonts w:ascii="Arial" w:hAnsi="Arial" w:cs="Arial"/>
          <w:sz w:val="24"/>
          <w:szCs w:val="24"/>
        </w:rPr>
      </w:pPr>
    </w:p>
    <w:p w14:paraId="0F3F1809" w14:textId="390B18F3" w:rsidR="008A1F02" w:rsidRDefault="008A1F02" w:rsidP="000E5D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Shifting away from using plastics will require us to change our habits, to </w:t>
      </w:r>
      <w:r w:rsidR="0045685F">
        <w:rPr>
          <w:rFonts w:ascii="Arial" w:hAnsi="Arial" w:cs="Arial"/>
          <w:sz w:val="24"/>
          <w:szCs w:val="24"/>
        </w:rPr>
        <w:t>become</w:t>
      </w:r>
      <w:r w:rsidR="00114B95">
        <w:rPr>
          <w:rFonts w:ascii="Arial" w:hAnsi="Arial" w:cs="Arial"/>
          <w:sz w:val="24"/>
          <w:szCs w:val="24"/>
        </w:rPr>
        <w:t xml:space="preserve"> used to accessing products and services in different ways. Such change is </w:t>
      </w:r>
      <w:r w:rsidR="00F41779">
        <w:rPr>
          <w:rFonts w:ascii="Arial" w:hAnsi="Arial" w:cs="Arial"/>
          <w:sz w:val="24"/>
          <w:szCs w:val="24"/>
        </w:rPr>
        <w:t xml:space="preserve">entirely </w:t>
      </w:r>
      <w:r w:rsidR="00114B95">
        <w:rPr>
          <w:rFonts w:ascii="Arial" w:hAnsi="Arial" w:cs="Arial"/>
          <w:sz w:val="24"/>
          <w:szCs w:val="24"/>
        </w:rPr>
        <w:t xml:space="preserve">possible, as many </w:t>
      </w:r>
      <w:r w:rsidR="00CB6771">
        <w:rPr>
          <w:rFonts w:ascii="Arial" w:hAnsi="Arial" w:cs="Arial"/>
          <w:sz w:val="24"/>
          <w:szCs w:val="24"/>
        </w:rPr>
        <w:t xml:space="preserve">innovative </w:t>
      </w:r>
      <w:r w:rsidR="00114B95">
        <w:rPr>
          <w:rFonts w:ascii="Arial" w:hAnsi="Arial" w:cs="Arial"/>
          <w:sz w:val="24"/>
          <w:szCs w:val="24"/>
        </w:rPr>
        <w:t xml:space="preserve">businesses and </w:t>
      </w:r>
      <w:r w:rsidR="00CB6771">
        <w:rPr>
          <w:rFonts w:ascii="Arial" w:hAnsi="Arial" w:cs="Arial"/>
          <w:sz w:val="24"/>
          <w:szCs w:val="24"/>
        </w:rPr>
        <w:t xml:space="preserve">enthusiastic </w:t>
      </w:r>
      <w:r w:rsidR="00114B95">
        <w:rPr>
          <w:rFonts w:ascii="Arial" w:hAnsi="Arial" w:cs="Arial"/>
          <w:sz w:val="24"/>
          <w:szCs w:val="24"/>
        </w:rPr>
        <w:t xml:space="preserve">communities across Wales demonstrate to us every day. </w:t>
      </w:r>
      <w:r w:rsidR="003E6797">
        <w:rPr>
          <w:rFonts w:ascii="Arial" w:hAnsi="Arial" w:cs="Arial"/>
          <w:sz w:val="24"/>
          <w:szCs w:val="24"/>
        </w:rPr>
        <w:t>We are mindful of the fact that some people and businesses will find the changes more difficult than othe</w:t>
      </w:r>
      <w:r w:rsidR="007F0BAE">
        <w:rPr>
          <w:rFonts w:ascii="Arial" w:hAnsi="Arial" w:cs="Arial"/>
          <w:sz w:val="24"/>
          <w:szCs w:val="24"/>
        </w:rPr>
        <w:t xml:space="preserve">rs and will need time and support. There </w:t>
      </w:r>
      <w:r w:rsidR="004E13C0">
        <w:rPr>
          <w:rFonts w:ascii="Arial" w:hAnsi="Arial" w:cs="Arial"/>
          <w:sz w:val="24"/>
          <w:szCs w:val="24"/>
        </w:rPr>
        <w:t xml:space="preserve">is, however, an urgent need to accelerate the rate of change in order to prevent creating environmental damage at significant cost to present and future generations. </w:t>
      </w:r>
      <w:r w:rsidR="00DE2BCD">
        <w:rPr>
          <w:rFonts w:ascii="Arial" w:hAnsi="Arial" w:cs="Arial"/>
          <w:sz w:val="24"/>
          <w:szCs w:val="24"/>
        </w:rPr>
        <w:t>Equally, t</w:t>
      </w:r>
      <w:r w:rsidR="004E13C0">
        <w:rPr>
          <w:rFonts w:ascii="Arial" w:hAnsi="Arial" w:cs="Arial"/>
          <w:sz w:val="24"/>
          <w:szCs w:val="24"/>
        </w:rPr>
        <w:t xml:space="preserve">here are opportunities for local </w:t>
      </w:r>
      <w:r w:rsidR="004E13C0">
        <w:rPr>
          <w:rFonts w:ascii="Arial" w:hAnsi="Arial" w:cs="Arial"/>
          <w:sz w:val="24"/>
          <w:szCs w:val="24"/>
        </w:rPr>
        <w:lastRenderedPageBreak/>
        <w:t xml:space="preserve">economic benefit, for </w:t>
      </w:r>
      <w:r w:rsidR="00BD6E6F">
        <w:rPr>
          <w:rFonts w:ascii="Arial" w:hAnsi="Arial" w:cs="Arial"/>
          <w:sz w:val="24"/>
          <w:szCs w:val="24"/>
        </w:rPr>
        <w:t xml:space="preserve">communities to </w:t>
      </w:r>
      <w:r w:rsidR="002F438C">
        <w:rPr>
          <w:rFonts w:ascii="Arial" w:hAnsi="Arial" w:cs="Arial"/>
          <w:sz w:val="24"/>
          <w:szCs w:val="24"/>
        </w:rPr>
        <w:t xml:space="preserve">come together around the </w:t>
      </w:r>
      <w:r w:rsidR="00620A24">
        <w:rPr>
          <w:rFonts w:ascii="Arial" w:hAnsi="Arial" w:cs="Arial"/>
          <w:sz w:val="24"/>
          <w:szCs w:val="24"/>
        </w:rPr>
        <w:t xml:space="preserve">desire for a cleaner local environment. </w:t>
      </w:r>
    </w:p>
    <w:p w14:paraId="2536A703" w14:textId="1D0165EE" w:rsidR="00AC6284" w:rsidRDefault="00AC6284" w:rsidP="000E5D74">
      <w:pPr>
        <w:spacing w:line="276" w:lineRule="auto"/>
        <w:rPr>
          <w:rFonts w:ascii="Arial" w:hAnsi="Arial" w:cs="Arial"/>
          <w:sz w:val="24"/>
          <w:szCs w:val="24"/>
        </w:rPr>
      </w:pPr>
    </w:p>
    <w:p w14:paraId="305EF619" w14:textId="07FE4684" w:rsidR="009502B4" w:rsidRDefault="00AC6284" w:rsidP="000E5D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consultation on single use plastics </w:t>
      </w:r>
      <w:r w:rsidR="003C4EB9">
        <w:rPr>
          <w:rFonts w:ascii="Arial" w:hAnsi="Arial" w:cs="Arial"/>
          <w:sz w:val="24"/>
          <w:szCs w:val="24"/>
        </w:rPr>
        <w:t>reflects the extent to which the public in Wales demand change</w:t>
      </w:r>
      <w:r w:rsidR="00CA532D">
        <w:rPr>
          <w:rFonts w:ascii="Arial" w:hAnsi="Arial" w:cs="Arial"/>
          <w:sz w:val="24"/>
          <w:szCs w:val="24"/>
        </w:rPr>
        <w:t xml:space="preserve">, their commitment to realising these benefits and </w:t>
      </w:r>
      <w:r w:rsidR="00043AD2">
        <w:rPr>
          <w:rFonts w:ascii="Arial" w:hAnsi="Arial" w:cs="Arial"/>
          <w:sz w:val="24"/>
          <w:szCs w:val="24"/>
        </w:rPr>
        <w:t xml:space="preserve">to </w:t>
      </w:r>
      <w:r w:rsidR="00CA532D">
        <w:rPr>
          <w:rFonts w:ascii="Arial" w:hAnsi="Arial" w:cs="Arial"/>
          <w:sz w:val="24"/>
          <w:szCs w:val="24"/>
        </w:rPr>
        <w:t xml:space="preserve">overcoming the challenges. </w:t>
      </w:r>
      <w:r w:rsidR="00043AD2">
        <w:rPr>
          <w:rFonts w:ascii="Arial" w:hAnsi="Arial" w:cs="Arial"/>
          <w:sz w:val="24"/>
          <w:szCs w:val="24"/>
        </w:rPr>
        <w:t xml:space="preserve">We are committed to ensuring the reforms we bring forward in this area </w:t>
      </w:r>
      <w:r w:rsidR="00D0645E">
        <w:rPr>
          <w:rFonts w:ascii="Arial" w:hAnsi="Arial" w:cs="Arial"/>
          <w:sz w:val="24"/>
          <w:szCs w:val="24"/>
        </w:rPr>
        <w:t xml:space="preserve">respond to </w:t>
      </w:r>
      <w:r w:rsidR="00043AD2">
        <w:rPr>
          <w:rFonts w:ascii="Arial" w:hAnsi="Arial" w:cs="Arial"/>
          <w:sz w:val="24"/>
          <w:szCs w:val="24"/>
        </w:rPr>
        <w:t>the leadership shown by the Welsh public</w:t>
      </w:r>
      <w:r w:rsidR="00C153FA">
        <w:rPr>
          <w:rFonts w:ascii="Arial" w:hAnsi="Arial" w:cs="Arial"/>
          <w:sz w:val="24"/>
          <w:szCs w:val="24"/>
        </w:rPr>
        <w:t>, to bring about a decisive shift in our use of plastics</w:t>
      </w:r>
      <w:r w:rsidR="0045685F">
        <w:rPr>
          <w:rFonts w:ascii="Arial" w:hAnsi="Arial" w:cs="Arial"/>
          <w:sz w:val="24"/>
          <w:szCs w:val="24"/>
        </w:rPr>
        <w:t xml:space="preserve"> </w:t>
      </w:r>
      <w:r w:rsidR="005549E8">
        <w:rPr>
          <w:rFonts w:ascii="Arial" w:hAnsi="Arial" w:cs="Arial"/>
          <w:sz w:val="24"/>
          <w:szCs w:val="24"/>
        </w:rPr>
        <w:t xml:space="preserve">for a greener, </w:t>
      </w:r>
      <w:proofErr w:type="gramStart"/>
      <w:r w:rsidR="00F12B8A">
        <w:rPr>
          <w:rFonts w:ascii="Arial" w:hAnsi="Arial" w:cs="Arial"/>
          <w:sz w:val="24"/>
          <w:szCs w:val="24"/>
        </w:rPr>
        <w:t>fairer</w:t>
      </w:r>
      <w:proofErr w:type="gramEnd"/>
      <w:r w:rsidR="00F12B8A">
        <w:rPr>
          <w:rFonts w:ascii="Arial" w:hAnsi="Arial" w:cs="Arial"/>
          <w:sz w:val="24"/>
          <w:szCs w:val="24"/>
        </w:rPr>
        <w:t xml:space="preserve"> and more prosperous Wales. </w:t>
      </w:r>
    </w:p>
    <w:p w14:paraId="34AED105" w14:textId="77777777" w:rsidR="00AC6284" w:rsidRDefault="00AC6284" w:rsidP="000E5D74">
      <w:pPr>
        <w:spacing w:line="276" w:lineRule="auto"/>
        <w:rPr>
          <w:rFonts w:ascii="Arial" w:hAnsi="Arial" w:cs="Arial"/>
          <w:sz w:val="24"/>
          <w:szCs w:val="24"/>
        </w:rPr>
      </w:pPr>
    </w:p>
    <w:p w14:paraId="1AEEBB1D" w14:textId="2FBD0ECB" w:rsidR="00E03B5F" w:rsidRDefault="00234AF9" w:rsidP="000E5D74">
      <w:pPr>
        <w:spacing w:line="276" w:lineRule="auto"/>
        <w:rPr>
          <w:rFonts w:ascii="Arial" w:hAnsi="Arial" w:cs="Arial"/>
          <w:sz w:val="24"/>
          <w:szCs w:val="24"/>
        </w:rPr>
      </w:pPr>
      <w:r w:rsidRPr="00234AF9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0BDF2458" w14:textId="77777777" w:rsidR="00F73935" w:rsidRDefault="00F73935" w:rsidP="00FD1421">
      <w:pPr>
        <w:spacing w:line="276" w:lineRule="auto"/>
        <w:rPr>
          <w:rFonts w:ascii="Arial" w:hAnsi="Arial" w:cs="Arial"/>
          <w:sz w:val="24"/>
          <w:szCs w:val="24"/>
        </w:rPr>
      </w:pPr>
    </w:p>
    <w:p w14:paraId="1E703CC8" w14:textId="4153B388" w:rsidR="00C10EAE" w:rsidRPr="002F3D47" w:rsidRDefault="00C10EAE" w:rsidP="002F3D47">
      <w:pPr>
        <w:spacing w:after="300" w:line="276" w:lineRule="auto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sectPr w:rsidR="00C10EAE" w:rsidRPr="002F3D47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D892" w14:textId="77777777" w:rsidR="00707D44" w:rsidRDefault="00707D44">
      <w:r>
        <w:separator/>
      </w:r>
    </w:p>
  </w:endnote>
  <w:endnote w:type="continuationSeparator" w:id="0">
    <w:p w14:paraId="40B05D6D" w14:textId="77777777" w:rsidR="00707D44" w:rsidRDefault="007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15" w14:textId="77777777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BB64" w14:textId="77777777" w:rsidR="00A16F71" w:rsidRDefault="00A1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24" w14:textId="659E1910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1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2061" w14:textId="77777777" w:rsidR="00A16F71" w:rsidRDefault="00A1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D5" w14:textId="69286371" w:rsidR="00A16F71" w:rsidRPr="005D2A41" w:rsidRDefault="00A16F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62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AC2EB" w14:textId="77777777" w:rsidR="00A16F71" w:rsidRPr="00A845A9" w:rsidRDefault="00A16F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BF7A" w14:textId="77777777" w:rsidR="00707D44" w:rsidRDefault="00707D44">
      <w:r>
        <w:separator/>
      </w:r>
    </w:p>
  </w:footnote>
  <w:footnote w:type="continuationSeparator" w:id="0">
    <w:p w14:paraId="4B0C763D" w14:textId="77777777" w:rsidR="00707D44" w:rsidRDefault="0070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1A9" w14:textId="77777777" w:rsidR="00A16F71" w:rsidRDefault="00A16F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943071" wp14:editId="25135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2B37" w14:textId="77777777" w:rsidR="00A16F71" w:rsidRDefault="00A16F71">
    <w:pPr>
      <w:pStyle w:val="Header"/>
    </w:pPr>
  </w:p>
  <w:p w14:paraId="261EA703" w14:textId="77777777" w:rsidR="00A16F71" w:rsidRDefault="00A1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C2"/>
    <w:multiLevelType w:val="hybridMultilevel"/>
    <w:tmpl w:val="EDB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7B8"/>
    <w:multiLevelType w:val="hybridMultilevel"/>
    <w:tmpl w:val="7EB8CD3A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BE"/>
    <w:multiLevelType w:val="hybridMultilevel"/>
    <w:tmpl w:val="34C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173"/>
    <w:multiLevelType w:val="hybridMultilevel"/>
    <w:tmpl w:val="E74E2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4FB4"/>
    <w:multiLevelType w:val="hybridMultilevel"/>
    <w:tmpl w:val="05A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0C50"/>
    <w:multiLevelType w:val="hybridMultilevel"/>
    <w:tmpl w:val="458ED154"/>
    <w:lvl w:ilvl="0" w:tplc="DF34834A">
      <w:start w:val="1"/>
      <w:numFmt w:val="decimal"/>
      <w:lvlText w:val="%1."/>
      <w:lvlJc w:val="left"/>
      <w:pPr>
        <w:ind w:left="7465" w:hanging="6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3" w:hanging="360"/>
      </w:pPr>
    </w:lvl>
    <w:lvl w:ilvl="2" w:tplc="0809001B" w:tentative="1">
      <w:start w:val="1"/>
      <w:numFmt w:val="lowerRoman"/>
      <w:lvlText w:val="%3."/>
      <w:lvlJc w:val="right"/>
      <w:pPr>
        <w:ind w:left="8823" w:hanging="180"/>
      </w:pPr>
    </w:lvl>
    <w:lvl w:ilvl="3" w:tplc="0809000F" w:tentative="1">
      <w:start w:val="1"/>
      <w:numFmt w:val="decimal"/>
      <w:lvlText w:val="%4."/>
      <w:lvlJc w:val="left"/>
      <w:pPr>
        <w:ind w:left="9543" w:hanging="360"/>
      </w:pPr>
    </w:lvl>
    <w:lvl w:ilvl="4" w:tplc="08090019" w:tentative="1">
      <w:start w:val="1"/>
      <w:numFmt w:val="lowerLetter"/>
      <w:lvlText w:val="%5."/>
      <w:lvlJc w:val="left"/>
      <w:pPr>
        <w:ind w:left="10263" w:hanging="360"/>
      </w:pPr>
    </w:lvl>
    <w:lvl w:ilvl="5" w:tplc="0809001B" w:tentative="1">
      <w:start w:val="1"/>
      <w:numFmt w:val="lowerRoman"/>
      <w:lvlText w:val="%6."/>
      <w:lvlJc w:val="right"/>
      <w:pPr>
        <w:ind w:left="10983" w:hanging="180"/>
      </w:pPr>
    </w:lvl>
    <w:lvl w:ilvl="6" w:tplc="0809000F" w:tentative="1">
      <w:start w:val="1"/>
      <w:numFmt w:val="decimal"/>
      <w:lvlText w:val="%7."/>
      <w:lvlJc w:val="left"/>
      <w:pPr>
        <w:ind w:left="11703" w:hanging="360"/>
      </w:pPr>
    </w:lvl>
    <w:lvl w:ilvl="7" w:tplc="08090019" w:tentative="1">
      <w:start w:val="1"/>
      <w:numFmt w:val="lowerLetter"/>
      <w:lvlText w:val="%8."/>
      <w:lvlJc w:val="left"/>
      <w:pPr>
        <w:ind w:left="12423" w:hanging="360"/>
      </w:pPr>
    </w:lvl>
    <w:lvl w:ilvl="8" w:tplc="080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7" w15:restartNumberingAfterBreak="0">
    <w:nsid w:val="4A864D08"/>
    <w:multiLevelType w:val="hybridMultilevel"/>
    <w:tmpl w:val="471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6D6"/>
    <w:multiLevelType w:val="hybridMultilevel"/>
    <w:tmpl w:val="1B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609"/>
    <w:multiLevelType w:val="hybridMultilevel"/>
    <w:tmpl w:val="C2ACF1C6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AFA"/>
    <w:multiLevelType w:val="hybridMultilevel"/>
    <w:tmpl w:val="9126F5BC"/>
    <w:lvl w:ilvl="0" w:tplc="A088EB1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308"/>
    <w:multiLevelType w:val="hybridMultilevel"/>
    <w:tmpl w:val="366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A237F"/>
    <w:multiLevelType w:val="hybridMultilevel"/>
    <w:tmpl w:val="59FC69DA"/>
    <w:lvl w:ilvl="0" w:tplc="637873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4C3A"/>
    <w:multiLevelType w:val="hybridMultilevel"/>
    <w:tmpl w:val="F782F408"/>
    <w:lvl w:ilvl="0" w:tplc="E4BA310C">
      <w:start w:val="17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05114">
    <w:abstractNumId w:val="5"/>
  </w:num>
  <w:num w:numId="2" w16cid:durableId="686558834">
    <w:abstractNumId w:val="6"/>
  </w:num>
  <w:num w:numId="3" w16cid:durableId="460656589">
    <w:abstractNumId w:val="12"/>
  </w:num>
  <w:num w:numId="4" w16cid:durableId="2119450297">
    <w:abstractNumId w:val="0"/>
  </w:num>
  <w:num w:numId="5" w16cid:durableId="450519684">
    <w:abstractNumId w:val="8"/>
  </w:num>
  <w:num w:numId="6" w16cid:durableId="1992825498">
    <w:abstractNumId w:val="3"/>
  </w:num>
  <w:num w:numId="7" w16cid:durableId="176429060">
    <w:abstractNumId w:val="7"/>
  </w:num>
  <w:num w:numId="8" w16cid:durableId="752122473">
    <w:abstractNumId w:val="2"/>
  </w:num>
  <w:num w:numId="9" w16cid:durableId="170948625">
    <w:abstractNumId w:val="10"/>
  </w:num>
  <w:num w:numId="10" w16cid:durableId="698241748">
    <w:abstractNumId w:val="4"/>
  </w:num>
  <w:num w:numId="11" w16cid:durableId="613292886">
    <w:abstractNumId w:val="1"/>
  </w:num>
  <w:num w:numId="12" w16cid:durableId="1546720380">
    <w:abstractNumId w:val="9"/>
  </w:num>
  <w:num w:numId="13" w16cid:durableId="1159619660">
    <w:abstractNumId w:val="11"/>
  </w:num>
  <w:num w:numId="14" w16cid:durableId="101344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2E"/>
    <w:rsid w:val="00007A9B"/>
    <w:rsid w:val="00010F4C"/>
    <w:rsid w:val="000204E9"/>
    <w:rsid w:val="00023B69"/>
    <w:rsid w:val="000259EC"/>
    <w:rsid w:val="000302CA"/>
    <w:rsid w:val="00030675"/>
    <w:rsid w:val="00043AD2"/>
    <w:rsid w:val="00045004"/>
    <w:rsid w:val="00045A02"/>
    <w:rsid w:val="000516D9"/>
    <w:rsid w:val="00053329"/>
    <w:rsid w:val="00053E02"/>
    <w:rsid w:val="00055831"/>
    <w:rsid w:val="00055E01"/>
    <w:rsid w:val="000653E5"/>
    <w:rsid w:val="0006774B"/>
    <w:rsid w:val="000700BE"/>
    <w:rsid w:val="00074288"/>
    <w:rsid w:val="00075CEA"/>
    <w:rsid w:val="000801FF"/>
    <w:rsid w:val="00080656"/>
    <w:rsid w:val="00082B81"/>
    <w:rsid w:val="00083389"/>
    <w:rsid w:val="000836A0"/>
    <w:rsid w:val="00084391"/>
    <w:rsid w:val="00090C3D"/>
    <w:rsid w:val="00097118"/>
    <w:rsid w:val="000B1409"/>
    <w:rsid w:val="000B3960"/>
    <w:rsid w:val="000B6E90"/>
    <w:rsid w:val="000C1FD8"/>
    <w:rsid w:val="000C3A52"/>
    <w:rsid w:val="000C5221"/>
    <w:rsid w:val="000C53DB"/>
    <w:rsid w:val="000C5E9B"/>
    <w:rsid w:val="000C69FE"/>
    <w:rsid w:val="000C7A5F"/>
    <w:rsid w:val="000C7F8B"/>
    <w:rsid w:val="000D1017"/>
    <w:rsid w:val="000D28FB"/>
    <w:rsid w:val="000D55B7"/>
    <w:rsid w:val="000E0F74"/>
    <w:rsid w:val="000E268F"/>
    <w:rsid w:val="000E4B62"/>
    <w:rsid w:val="000E5D74"/>
    <w:rsid w:val="000E712C"/>
    <w:rsid w:val="000F1B76"/>
    <w:rsid w:val="000F27B5"/>
    <w:rsid w:val="000F3C46"/>
    <w:rsid w:val="001009EE"/>
    <w:rsid w:val="00102722"/>
    <w:rsid w:val="0010415F"/>
    <w:rsid w:val="001051AB"/>
    <w:rsid w:val="00114B95"/>
    <w:rsid w:val="0011790A"/>
    <w:rsid w:val="00126E1F"/>
    <w:rsid w:val="00131912"/>
    <w:rsid w:val="001346C8"/>
    <w:rsid w:val="00134918"/>
    <w:rsid w:val="00141814"/>
    <w:rsid w:val="00141F11"/>
    <w:rsid w:val="00144366"/>
    <w:rsid w:val="001460B1"/>
    <w:rsid w:val="001479AF"/>
    <w:rsid w:val="00160EF4"/>
    <w:rsid w:val="00162F64"/>
    <w:rsid w:val="0017102C"/>
    <w:rsid w:val="0018176B"/>
    <w:rsid w:val="00193511"/>
    <w:rsid w:val="001A0C88"/>
    <w:rsid w:val="001A39E2"/>
    <w:rsid w:val="001A49DE"/>
    <w:rsid w:val="001A665A"/>
    <w:rsid w:val="001A6AF1"/>
    <w:rsid w:val="001B027C"/>
    <w:rsid w:val="001B117F"/>
    <w:rsid w:val="001B288D"/>
    <w:rsid w:val="001C0397"/>
    <w:rsid w:val="001C2A76"/>
    <w:rsid w:val="001C4468"/>
    <w:rsid w:val="001C532F"/>
    <w:rsid w:val="001C59E1"/>
    <w:rsid w:val="001E40C4"/>
    <w:rsid w:val="001E5214"/>
    <w:rsid w:val="001E53BF"/>
    <w:rsid w:val="001E5568"/>
    <w:rsid w:val="001E7BC6"/>
    <w:rsid w:val="001F5466"/>
    <w:rsid w:val="001F6F87"/>
    <w:rsid w:val="00201E66"/>
    <w:rsid w:val="00202A48"/>
    <w:rsid w:val="00207C15"/>
    <w:rsid w:val="00211585"/>
    <w:rsid w:val="0021197A"/>
    <w:rsid w:val="00214B25"/>
    <w:rsid w:val="002151BB"/>
    <w:rsid w:val="00217F8D"/>
    <w:rsid w:val="002201FF"/>
    <w:rsid w:val="00222C93"/>
    <w:rsid w:val="00223E62"/>
    <w:rsid w:val="00224592"/>
    <w:rsid w:val="002322F7"/>
    <w:rsid w:val="00234AF9"/>
    <w:rsid w:val="002369AD"/>
    <w:rsid w:val="00237002"/>
    <w:rsid w:val="00252E8E"/>
    <w:rsid w:val="002548C7"/>
    <w:rsid w:val="00260BD0"/>
    <w:rsid w:val="00261604"/>
    <w:rsid w:val="0026241C"/>
    <w:rsid w:val="00265C7E"/>
    <w:rsid w:val="00271C8E"/>
    <w:rsid w:val="00272DE0"/>
    <w:rsid w:val="00273320"/>
    <w:rsid w:val="00273FEE"/>
    <w:rsid w:val="002746EF"/>
    <w:rsid w:val="00274F08"/>
    <w:rsid w:val="002869FB"/>
    <w:rsid w:val="00293CD2"/>
    <w:rsid w:val="002A51B8"/>
    <w:rsid w:val="002A5310"/>
    <w:rsid w:val="002B203F"/>
    <w:rsid w:val="002B5D39"/>
    <w:rsid w:val="002C064A"/>
    <w:rsid w:val="002C4EA9"/>
    <w:rsid w:val="002C57B6"/>
    <w:rsid w:val="002C6250"/>
    <w:rsid w:val="002D08CD"/>
    <w:rsid w:val="002D2346"/>
    <w:rsid w:val="002D3712"/>
    <w:rsid w:val="002D4F11"/>
    <w:rsid w:val="002D703B"/>
    <w:rsid w:val="002D70E7"/>
    <w:rsid w:val="002D75BF"/>
    <w:rsid w:val="002E1B1A"/>
    <w:rsid w:val="002E46B9"/>
    <w:rsid w:val="002E6DE8"/>
    <w:rsid w:val="002F0EB9"/>
    <w:rsid w:val="002F3159"/>
    <w:rsid w:val="002F3D47"/>
    <w:rsid w:val="002F438C"/>
    <w:rsid w:val="002F53A9"/>
    <w:rsid w:val="00314614"/>
    <w:rsid w:val="00314E36"/>
    <w:rsid w:val="003220C1"/>
    <w:rsid w:val="0032393E"/>
    <w:rsid w:val="003303CC"/>
    <w:rsid w:val="00342684"/>
    <w:rsid w:val="003431D9"/>
    <w:rsid w:val="003435C8"/>
    <w:rsid w:val="00344FEB"/>
    <w:rsid w:val="003519E0"/>
    <w:rsid w:val="003529D0"/>
    <w:rsid w:val="0035444F"/>
    <w:rsid w:val="00356D7B"/>
    <w:rsid w:val="00357893"/>
    <w:rsid w:val="00360872"/>
    <w:rsid w:val="0036254D"/>
    <w:rsid w:val="00363F50"/>
    <w:rsid w:val="00365577"/>
    <w:rsid w:val="003670C1"/>
    <w:rsid w:val="00370471"/>
    <w:rsid w:val="003708FB"/>
    <w:rsid w:val="00370A51"/>
    <w:rsid w:val="00371666"/>
    <w:rsid w:val="003771F6"/>
    <w:rsid w:val="00377DA0"/>
    <w:rsid w:val="00385831"/>
    <w:rsid w:val="00385870"/>
    <w:rsid w:val="0039722D"/>
    <w:rsid w:val="003A60BE"/>
    <w:rsid w:val="003A6DEE"/>
    <w:rsid w:val="003A7B4F"/>
    <w:rsid w:val="003B1503"/>
    <w:rsid w:val="003B3D64"/>
    <w:rsid w:val="003B458D"/>
    <w:rsid w:val="003B4E86"/>
    <w:rsid w:val="003B5DE4"/>
    <w:rsid w:val="003C1A36"/>
    <w:rsid w:val="003C4EB9"/>
    <w:rsid w:val="003C5133"/>
    <w:rsid w:val="003C5431"/>
    <w:rsid w:val="003C6F92"/>
    <w:rsid w:val="003D279F"/>
    <w:rsid w:val="003D5282"/>
    <w:rsid w:val="003D5EB3"/>
    <w:rsid w:val="003E6797"/>
    <w:rsid w:val="004036B0"/>
    <w:rsid w:val="004043F6"/>
    <w:rsid w:val="004064A2"/>
    <w:rsid w:val="00410503"/>
    <w:rsid w:val="0041256B"/>
    <w:rsid w:val="00412673"/>
    <w:rsid w:val="00416F77"/>
    <w:rsid w:val="00424705"/>
    <w:rsid w:val="0043031D"/>
    <w:rsid w:val="004405B8"/>
    <w:rsid w:val="00444213"/>
    <w:rsid w:val="0044530D"/>
    <w:rsid w:val="00447B7E"/>
    <w:rsid w:val="00451BC6"/>
    <w:rsid w:val="0045685F"/>
    <w:rsid w:val="00462E17"/>
    <w:rsid w:val="00462FE1"/>
    <w:rsid w:val="00463308"/>
    <w:rsid w:val="00466379"/>
    <w:rsid w:val="0046757C"/>
    <w:rsid w:val="00472385"/>
    <w:rsid w:val="00477A11"/>
    <w:rsid w:val="00486C49"/>
    <w:rsid w:val="004B1F64"/>
    <w:rsid w:val="004B48B9"/>
    <w:rsid w:val="004B6C76"/>
    <w:rsid w:val="004C35CF"/>
    <w:rsid w:val="004D54E5"/>
    <w:rsid w:val="004D7FA3"/>
    <w:rsid w:val="004E13C0"/>
    <w:rsid w:val="004E1913"/>
    <w:rsid w:val="004E195A"/>
    <w:rsid w:val="004E32F2"/>
    <w:rsid w:val="004F319E"/>
    <w:rsid w:val="00501C9E"/>
    <w:rsid w:val="005070F7"/>
    <w:rsid w:val="00507C66"/>
    <w:rsid w:val="00507E3B"/>
    <w:rsid w:val="00512C51"/>
    <w:rsid w:val="005231C3"/>
    <w:rsid w:val="005251AB"/>
    <w:rsid w:val="00527C07"/>
    <w:rsid w:val="0053028E"/>
    <w:rsid w:val="00536D3E"/>
    <w:rsid w:val="005549E8"/>
    <w:rsid w:val="00560F1F"/>
    <w:rsid w:val="005735A7"/>
    <w:rsid w:val="00574BB3"/>
    <w:rsid w:val="00575B14"/>
    <w:rsid w:val="00577D04"/>
    <w:rsid w:val="00586B51"/>
    <w:rsid w:val="0059504A"/>
    <w:rsid w:val="00595F23"/>
    <w:rsid w:val="005A22E2"/>
    <w:rsid w:val="005A2530"/>
    <w:rsid w:val="005B030B"/>
    <w:rsid w:val="005B4401"/>
    <w:rsid w:val="005B5C80"/>
    <w:rsid w:val="005C3E21"/>
    <w:rsid w:val="005D2A41"/>
    <w:rsid w:val="005D3100"/>
    <w:rsid w:val="005D386C"/>
    <w:rsid w:val="005D48F1"/>
    <w:rsid w:val="005D7663"/>
    <w:rsid w:val="005E2AFD"/>
    <w:rsid w:val="005F1659"/>
    <w:rsid w:val="00601319"/>
    <w:rsid w:val="00603548"/>
    <w:rsid w:val="00610295"/>
    <w:rsid w:val="00617A57"/>
    <w:rsid w:val="00620A24"/>
    <w:rsid w:val="00623AE9"/>
    <w:rsid w:val="00625866"/>
    <w:rsid w:val="00626A13"/>
    <w:rsid w:val="00633FEF"/>
    <w:rsid w:val="006358E5"/>
    <w:rsid w:val="006410A2"/>
    <w:rsid w:val="00643802"/>
    <w:rsid w:val="00654C0A"/>
    <w:rsid w:val="006633C7"/>
    <w:rsid w:val="00663756"/>
    <w:rsid w:val="00663F04"/>
    <w:rsid w:val="00670227"/>
    <w:rsid w:val="006748EF"/>
    <w:rsid w:val="006814BD"/>
    <w:rsid w:val="00682780"/>
    <w:rsid w:val="00682DC6"/>
    <w:rsid w:val="006879F1"/>
    <w:rsid w:val="0069133F"/>
    <w:rsid w:val="006A42CA"/>
    <w:rsid w:val="006A5BA9"/>
    <w:rsid w:val="006B340E"/>
    <w:rsid w:val="006B461D"/>
    <w:rsid w:val="006B661A"/>
    <w:rsid w:val="006C18A5"/>
    <w:rsid w:val="006C1ACE"/>
    <w:rsid w:val="006C2600"/>
    <w:rsid w:val="006C738E"/>
    <w:rsid w:val="006C785C"/>
    <w:rsid w:val="006E0A2C"/>
    <w:rsid w:val="006E2F30"/>
    <w:rsid w:val="006E43F7"/>
    <w:rsid w:val="006E6B1D"/>
    <w:rsid w:val="006F38B4"/>
    <w:rsid w:val="00701366"/>
    <w:rsid w:val="00701434"/>
    <w:rsid w:val="00703993"/>
    <w:rsid w:val="00707D44"/>
    <w:rsid w:val="0071193F"/>
    <w:rsid w:val="00720B2C"/>
    <w:rsid w:val="007237B4"/>
    <w:rsid w:val="007267DE"/>
    <w:rsid w:val="00726C7E"/>
    <w:rsid w:val="00726FD3"/>
    <w:rsid w:val="00727D85"/>
    <w:rsid w:val="0073380E"/>
    <w:rsid w:val="00734E4F"/>
    <w:rsid w:val="00741E28"/>
    <w:rsid w:val="00743B79"/>
    <w:rsid w:val="007523BC"/>
    <w:rsid w:val="00752C48"/>
    <w:rsid w:val="00753C20"/>
    <w:rsid w:val="00755710"/>
    <w:rsid w:val="00757265"/>
    <w:rsid w:val="00760D82"/>
    <w:rsid w:val="00763F31"/>
    <w:rsid w:val="007644B2"/>
    <w:rsid w:val="00766051"/>
    <w:rsid w:val="00772957"/>
    <w:rsid w:val="00772A7F"/>
    <w:rsid w:val="00773D15"/>
    <w:rsid w:val="00775105"/>
    <w:rsid w:val="00775660"/>
    <w:rsid w:val="00782A48"/>
    <w:rsid w:val="00784775"/>
    <w:rsid w:val="00786683"/>
    <w:rsid w:val="007927D1"/>
    <w:rsid w:val="00795844"/>
    <w:rsid w:val="007A05FB"/>
    <w:rsid w:val="007A2A44"/>
    <w:rsid w:val="007A3BA6"/>
    <w:rsid w:val="007A495D"/>
    <w:rsid w:val="007B2140"/>
    <w:rsid w:val="007B306A"/>
    <w:rsid w:val="007B4786"/>
    <w:rsid w:val="007B4D68"/>
    <w:rsid w:val="007B5260"/>
    <w:rsid w:val="007C24E7"/>
    <w:rsid w:val="007D079E"/>
    <w:rsid w:val="007D1402"/>
    <w:rsid w:val="007E4A8C"/>
    <w:rsid w:val="007F0BAE"/>
    <w:rsid w:val="007F1838"/>
    <w:rsid w:val="007F5E64"/>
    <w:rsid w:val="00800FA0"/>
    <w:rsid w:val="008026E3"/>
    <w:rsid w:val="008033F8"/>
    <w:rsid w:val="00812370"/>
    <w:rsid w:val="008130C9"/>
    <w:rsid w:val="0081780F"/>
    <w:rsid w:val="0082411A"/>
    <w:rsid w:val="008302D8"/>
    <w:rsid w:val="0083598B"/>
    <w:rsid w:val="00841628"/>
    <w:rsid w:val="00846160"/>
    <w:rsid w:val="0085246D"/>
    <w:rsid w:val="00853E92"/>
    <w:rsid w:val="0085716F"/>
    <w:rsid w:val="008614F6"/>
    <w:rsid w:val="008707DE"/>
    <w:rsid w:val="00873A8B"/>
    <w:rsid w:val="00877BD2"/>
    <w:rsid w:val="008A0562"/>
    <w:rsid w:val="008A1F02"/>
    <w:rsid w:val="008A2444"/>
    <w:rsid w:val="008A386E"/>
    <w:rsid w:val="008A3E64"/>
    <w:rsid w:val="008B7927"/>
    <w:rsid w:val="008C0326"/>
    <w:rsid w:val="008D1E0B"/>
    <w:rsid w:val="008D1FB0"/>
    <w:rsid w:val="008D3B6B"/>
    <w:rsid w:val="008D58E8"/>
    <w:rsid w:val="008D5CEE"/>
    <w:rsid w:val="008D6EF0"/>
    <w:rsid w:val="008F01BB"/>
    <w:rsid w:val="008F0A6C"/>
    <w:rsid w:val="008F0CC6"/>
    <w:rsid w:val="008F54A4"/>
    <w:rsid w:val="008F789E"/>
    <w:rsid w:val="00902495"/>
    <w:rsid w:val="00905771"/>
    <w:rsid w:val="00910F0F"/>
    <w:rsid w:val="00912DE5"/>
    <w:rsid w:val="0091462F"/>
    <w:rsid w:val="00916645"/>
    <w:rsid w:val="00921496"/>
    <w:rsid w:val="00927404"/>
    <w:rsid w:val="00936E1A"/>
    <w:rsid w:val="009502B4"/>
    <w:rsid w:val="00953336"/>
    <w:rsid w:val="00953A46"/>
    <w:rsid w:val="00962C1D"/>
    <w:rsid w:val="00967473"/>
    <w:rsid w:val="0096765D"/>
    <w:rsid w:val="00973090"/>
    <w:rsid w:val="0097512D"/>
    <w:rsid w:val="0097591D"/>
    <w:rsid w:val="00976442"/>
    <w:rsid w:val="00987DB5"/>
    <w:rsid w:val="009926C2"/>
    <w:rsid w:val="00993C32"/>
    <w:rsid w:val="00995EEC"/>
    <w:rsid w:val="009B1C0F"/>
    <w:rsid w:val="009C2250"/>
    <w:rsid w:val="009C2CCB"/>
    <w:rsid w:val="009D21A6"/>
    <w:rsid w:val="009D26D8"/>
    <w:rsid w:val="009D5ACB"/>
    <w:rsid w:val="009E4974"/>
    <w:rsid w:val="009F06C3"/>
    <w:rsid w:val="009F2200"/>
    <w:rsid w:val="009F78EB"/>
    <w:rsid w:val="00A0194B"/>
    <w:rsid w:val="00A02F12"/>
    <w:rsid w:val="00A10FAB"/>
    <w:rsid w:val="00A11484"/>
    <w:rsid w:val="00A117A4"/>
    <w:rsid w:val="00A13F78"/>
    <w:rsid w:val="00A16F71"/>
    <w:rsid w:val="00A16FD7"/>
    <w:rsid w:val="00A204C9"/>
    <w:rsid w:val="00A2290F"/>
    <w:rsid w:val="00A23742"/>
    <w:rsid w:val="00A26DA6"/>
    <w:rsid w:val="00A3247B"/>
    <w:rsid w:val="00A32F2E"/>
    <w:rsid w:val="00A47413"/>
    <w:rsid w:val="00A53450"/>
    <w:rsid w:val="00A6317F"/>
    <w:rsid w:val="00A72CF3"/>
    <w:rsid w:val="00A82A45"/>
    <w:rsid w:val="00A83A91"/>
    <w:rsid w:val="00A845A9"/>
    <w:rsid w:val="00A86958"/>
    <w:rsid w:val="00A93F08"/>
    <w:rsid w:val="00A94427"/>
    <w:rsid w:val="00AA1DEE"/>
    <w:rsid w:val="00AA5651"/>
    <w:rsid w:val="00AA5848"/>
    <w:rsid w:val="00AA7750"/>
    <w:rsid w:val="00AB4B29"/>
    <w:rsid w:val="00AB53F2"/>
    <w:rsid w:val="00AB6788"/>
    <w:rsid w:val="00AC4626"/>
    <w:rsid w:val="00AC6284"/>
    <w:rsid w:val="00AC7C6B"/>
    <w:rsid w:val="00AD15CD"/>
    <w:rsid w:val="00AD65F1"/>
    <w:rsid w:val="00AE064D"/>
    <w:rsid w:val="00AE7367"/>
    <w:rsid w:val="00AE7547"/>
    <w:rsid w:val="00AE78F7"/>
    <w:rsid w:val="00AF056B"/>
    <w:rsid w:val="00AF137A"/>
    <w:rsid w:val="00AF41E8"/>
    <w:rsid w:val="00AF5007"/>
    <w:rsid w:val="00AF77F0"/>
    <w:rsid w:val="00B013F3"/>
    <w:rsid w:val="00B049B1"/>
    <w:rsid w:val="00B2147E"/>
    <w:rsid w:val="00B234F4"/>
    <w:rsid w:val="00B239BA"/>
    <w:rsid w:val="00B30A87"/>
    <w:rsid w:val="00B31E3F"/>
    <w:rsid w:val="00B33832"/>
    <w:rsid w:val="00B33872"/>
    <w:rsid w:val="00B33F72"/>
    <w:rsid w:val="00B37334"/>
    <w:rsid w:val="00B40973"/>
    <w:rsid w:val="00B468BB"/>
    <w:rsid w:val="00B63980"/>
    <w:rsid w:val="00B75FB8"/>
    <w:rsid w:val="00B81F17"/>
    <w:rsid w:val="00B87D8E"/>
    <w:rsid w:val="00BA0CAD"/>
    <w:rsid w:val="00BB0179"/>
    <w:rsid w:val="00BB044B"/>
    <w:rsid w:val="00BB0F2B"/>
    <w:rsid w:val="00BC07FD"/>
    <w:rsid w:val="00BC1732"/>
    <w:rsid w:val="00BC5EFB"/>
    <w:rsid w:val="00BD0500"/>
    <w:rsid w:val="00BD2140"/>
    <w:rsid w:val="00BD4256"/>
    <w:rsid w:val="00BD6E6F"/>
    <w:rsid w:val="00BE0328"/>
    <w:rsid w:val="00BE3103"/>
    <w:rsid w:val="00BE7197"/>
    <w:rsid w:val="00BE7DE0"/>
    <w:rsid w:val="00BF7F4A"/>
    <w:rsid w:val="00C04F7D"/>
    <w:rsid w:val="00C107AA"/>
    <w:rsid w:val="00C10EAE"/>
    <w:rsid w:val="00C12A10"/>
    <w:rsid w:val="00C153FA"/>
    <w:rsid w:val="00C15E9F"/>
    <w:rsid w:val="00C16B5D"/>
    <w:rsid w:val="00C23076"/>
    <w:rsid w:val="00C374FE"/>
    <w:rsid w:val="00C43B4A"/>
    <w:rsid w:val="00C53733"/>
    <w:rsid w:val="00C541CF"/>
    <w:rsid w:val="00C64FA5"/>
    <w:rsid w:val="00C65397"/>
    <w:rsid w:val="00C67930"/>
    <w:rsid w:val="00C70356"/>
    <w:rsid w:val="00C7234C"/>
    <w:rsid w:val="00C73233"/>
    <w:rsid w:val="00C77092"/>
    <w:rsid w:val="00C84A12"/>
    <w:rsid w:val="00C86FCC"/>
    <w:rsid w:val="00C87A57"/>
    <w:rsid w:val="00CA0B31"/>
    <w:rsid w:val="00CA532D"/>
    <w:rsid w:val="00CB0E86"/>
    <w:rsid w:val="00CB6771"/>
    <w:rsid w:val="00CB71E2"/>
    <w:rsid w:val="00CD4BDA"/>
    <w:rsid w:val="00CE39B8"/>
    <w:rsid w:val="00CE61B7"/>
    <w:rsid w:val="00CF0750"/>
    <w:rsid w:val="00CF3252"/>
    <w:rsid w:val="00CF3DC5"/>
    <w:rsid w:val="00CF499B"/>
    <w:rsid w:val="00D00E63"/>
    <w:rsid w:val="00D017E2"/>
    <w:rsid w:val="00D03C91"/>
    <w:rsid w:val="00D05045"/>
    <w:rsid w:val="00D0645E"/>
    <w:rsid w:val="00D16D97"/>
    <w:rsid w:val="00D177FA"/>
    <w:rsid w:val="00D27F42"/>
    <w:rsid w:val="00D320F3"/>
    <w:rsid w:val="00D32D52"/>
    <w:rsid w:val="00D3648E"/>
    <w:rsid w:val="00D401E4"/>
    <w:rsid w:val="00D41895"/>
    <w:rsid w:val="00D42AB7"/>
    <w:rsid w:val="00D56E0B"/>
    <w:rsid w:val="00D802C1"/>
    <w:rsid w:val="00D820E5"/>
    <w:rsid w:val="00D835F6"/>
    <w:rsid w:val="00D84713"/>
    <w:rsid w:val="00D85C9A"/>
    <w:rsid w:val="00D95E14"/>
    <w:rsid w:val="00D970E8"/>
    <w:rsid w:val="00DA25EA"/>
    <w:rsid w:val="00DA79CA"/>
    <w:rsid w:val="00DB2D48"/>
    <w:rsid w:val="00DB5816"/>
    <w:rsid w:val="00DD03E3"/>
    <w:rsid w:val="00DD1EB8"/>
    <w:rsid w:val="00DD29B3"/>
    <w:rsid w:val="00DD3F53"/>
    <w:rsid w:val="00DD4B82"/>
    <w:rsid w:val="00DD754D"/>
    <w:rsid w:val="00DE2BCD"/>
    <w:rsid w:val="00DE7678"/>
    <w:rsid w:val="00DF69F0"/>
    <w:rsid w:val="00DF708B"/>
    <w:rsid w:val="00DF7310"/>
    <w:rsid w:val="00E03666"/>
    <w:rsid w:val="00E03B5F"/>
    <w:rsid w:val="00E04AA0"/>
    <w:rsid w:val="00E1324A"/>
    <w:rsid w:val="00E1556F"/>
    <w:rsid w:val="00E175FF"/>
    <w:rsid w:val="00E25A5E"/>
    <w:rsid w:val="00E3419E"/>
    <w:rsid w:val="00E46FFD"/>
    <w:rsid w:val="00E4726E"/>
    <w:rsid w:val="00E47AC9"/>
    <w:rsid w:val="00E47B1A"/>
    <w:rsid w:val="00E53688"/>
    <w:rsid w:val="00E566C2"/>
    <w:rsid w:val="00E57644"/>
    <w:rsid w:val="00E631B1"/>
    <w:rsid w:val="00E71641"/>
    <w:rsid w:val="00E7555E"/>
    <w:rsid w:val="00E90A4F"/>
    <w:rsid w:val="00E94223"/>
    <w:rsid w:val="00E94238"/>
    <w:rsid w:val="00E944E5"/>
    <w:rsid w:val="00EA4475"/>
    <w:rsid w:val="00EA5290"/>
    <w:rsid w:val="00EA571B"/>
    <w:rsid w:val="00EB248F"/>
    <w:rsid w:val="00EB5503"/>
    <w:rsid w:val="00EB5F93"/>
    <w:rsid w:val="00EC0568"/>
    <w:rsid w:val="00EC2470"/>
    <w:rsid w:val="00EC2852"/>
    <w:rsid w:val="00ED021E"/>
    <w:rsid w:val="00ED2C19"/>
    <w:rsid w:val="00EE0691"/>
    <w:rsid w:val="00EE1AE2"/>
    <w:rsid w:val="00EE721A"/>
    <w:rsid w:val="00F021D8"/>
    <w:rsid w:val="00F0272E"/>
    <w:rsid w:val="00F0339D"/>
    <w:rsid w:val="00F07CCB"/>
    <w:rsid w:val="00F113D0"/>
    <w:rsid w:val="00F12B8A"/>
    <w:rsid w:val="00F15128"/>
    <w:rsid w:val="00F21E26"/>
    <w:rsid w:val="00F2324E"/>
    <w:rsid w:val="00F23725"/>
    <w:rsid w:val="00F2438B"/>
    <w:rsid w:val="00F309D0"/>
    <w:rsid w:val="00F352C8"/>
    <w:rsid w:val="00F3551C"/>
    <w:rsid w:val="00F36B73"/>
    <w:rsid w:val="00F36CED"/>
    <w:rsid w:val="00F41779"/>
    <w:rsid w:val="00F4310C"/>
    <w:rsid w:val="00F45AF6"/>
    <w:rsid w:val="00F522E2"/>
    <w:rsid w:val="00F60C0B"/>
    <w:rsid w:val="00F6217E"/>
    <w:rsid w:val="00F7233F"/>
    <w:rsid w:val="00F73935"/>
    <w:rsid w:val="00F7442C"/>
    <w:rsid w:val="00F75634"/>
    <w:rsid w:val="00F777A8"/>
    <w:rsid w:val="00F81C33"/>
    <w:rsid w:val="00F8243C"/>
    <w:rsid w:val="00F8708C"/>
    <w:rsid w:val="00F8720B"/>
    <w:rsid w:val="00F90E46"/>
    <w:rsid w:val="00F923C2"/>
    <w:rsid w:val="00F93066"/>
    <w:rsid w:val="00F97613"/>
    <w:rsid w:val="00FA22B2"/>
    <w:rsid w:val="00FA4FF5"/>
    <w:rsid w:val="00FA7881"/>
    <w:rsid w:val="00FB400E"/>
    <w:rsid w:val="00FB7889"/>
    <w:rsid w:val="00FC06B4"/>
    <w:rsid w:val="00FC358E"/>
    <w:rsid w:val="00FC6740"/>
    <w:rsid w:val="00FD1421"/>
    <w:rsid w:val="00FD72FE"/>
    <w:rsid w:val="00FE2148"/>
    <w:rsid w:val="00FE49E7"/>
    <w:rsid w:val="00FF096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73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Colorful List - Accent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F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2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2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200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link w:val="ListParagraph"/>
    <w:uiPriority w:val="99"/>
    <w:qFormat/>
    <w:locked/>
    <w:rsid w:val="00E566C2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21E26"/>
  </w:style>
  <w:style w:type="paragraph" w:customStyle="1" w:styleId="Default">
    <w:name w:val="Default"/>
    <w:rsid w:val="00D8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393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72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591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251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beyond-recyclin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reducing-single-use-plastic-wal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litter-and-fly-tipping-prevention-plan-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A41765759</value>
    </field>
    <field name="Objective-Title">
      <value order="0">Written Statement - Reducing Single-use Plastics Consultation Summary of Responses Publication - (E) link to SoR to be added</value>
    </field>
    <field name="Objective-Description">
      <value order="0"/>
    </field>
    <field name="Objective-CreationStamp">
      <value order="0">2022-08-12T06:27:04Z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2022-08-12T10:20:31Z</value>
    </field>
    <field name="Objective-Owner">
      <value order="0">Edwards, Karan (CCRA - ERA - Environmental Protection)</value>
    </field>
    <field name="Objective-Path">
      <value order="0">Objective Global Folder:Business File Plan:WG Organisational Groups:NEW - Post April 2022 - Climate Change &amp; Rural Affairs:Climate Change &amp; Rural Affairs (CCRA) - Environment &amp; Communities:1 - Save:Local Environment Quality (LEQ):Single Use Plastics: Local Environment Quality - Consultation on single use plastics bans- 2019-2021  :Consultation responses - FINAL documents for Publication</value>
    </field>
    <field name="Objective-Parent">
      <value order="0">Consultation responses - FINAL documents for Publication</value>
    </field>
    <field name="Objective-State">
      <value order="0">Being Edited</value>
    </field>
    <field name="Objective-VersionId">
      <value order="0">vA79962214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qA1433946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99b0dca072e015166bbc78a19ba58d1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d4f06c21f651b3acc34701eee0f261b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67F6-35C5-49CD-B620-6E4766AC4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679B52E-B8CF-4243-ADD8-1BEF75E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B79FA-F974-420B-BE3E-26EA6395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701C51-CF76-4C1D-8CD3-D3AF532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4741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2022-08-12T10:46:00Z</dcterms:created>
  <dcterms:modified xsi:type="dcterms:W3CDTF">2022-08-12T10:46:00Z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A41765759</vt:lpwstr>
  </property>
  <property fmtid="{D5CDD505-2E9C-101B-9397-08002B2CF9AE}" pid="4" name="Objective-Title">
    <vt:lpwstr>Written Statement - Reducing Single-use Plastics Consultation Summary of Responses Publication - (E)</vt:lpwstr>
  </property>
  <property fmtid="{D5CDD505-2E9C-101B-9397-08002B2CF9AE}" pid="5" name="Objective-Comment">
    <vt:lpwstr/>
  </property>
  <property fmtid="{D5CDD505-2E9C-101B-9397-08002B2CF9AE}" pid="6" name="Objective-CreationStamp">
    <vt:filetime>2022-08-12T06:27:27Z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2022-08-12T10:21:28Z</vt:filetime>
  </property>
  <property fmtid="{D5CDD505-2E9C-101B-9397-08002B2CF9AE}" pid="10" name="Objective-ModificationStamp">
    <vt:filetime>2022-08-12T10:23:20Z</vt:filetime>
  </property>
  <property fmtid="{D5CDD505-2E9C-101B-9397-08002B2CF9AE}" pid="11" name="Objective-Owner">
    <vt:lpwstr>Edwards, Karan (CCRA - ERA - Environmental Protection)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Environment &amp; Communities:1 - Save:Local Environment Quality (LEQ):Single Use Plastics: Local Environment Quality - Consultation on single use plastics bans- 2019-2021  :Consultation responses - FINAL documents for Publication:</vt:lpwstr>
  </property>
  <property fmtid="{D5CDD505-2E9C-101B-9397-08002B2CF9AE}" pid="13" name="Objective-Parent">
    <vt:lpwstr>Consultation responses - FINAL documents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vA79962214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