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Pr="00CF3244" w:rsidRDefault="001A39E2" w:rsidP="001A39E2">
      <w:pPr>
        <w:jc w:val="right"/>
        <w:rPr>
          <w:b/>
        </w:rPr>
      </w:pPr>
    </w:p>
    <w:p w14:paraId="7EE2CDEF" w14:textId="77777777" w:rsidR="00A845A9" w:rsidRPr="00CF3244" w:rsidRDefault="000C5E9B" w:rsidP="00A845A9">
      <w:pPr>
        <w:pStyle w:val="Heading1"/>
        <w:rPr>
          <w:color w:val="FF0000"/>
        </w:rPr>
      </w:pPr>
      <w:r w:rsidRPr="00CF3244">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36CC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Pr="00CF3244" w:rsidRDefault="003B3D64" w:rsidP="00A845A9">
      <w:pPr>
        <w:pStyle w:val="Heading1"/>
        <w:jc w:val="center"/>
        <w:rPr>
          <w:rFonts w:ascii="Times New Roman" w:hAnsi="Times New Roman"/>
          <w:color w:val="FF0000"/>
          <w:sz w:val="40"/>
          <w:szCs w:val="40"/>
        </w:rPr>
      </w:pPr>
      <w:r w:rsidRPr="00CF3244">
        <w:rPr>
          <w:rFonts w:ascii="Times New Roman" w:hAnsi="Times New Roman"/>
          <w:color w:val="FF0000"/>
          <w:sz w:val="40"/>
          <w:szCs w:val="40"/>
        </w:rPr>
        <w:t xml:space="preserve">WRITTEN </w:t>
      </w:r>
      <w:r w:rsidR="00A845A9" w:rsidRPr="00CF3244">
        <w:rPr>
          <w:rFonts w:ascii="Times New Roman" w:hAnsi="Times New Roman"/>
          <w:color w:val="FF0000"/>
          <w:sz w:val="40"/>
          <w:szCs w:val="40"/>
        </w:rPr>
        <w:t xml:space="preserve">STATEMENT </w:t>
      </w:r>
    </w:p>
    <w:p w14:paraId="3F24C153" w14:textId="77777777" w:rsidR="00A845A9" w:rsidRPr="00CF3244" w:rsidRDefault="00A845A9" w:rsidP="00A845A9">
      <w:pPr>
        <w:pStyle w:val="Heading1"/>
        <w:jc w:val="center"/>
        <w:rPr>
          <w:rFonts w:ascii="Times New Roman" w:hAnsi="Times New Roman"/>
          <w:color w:val="FF0000"/>
          <w:sz w:val="40"/>
          <w:szCs w:val="40"/>
        </w:rPr>
      </w:pPr>
      <w:r w:rsidRPr="00CF3244">
        <w:rPr>
          <w:rFonts w:ascii="Times New Roman" w:hAnsi="Times New Roman"/>
          <w:color w:val="FF0000"/>
          <w:sz w:val="40"/>
          <w:szCs w:val="40"/>
        </w:rPr>
        <w:t>BY</w:t>
      </w:r>
    </w:p>
    <w:p w14:paraId="0019681F" w14:textId="77777777" w:rsidR="00A845A9" w:rsidRPr="00CF3244" w:rsidRDefault="00A845A9" w:rsidP="00A845A9">
      <w:pPr>
        <w:pStyle w:val="Heading1"/>
        <w:jc w:val="center"/>
        <w:rPr>
          <w:rFonts w:ascii="Times New Roman" w:hAnsi="Times New Roman"/>
          <w:color w:val="FF0000"/>
          <w:sz w:val="40"/>
          <w:szCs w:val="40"/>
        </w:rPr>
      </w:pPr>
      <w:r w:rsidRPr="00CF3244">
        <w:rPr>
          <w:rFonts w:ascii="Times New Roman" w:hAnsi="Times New Roman"/>
          <w:color w:val="FF0000"/>
          <w:sz w:val="40"/>
          <w:szCs w:val="40"/>
        </w:rPr>
        <w:t>THE WELSH GOVERNMENT</w:t>
      </w:r>
    </w:p>
    <w:p w14:paraId="69BC0E01" w14:textId="77777777" w:rsidR="00A845A9" w:rsidRPr="00CF3244" w:rsidRDefault="000C5E9B" w:rsidP="00A845A9">
      <w:pPr>
        <w:rPr>
          <w:b/>
          <w:color w:val="FF0000"/>
        </w:rPr>
      </w:pPr>
      <w:r w:rsidRPr="00CF3244">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EDD6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CF3244" w14:paraId="38B1282A" w14:textId="77777777" w:rsidTr="00B049B1">
        <w:tc>
          <w:tcPr>
            <w:tcW w:w="1383" w:type="dxa"/>
            <w:tcBorders>
              <w:top w:val="nil"/>
              <w:left w:val="nil"/>
              <w:bottom w:val="nil"/>
              <w:right w:val="nil"/>
            </w:tcBorders>
            <w:vAlign w:val="center"/>
          </w:tcPr>
          <w:p w14:paraId="6E7224AA" w14:textId="77777777" w:rsidR="00EA5290" w:rsidRPr="00CF3244" w:rsidRDefault="00EA5290" w:rsidP="00B049B1">
            <w:pPr>
              <w:spacing w:before="120" w:after="120"/>
              <w:rPr>
                <w:rFonts w:ascii="Arial" w:hAnsi="Arial" w:cs="Arial"/>
                <w:b/>
                <w:bCs/>
                <w:sz w:val="24"/>
                <w:szCs w:val="24"/>
              </w:rPr>
            </w:pPr>
          </w:p>
          <w:p w14:paraId="2BF56F3E" w14:textId="77777777" w:rsidR="00EA5290" w:rsidRPr="00CF3244" w:rsidRDefault="00560F1F" w:rsidP="00B049B1">
            <w:pPr>
              <w:spacing w:before="120" w:after="120"/>
              <w:rPr>
                <w:rFonts w:ascii="Arial" w:hAnsi="Arial" w:cs="Arial"/>
                <w:b/>
                <w:bCs/>
                <w:sz w:val="24"/>
                <w:szCs w:val="24"/>
              </w:rPr>
            </w:pPr>
            <w:r w:rsidRPr="00CF3244">
              <w:rPr>
                <w:rFonts w:ascii="Arial" w:hAnsi="Arial" w:cs="Arial"/>
                <w:b/>
                <w:bCs/>
                <w:sz w:val="24"/>
                <w:szCs w:val="24"/>
              </w:rPr>
              <w:t>TITLE</w:t>
            </w:r>
            <w:r w:rsidR="00EA5290" w:rsidRPr="00CF3244">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CF3244" w:rsidRDefault="00EA5290" w:rsidP="00B049B1">
            <w:pPr>
              <w:spacing w:before="120" w:after="120"/>
              <w:rPr>
                <w:rFonts w:ascii="Arial" w:hAnsi="Arial" w:cs="Arial"/>
                <w:b/>
                <w:bCs/>
                <w:sz w:val="24"/>
                <w:szCs w:val="24"/>
              </w:rPr>
            </w:pPr>
          </w:p>
          <w:p w14:paraId="3F36E9B9" w14:textId="02060CF5" w:rsidR="00EA5290" w:rsidRPr="00CF3244" w:rsidRDefault="00893900" w:rsidP="00B049B1">
            <w:pPr>
              <w:spacing w:before="120" w:after="120"/>
              <w:rPr>
                <w:rFonts w:ascii="Arial" w:hAnsi="Arial" w:cs="Arial"/>
                <w:b/>
                <w:bCs/>
                <w:sz w:val="24"/>
                <w:szCs w:val="24"/>
              </w:rPr>
            </w:pPr>
            <w:r w:rsidRPr="00CF3244">
              <w:rPr>
                <w:rFonts w:ascii="Arial" w:hAnsi="Arial" w:cs="Arial"/>
                <w:b/>
                <w:bCs/>
                <w:sz w:val="24"/>
                <w:szCs w:val="24"/>
              </w:rPr>
              <w:t>Reservoir Safety Reform</w:t>
            </w:r>
          </w:p>
        </w:tc>
      </w:tr>
      <w:tr w:rsidR="00EA5290" w:rsidRPr="00CF3244" w14:paraId="2A8F4549" w14:textId="77777777" w:rsidTr="00B049B1">
        <w:tc>
          <w:tcPr>
            <w:tcW w:w="1383" w:type="dxa"/>
            <w:tcBorders>
              <w:top w:val="nil"/>
              <w:left w:val="nil"/>
              <w:bottom w:val="nil"/>
              <w:right w:val="nil"/>
            </w:tcBorders>
            <w:vAlign w:val="center"/>
          </w:tcPr>
          <w:p w14:paraId="7F5EA873" w14:textId="77777777" w:rsidR="00EA5290" w:rsidRPr="00CF3244" w:rsidRDefault="00560F1F" w:rsidP="00B049B1">
            <w:pPr>
              <w:spacing w:before="120" w:after="120"/>
              <w:rPr>
                <w:rFonts w:ascii="Arial" w:hAnsi="Arial" w:cs="Arial"/>
                <w:b/>
                <w:bCs/>
                <w:sz w:val="24"/>
                <w:szCs w:val="24"/>
              </w:rPr>
            </w:pPr>
            <w:r w:rsidRPr="00CF3244">
              <w:rPr>
                <w:rFonts w:ascii="Arial" w:hAnsi="Arial" w:cs="Arial"/>
                <w:b/>
                <w:bCs/>
                <w:sz w:val="24"/>
                <w:szCs w:val="24"/>
              </w:rPr>
              <w:t>DATE</w:t>
            </w:r>
            <w:r w:rsidR="00EA5290" w:rsidRPr="00CF3244">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16F17660" w:rsidR="00EA5290" w:rsidRPr="00CF3244" w:rsidRDefault="001269D2" w:rsidP="00B049B1">
            <w:pPr>
              <w:spacing w:before="120" w:after="120"/>
              <w:rPr>
                <w:rFonts w:ascii="Arial" w:hAnsi="Arial" w:cs="Arial"/>
                <w:b/>
                <w:bCs/>
                <w:sz w:val="24"/>
                <w:szCs w:val="24"/>
              </w:rPr>
            </w:pPr>
            <w:r>
              <w:rPr>
                <w:rFonts w:ascii="Arial" w:hAnsi="Arial" w:cs="Arial"/>
                <w:b/>
                <w:bCs/>
                <w:sz w:val="24"/>
                <w:szCs w:val="24"/>
              </w:rPr>
              <w:t>0</w:t>
            </w:r>
            <w:r w:rsidR="00F71785" w:rsidRPr="00CF3244">
              <w:rPr>
                <w:rFonts w:ascii="Arial" w:hAnsi="Arial" w:cs="Arial"/>
                <w:b/>
                <w:bCs/>
                <w:sz w:val="24"/>
                <w:szCs w:val="24"/>
              </w:rPr>
              <w:t>4</w:t>
            </w:r>
            <w:r w:rsidR="00893900" w:rsidRPr="00CF3244">
              <w:rPr>
                <w:rFonts w:ascii="Arial" w:hAnsi="Arial" w:cs="Arial"/>
                <w:b/>
                <w:bCs/>
                <w:sz w:val="24"/>
                <w:szCs w:val="24"/>
              </w:rPr>
              <w:t xml:space="preserve"> November 2024</w:t>
            </w:r>
          </w:p>
        </w:tc>
      </w:tr>
      <w:tr w:rsidR="00EA5290" w:rsidRPr="00CF3244" w14:paraId="34A0C6D7" w14:textId="77777777" w:rsidTr="00B049B1">
        <w:tc>
          <w:tcPr>
            <w:tcW w:w="1383" w:type="dxa"/>
            <w:tcBorders>
              <w:top w:val="nil"/>
              <w:left w:val="nil"/>
              <w:bottom w:val="nil"/>
              <w:right w:val="nil"/>
            </w:tcBorders>
            <w:vAlign w:val="center"/>
          </w:tcPr>
          <w:p w14:paraId="5561B897" w14:textId="77777777" w:rsidR="00EA5290" w:rsidRPr="00CF3244" w:rsidRDefault="00560F1F" w:rsidP="00B049B1">
            <w:pPr>
              <w:spacing w:before="120" w:after="120"/>
              <w:rPr>
                <w:rFonts w:ascii="Arial" w:hAnsi="Arial" w:cs="Arial"/>
                <w:b/>
                <w:bCs/>
                <w:sz w:val="24"/>
                <w:szCs w:val="24"/>
              </w:rPr>
            </w:pPr>
            <w:r w:rsidRPr="00CF3244">
              <w:rPr>
                <w:rFonts w:ascii="Arial" w:hAnsi="Arial" w:cs="Arial"/>
                <w:b/>
                <w:bCs/>
                <w:sz w:val="24"/>
                <w:szCs w:val="24"/>
              </w:rPr>
              <w:t>BY</w:t>
            </w:r>
          </w:p>
        </w:tc>
        <w:tc>
          <w:tcPr>
            <w:tcW w:w="7656" w:type="dxa"/>
            <w:tcBorders>
              <w:top w:val="nil"/>
              <w:left w:val="nil"/>
              <w:bottom w:val="nil"/>
              <w:right w:val="nil"/>
            </w:tcBorders>
            <w:vAlign w:val="center"/>
          </w:tcPr>
          <w:p w14:paraId="20F3661A" w14:textId="51825E42" w:rsidR="00EA5290" w:rsidRPr="00CF3244" w:rsidRDefault="00893900" w:rsidP="001E53BF">
            <w:pPr>
              <w:spacing w:before="120" w:after="120"/>
              <w:rPr>
                <w:rFonts w:ascii="Arial" w:hAnsi="Arial" w:cs="Arial"/>
                <w:b/>
                <w:bCs/>
                <w:sz w:val="24"/>
                <w:szCs w:val="24"/>
              </w:rPr>
            </w:pPr>
            <w:r w:rsidRPr="00CF3244">
              <w:rPr>
                <w:rFonts w:ascii="Arial" w:hAnsi="Arial" w:cs="Arial"/>
                <w:b/>
                <w:bCs/>
                <w:sz w:val="24"/>
                <w:szCs w:val="24"/>
              </w:rPr>
              <w:t>Huw Irranca-Davies, Deputy First Minister and Cabinet Secretary for Climate Change and Rural Affairs</w:t>
            </w:r>
          </w:p>
        </w:tc>
      </w:tr>
    </w:tbl>
    <w:p w14:paraId="16F90651" w14:textId="77777777" w:rsidR="00EA5290" w:rsidRPr="00CF3244" w:rsidRDefault="00EA5290" w:rsidP="00EA5290"/>
    <w:p w14:paraId="2716448F" w14:textId="5E7185AC" w:rsidR="00633629" w:rsidRPr="00CF3244" w:rsidRDefault="00F27698" w:rsidP="001269D2">
      <w:pPr>
        <w:contextualSpacing/>
        <w:rPr>
          <w:rFonts w:ascii="Arial" w:hAnsi="Arial" w:cs="Arial"/>
          <w:bCs/>
          <w:sz w:val="24"/>
          <w:szCs w:val="24"/>
        </w:rPr>
      </w:pPr>
      <w:r w:rsidRPr="0039640D">
        <w:rPr>
          <w:rFonts w:ascii="Arial" w:hAnsi="Arial" w:cs="Arial"/>
          <w:iCs/>
          <w:sz w:val="24"/>
          <w:szCs w:val="24"/>
        </w:rPr>
        <w:t>Reservoir safety in England and Wales is currently legislated through the Reservoirs Act 1975</w:t>
      </w:r>
      <w:r>
        <w:rPr>
          <w:rFonts w:ascii="Arial" w:hAnsi="Arial" w:cs="Arial"/>
          <w:iCs/>
          <w:sz w:val="24"/>
          <w:szCs w:val="24"/>
        </w:rPr>
        <w:t xml:space="preserve"> (‘the Act’)</w:t>
      </w:r>
      <w:r w:rsidRPr="0039640D">
        <w:rPr>
          <w:rFonts w:ascii="Arial" w:hAnsi="Arial" w:cs="Arial"/>
          <w:iCs/>
          <w:sz w:val="24"/>
          <w:szCs w:val="24"/>
        </w:rPr>
        <w:t>.</w:t>
      </w:r>
      <w:r>
        <w:rPr>
          <w:rFonts w:ascii="Arial" w:hAnsi="Arial" w:cs="Arial"/>
          <w:iCs/>
          <w:sz w:val="24"/>
          <w:szCs w:val="24"/>
        </w:rPr>
        <w:t xml:space="preserve"> </w:t>
      </w:r>
      <w:r w:rsidRPr="00305F00">
        <w:rPr>
          <w:rFonts w:ascii="Arial" w:hAnsi="Arial" w:cs="Arial"/>
          <w:sz w:val="24"/>
          <w:szCs w:val="24"/>
        </w:rPr>
        <w:t>The aim of the Act is to protect people against the uncontrolled release of water from large</w:t>
      </w:r>
      <w:r>
        <w:rPr>
          <w:rFonts w:ascii="Arial" w:hAnsi="Arial" w:cs="Arial"/>
          <w:sz w:val="24"/>
          <w:szCs w:val="24"/>
        </w:rPr>
        <w:t>-</w:t>
      </w:r>
      <w:r w:rsidRPr="00305F00">
        <w:rPr>
          <w:rFonts w:ascii="Arial" w:hAnsi="Arial" w:cs="Arial"/>
          <w:sz w:val="24"/>
          <w:szCs w:val="24"/>
        </w:rPr>
        <w:t>raised reservoirs</w:t>
      </w:r>
      <w:r>
        <w:rPr>
          <w:rFonts w:ascii="Arial" w:hAnsi="Arial" w:cs="Arial"/>
          <w:sz w:val="24"/>
          <w:szCs w:val="24"/>
        </w:rPr>
        <w:t xml:space="preserve">. In </w:t>
      </w:r>
      <w:r w:rsidR="00AA07C0" w:rsidRPr="00CF3244">
        <w:rPr>
          <w:rFonts w:ascii="Arial" w:hAnsi="Arial" w:cs="Arial"/>
          <w:bCs/>
          <w:sz w:val="24"/>
          <w:szCs w:val="24"/>
        </w:rPr>
        <w:t xml:space="preserve">August 2019 following heavy rain, there was a partial collapse of the dam at </w:t>
      </w:r>
      <w:proofErr w:type="spellStart"/>
      <w:r w:rsidR="00AA07C0" w:rsidRPr="00CF3244">
        <w:rPr>
          <w:rFonts w:ascii="Arial" w:hAnsi="Arial" w:cs="Arial"/>
          <w:bCs/>
          <w:sz w:val="24"/>
          <w:szCs w:val="24"/>
        </w:rPr>
        <w:t>Toddbrook</w:t>
      </w:r>
      <w:proofErr w:type="spellEnd"/>
      <w:r w:rsidR="00AA07C0" w:rsidRPr="00CF3244">
        <w:rPr>
          <w:rFonts w:ascii="Arial" w:hAnsi="Arial" w:cs="Arial"/>
          <w:bCs/>
          <w:sz w:val="24"/>
          <w:szCs w:val="24"/>
        </w:rPr>
        <w:t xml:space="preserve"> reservoir</w:t>
      </w:r>
      <w:r w:rsidR="00633629" w:rsidRPr="00CF3244">
        <w:rPr>
          <w:rFonts w:ascii="Arial" w:hAnsi="Arial" w:cs="Arial"/>
          <w:bCs/>
          <w:sz w:val="24"/>
          <w:szCs w:val="24"/>
        </w:rPr>
        <w:t xml:space="preserve"> in Derbyshire</w:t>
      </w:r>
      <w:r w:rsidR="0075396A">
        <w:rPr>
          <w:rFonts w:ascii="Arial" w:hAnsi="Arial" w:cs="Arial"/>
          <w:bCs/>
          <w:sz w:val="24"/>
          <w:szCs w:val="24"/>
        </w:rPr>
        <w:t>,</w:t>
      </w:r>
      <w:r w:rsidR="00633629" w:rsidRPr="00CF3244">
        <w:rPr>
          <w:rFonts w:ascii="Arial" w:hAnsi="Arial" w:cs="Arial"/>
          <w:bCs/>
          <w:sz w:val="24"/>
          <w:szCs w:val="24"/>
        </w:rPr>
        <w:t xml:space="preserve"> </w:t>
      </w:r>
      <w:r w:rsidR="0075396A">
        <w:rPr>
          <w:rFonts w:ascii="Arial" w:hAnsi="Arial" w:cs="Arial"/>
          <w:bCs/>
          <w:sz w:val="24"/>
          <w:szCs w:val="24"/>
        </w:rPr>
        <w:t xml:space="preserve">which </w:t>
      </w:r>
      <w:r w:rsidR="00633629" w:rsidRPr="00CF3244">
        <w:rPr>
          <w:rFonts w:ascii="Arial" w:hAnsi="Arial" w:cs="Arial"/>
          <w:bCs/>
          <w:sz w:val="24"/>
          <w:szCs w:val="24"/>
        </w:rPr>
        <w:t>saw over 1500 people evacuated from the town of Whaley Bridge for several days</w:t>
      </w:r>
      <w:r w:rsidR="00AA07C0" w:rsidRPr="00CF3244">
        <w:rPr>
          <w:rFonts w:ascii="Arial" w:hAnsi="Arial" w:cs="Arial"/>
          <w:bCs/>
          <w:sz w:val="24"/>
          <w:szCs w:val="24"/>
        </w:rPr>
        <w:t xml:space="preserve">. </w:t>
      </w:r>
    </w:p>
    <w:p w14:paraId="4B343BCF" w14:textId="77777777" w:rsidR="00633629" w:rsidRPr="00CF3244" w:rsidRDefault="00633629" w:rsidP="001269D2">
      <w:pPr>
        <w:contextualSpacing/>
        <w:rPr>
          <w:rFonts w:ascii="Arial" w:hAnsi="Arial" w:cs="Arial"/>
          <w:bCs/>
          <w:sz w:val="24"/>
          <w:szCs w:val="24"/>
        </w:rPr>
      </w:pPr>
    </w:p>
    <w:p w14:paraId="79C6DBA7" w14:textId="319A8992" w:rsidR="000C0326" w:rsidRPr="00CF3244" w:rsidRDefault="00AA07C0" w:rsidP="001269D2">
      <w:pPr>
        <w:contextualSpacing/>
        <w:rPr>
          <w:rFonts w:ascii="Arial" w:hAnsi="Arial" w:cs="Arial"/>
          <w:sz w:val="24"/>
          <w:szCs w:val="24"/>
        </w:rPr>
      </w:pPr>
      <w:r w:rsidRPr="00CF3244">
        <w:rPr>
          <w:rFonts w:ascii="Arial" w:hAnsi="Arial" w:cs="Arial"/>
          <w:sz w:val="24"/>
          <w:szCs w:val="24"/>
        </w:rPr>
        <w:t xml:space="preserve">At the time of the incident, </w:t>
      </w:r>
      <w:proofErr w:type="spellStart"/>
      <w:r w:rsidRPr="00CF3244">
        <w:rPr>
          <w:rFonts w:ascii="Arial" w:hAnsi="Arial" w:cs="Arial"/>
          <w:sz w:val="24"/>
          <w:szCs w:val="24"/>
        </w:rPr>
        <w:t>Toddbrook</w:t>
      </w:r>
      <w:proofErr w:type="spellEnd"/>
      <w:r w:rsidRPr="00CF3244">
        <w:rPr>
          <w:rFonts w:ascii="Arial" w:hAnsi="Arial" w:cs="Arial"/>
          <w:sz w:val="24"/>
          <w:szCs w:val="24"/>
        </w:rPr>
        <w:t xml:space="preserve"> reservoir was fully compliant with existing legislation and had recently been inspected. This prompted serious questions over whether the current reservoir safety regime in England and Wales is fit for purpose</w:t>
      </w:r>
      <w:r w:rsidR="00633629" w:rsidRPr="00CF3244">
        <w:rPr>
          <w:rFonts w:ascii="Arial" w:hAnsi="Arial" w:cs="Arial"/>
          <w:sz w:val="24"/>
          <w:szCs w:val="24"/>
        </w:rPr>
        <w:t xml:space="preserve"> and </w:t>
      </w:r>
      <w:r w:rsidR="000670A9">
        <w:rPr>
          <w:rFonts w:ascii="Arial" w:hAnsi="Arial" w:cs="Arial"/>
          <w:sz w:val="24"/>
          <w:szCs w:val="24"/>
        </w:rPr>
        <w:t>t</w:t>
      </w:r>
      <w:r w:rsidR="00633629" w:rsidRPr="00CF3244">
        <w:rPr>
          <w:rFonts w:ascii="Arial" w:hAnsi="Arial" w:cs="Arial"/>
          <w:sz w:val="24"/>
          <w:szCs w:val="24"/>
        </w:rPr>
        <w:t>he Secretary of State for Environment</w:t>
      </w:r>
      <w:r w:rsidR="008879C4">
        <w:rPr>
          <w:rFonts w:ascii="Arial" w:hAnsi="Arial" w:cs="Arial"/>
          <w:sz w:val="24"/>
          <w:szCs w:val="24"/>
        </w:rPr>
        <w:t>,</w:t>
      </w:r>
      <w:r w:rsidR="00633629" w:rsidRPr="00CF3244">
        <w:rPr>
          <w:rFonts w:ascii="Arial" w:hAnsi="Arial" w:cs="Arial"/>
          <w:sz w:val="24"/>
          <w:szCs w:val="24"/>
        </w:rPr>
        <w:t xml:space="preserve"> Food and Rural Affairs commissioned Professor David Balmforth to undertake an independent review of reservoir safety in </w:t>
      </w:r>
      <w:r w:rsidR="00633629" w:rsidRPr="0075396A">
        <w:rPr>
          <w:rFonts w:ascii="Arial" w:hAnsi="Arial" w:cs="Arial"/>
          <w:sz w:val="24"/>
          <w:szCs w:val="24"/>
        </w:rPr>
        <w:t xml:space="preserve">England. </w:t>
      </w:r>
      <w:r w:rsidR="0075396A" w:rsidRPr="0075396A">
        <w:rPr>
          <w:rFonts w:ascii="Arial" w:hAnsi="Arial" w:cs="Arial"/>
          <w:sz w:val="24"/>
          <w:szCs w:val="24"/>
        </w:rPr>
        <w:t>Although t</w:t>
      </w:r>
      <w:r w:rsidR="00633629" w:rsidRPr="0075396A">
        <w:rPr>
          <w:rFonts w:ascii="Arial" w:hAnsi="Arial" w:cs="Arial"/>
          <w:sz w:val="24"/>
          <w:szCs w:val="24"/>
        </w:rPr>
        <w:t>he Balmforth review</w:t>
      </w:r>
      <w:r w:rsidR="000670A9" w:rsidRPr="0075396A">
        <w:rPr>
          <w:rFonts w:ascii="Arial" w:hAnsi="Arial" w:cs="Arial"/>
          <w:sz w:val="24"/>
          <w:szCs w:val="24"/>
        </w:rPr>
        <w:t xml:space="preserve"> </w:t>
      </w:r>
      <w:r w:rsidR="0075396A" w:rsidRPr="0075396A">
        <w:rPr>
          <w:rFonts w:ascii="Arial" w:hAnsi="Arial" w:cs="Arial"/>
          <w:sz w:val="24"/>
          <w:szCs w:val="24"/>
        </w:rPr>
        <w:t xml:space="preserve">was an England only review, </w:t>
      </w:r>
      <w:r w:rsidR="00ED0CDA">
        <w:rPr>
          <w:rFonts w:ascii="Arial" w:hAnsi="Arial" w:cs="Arial"/>
          <w:sz w:val="24"/>
          <w:szCs w:val="24"/>
        </w:rPr>
        <w:t xml:space="preserve">the subsequent 2021 report </w:t>
      </w:r>
      <w:r w:rsidR="00633629" w:rsidRPr="0075396A">
        <w:rPr>
          <w:rFonts w:ascii="Arial" w:hAnsi="Arial" w:cs="Arial"/>
          <w:sz w:val="24"/>
          <w:szCs w:val="24"/>
        </w:rPr>
        <w:t>identified weaknesses in the existing reservoir safety regime</w:t>
      </w:r>
      <w:r w:rsidR="000670A9" w:rsidRPr="0075396A">
        <w:rPr>
          <w:rFonts w:ascii="Arial" w:hAnsi="Arial" w:cs="Arial"/>
          <w:sz w:val="24"/>
          <w:szCs w:val="24"/>
        </w:rPr>
        <w:t xml:space="preserve"> relevant for both England and Wales</w:t>
      </w:r>
      <w:r w:rsidR="009F19FE">
        <w:rPr>
          <w:rFonts w:ascii="Arial" w:hAnsi="Arial" w:cs="Arial"/>
          <w:sz w:val="24"/>
          <w:szCs w:val="24"/>
        </w:rPr>
        <w:t>.</w:t>
      </w:r>
    </w:p>
    <w:p w14:paraId="3852307C" w14:textId="77777777" w:rsidR="00036DDE" w:rsidRPr="00CF3244" w:rsidRDefault="00036DDE" w:rsidP="001269D2">
      <w:pPr>
        <w:contextualSpacing/>
        <w:rPr>
          <w:rFonts w:ascii="Arial" w:hAnsi="Arial" w:cs="Arial"/>
          <w:sz w:val="24"/>
          <w:szCs w:val="24"/>
        </w:rPr>
      </w:pPr>
    </w:p>
    <w:p w14:paraId="432580A2" w14:textId="48570BE1" w:rsidR="00A70020" w:rsidRDefault="000C0326" w:rsidP="001269D2">
      <w:pPr>
        <w:rPr>
          <w:b/>
          <w:bCs/>
          <w:sz w:val="24"/>
          <w:szCs w:val="22"/>
        </w:rPr>
      </w:pPr>
      <w:r w:rsidRPr="00CF3244">
        <w:rPr>
          <w:rFonts w:ascii="Arial" w:hAnsi="Arial" w:cs="Arial"/>
          <w:sz w:val="24"/>
          <w:szCs w:val="22"/>
        </w:rPr>
        <w:t xml:space="preserve">Welsh Government and Natural Resources </w:t>
      </w:r>
      <w:r w:rsidR="00304841">
        <w:rPr>
          <w:rFonts w:ascii="Arial" w:hAnsi="Arial" w:cs="Arial"/>
          <w:sz w:val="24"/>
          <w:szCs w:val="22"/>
        </w:rPr>
        <w:t xml:space="preserve">Wales </w:t>
      </w:r>
      <w:r w:rsidRPr="00CF3244">
        <w:rPr>
          <w:rFonts w:ascii="Arial" w:hAnsi="Arial" w:cs="Arial"/>
          <w:sz w:val="24"/>
          <w:szCs w:val="22"/>
        </w:rPr>
        <w:t xml:space="preserve">are </w:t>
      </w:r>
      <w:r w:rsidR="000670A9">
        <w:rPr>
          <w:rFonts w:ascii="Arial" w:hAnsi="Arial" w:cs="Arial"/>
          <w:sz w:val="24"/>
          <w:szCs w:val="22"/>
        </w:rPr>
        <w:t>fully</w:t>
      </w:r>
      <w:r w:rsidRPr="00CF3244">
        <w:rPr>
          <w:rFonts w:ascii="Arial" w:hAnsi="Arial" w:cs="Arial"/>
          <w:sz w:val="24"/>
          <w:szCs w:val="22"/>
        </w:rPr>
        <w:t xml:space="preserve"> committed to </w:t>
      </w:r>
      <w:r w:rsidR="0075396A">
        <w:rPr>
          <w:rFonts w:ascii="Arial" w:hAnsi="Arial" w:cs="Arial"/>
          <w:sz w:val="24"/>
          <w:szCs w:val="22"/>
        </w:rPr>
        <w:t>strengthen</w:t>
      </w:r>
      <w:r w:rsidR="00701330">
        <w:rPr>
          <w:rFonts w:ascii="Arial" w:hAnsi="Arial" w:cs="Arial"/>
          <w:sz w:val="24"/>
          <w:szCs w:val="22"/>
        </w:rPr>
        <w:t>ing</w:t>
      </w:r>
      <w:r w:rsidR="0075396A">
        <w:rPr>
          <w:rFonts w:ascii="Arial" w:hAnsi="Arial" w:cs="Arial"/>
          <w:sz w:val="24"/>
          <w:szCs w:val="22"/>
        </w:rPr>
        <w:t xml:space="preserve"> and reform</w:t>
      </w:r>
      <w:r w:rsidR="00701330">
        <w:rPr>
          <w:rFonts w:ascii="Arial" w:hAnsi="Arial" w:cs="Arial"/>
          <w:sz w:val="24"/>
          <w:szCs w:val="22"/>
        </w:rPr>
        <w:t>ing</w:t>
      </w:r>
      <w:r w:rsidR="0075396A">
        <w:rPr>
          <w:rFonts w:ascii="Arial" w:hAnsi="Arial" w:cs="Arial"/>
          <w:sz w:val="24"/>
          <w:szCs w:val="22"/>
        </w:rPr>
        <w:t xml:space="preserve"> our reservoir safety regime</w:t>
      </w:r>
      <w:r w:rsidR="004D6CFE" w:rsidRPr="00CF3244">
        <w:rPr>
          <w:rFonts w:ascii="Arial" w:hAnsi="Arial" w:cs="Arial"/>
          <w:sz w:val="24"/>
          <w:szCs w:val="22"/>
        </w:rPr>
        <w:t>.</w:t>
      </w:r>
      <w:r w:rsidR="00A70020">
        <w:rPr>
          <w:rFonts w:ascii="Arial" w:hAnsi="Arial" w:cs="Arial"/>
          <w:b/>
          <w:bCs/>
          <w:sz w:val="24"/>
          <w:szCs w:val="22"/>
        </w:rPr>
        <w:t xml:space="preserve"> </w:t>
      </w:r>
      <w:r w:rsidR="00A70020">
        <w:rPr>
          <w:rFonts w:ascii="Arial" w:hAnsi="Arial" w:cs="Arial"/>
          <w:sz w:val="24"/>
          <w:szCs w:val="22"/>
        </w:rPr>
        <w:t>We have implemented changes</w:t>
      </w:r>
      <w:r w:rsidR="00B03525">
        <w:rPr>
          <w:rFonts w:ascii="Arial" w:hAnsi="Arial" w:cs="Arial"/>
          <w:sz w:val="24"/>
          <w:szCs w:val="22"/>
        </w:rPr>
        <w:t xml:space="preserve"> in Wales</w:t>
      </w:r>
      <w:r w:rsidR="00A70020">
        <w:rPr>
          <w:rFonts w:ascii="Arial" w:hAnsi="Arial" w:cs="Arial"/>
          <w:sz w:val="24"/>
          <w:szCs w:val="22"/>
        </w:rPr>
        <w:t xml:space="preserve"> which align with recommendations made by Professor Balmforth and work continues to deliver </w:t>
      </w:r>
      <w:r w:rsidR="008B74B1">
        <w:rPr>
          <w:rFonts w:ascii="Arial" w:hAnsi="Arial" w:cs="Arial"/>
          <w:sz w:val="24"/>
          <w:szCs w:val="22"/>
        </w:rPr>
        <w:t xml:space="preserve">further reform. </w:t>
      </w:r>
    </w:p>
    <w:p w14:paraId="7D33716A" w14:textId="1ABCDFF9" w:rsidR="00FD2597" w:rsidRDefault="004D6CFE" w:rsidP="001269D2">
      <w:pPr>
        <w:pStyle w:val="NormalWeb"/>
        <w:shd w:val="clear" w:color="auto" w:fill="FFFFFF"/>
        <w:spacing w:before="300" w:beforeAutospacing="0" w:after="300" w:afterAutospacing="0"/>
        <w:rPr>
          <w:rFonts w:ascii="Arial" w:hAnsi="Arial" w:cs="Arial"/>
          <w:color w:val="0B0C0C"/>
        </w:rPr>
      </w:pPr>
      <w:r w:rsidRPr="00CF3244">
        <w:rPr>
          <w:rFonts w:ascii="Arial" w:eastAsia="Arial" w:hAnsi="Arial" w:cs="Arial"/>
          <w:szCs w:val="22"/>
        </w:rPr>
        <w:t xml:space="preserve">We already work closely with our UK </w:t>
      </w:r>
      <w:r w:rsidR="00ED0CDA">
        <w:rPr>
          <w:rFonts w:ascii="Arial" w:eastAsia="Arial" w:hAnsi="Arial" w:cs="Arial"/>
          <w:szCs w:val="22"/>
        </w:rPr>
        <w:t xml:space="preserve">Government </w:t>
      </w:r>
      <w:r w:rsidRPr="00CF3244">
        <w:rPr>
          <w:rFonts w:ascii="Arial" w:eastAsia="Arial" w:hAnsi="Arial" w:cs="Arial"/>
          <w:szCs w:val="22"/>
        </w:rPr>
        <w:t>colleagues</w:t>
      </w:r>
      <w:r w:rsidR="00267CC9" w:rsidRPr="00267CC9">
        <w:rPr>
          <w:color w:val="FF0000"/>
        </w:rPr>
        <w:t xml:space="preserve"> </w:t>
      </w:r>
      <w:r w:rsidR="00267CC9" w:rsidRPr="00267CC9">
        <w:rPr>
          <w:rFonts w:ascii="Arial" w:eastAsia="Arial" w:hAnsi="Arial" w:cs="Arial"/>
          <w:szCs w:val="22"/>
        </w:rPr>
        <w:t xml:space="preserve">and we have now joined the Reservoir Safety Reform Programme. Working together with Defra and the Environment Agency, will </w:t>
      </w:r>
      <w:r w:rsidRPr="00CF3244">
        <w:rPr>
          <w:rFonts w:ascii="Arial" w:eastAsia="Arial" w:hAnsi="Arial" w:cs="Arial"/>
          <w:szCs w:val="22"/>
        </w:rPr>
        <w:t>ensure there is consistency across roles and responsibilities for reservoir safety engineers who work across both nations.</w:t>
      </w:r>
      <w:r w:rsidR="00FD2597" w:rsidRPr="00FD2597">
        <w:rPr>
          <w:rFonts w:ascii="Arial" w:hAnsi="Arial" w:cs="Arial"/>
          <w:color w:val="0B0C0C"/>
        </w:rPr>
        <w:t xml:space="preserve"> </w:t>
      </w:r>
      <w:r w:rsidR="00FD2597">
        <w:rPr>
          <w:rFonts w:ascii="Arial" w:hAnsi="Arial" w:cs="Arial"/>
          <w:color w:val="0B0C0C"/>
        </w:rPr>
        <w:t>There are 3 main areas for reform:</w:t>
      </w:r>
    </w:p>
    <w:p w14:paraId="3992F0E9" w14:textId="77777777" w:rsidR="00FD2597" w:rsidRDefault="00FD2597" w:rsidP="001269D2">
      <w:pPr>
        <w:pStyle w:val="NormalWeb"/>
        <w:numPr>
          <w:ilvl w:val="0"/>
          <w:numId w:val="5"/>
        </w:numPr>
        <w:shd w:val="clear" w:color="auto" w:fill="FFFFFF"/>
        <w:spacing w:before="0" w:beforeAutospacing="0" w:after="0" w:afterAutospacing="0"/>
        <w:ind w:left="1020"/>
        <w:rPr>
          <w:rFonts w:ascii="Arial" w:hAnsi="Arial" w:cs="Arial"/>
          <w:color w:val="0B0C0C"/>
        </w:rPr>
      </w:pPr>
      <w:r>
        <w:rPr>
          <w:rFonts w:ascii="Arial" w:hAnsi="Arial" w:cs="Arial"/>
          <w:color w:val="0B0C0C"/>
        </w:rPr>
        <w:t>Creating a more modern approach to hazard management.</w:t>
      </w:r>
    </w:p>
    <w:p w14:paraId="5530E8CB" w14:textId="77777777" w:rsidR="00FD2597" w:rsidRDefault="00FD2597" w:rsidP="001269D2">
      <w:pPr>
        <w:pStyle w:val="NormalWeb"/>
        <w:numPr>
          <w:ilvl w:val="0"/>
          <w:numId w:val="5"/>
        </w:numPr>
        <w:shd w:val="clear" w:color="auto" w:fill="FFFFFF"/>
        <w:spacing w:before="0" w:beforeAutospacing="0" w:after="0" w:afterAutospacing="0"/>
        <w:ind w:left="1020"/>
        <w:rPr>
          <w:rFonts w:ascii="Arial" w:hAnsi="Arial" w:cs="Arial"/>
          <w:color w:val="0B0C0C"/>
        </w:rPr>
      </w:pPr>
      <w:r>
        <w:rPr>
          <w:rFonts w:ascii="Arial" w:hAnsi="Arial" w:cs="Arial"/>
          <w:color w:val="0B0C0C"/>
        </w:rPr>
        <w:t>Improving the supply and capacity of reservoir safety engineers.</w:t>
      </w:r>
    </w:p>
    <w:p w14:paraId="505F9EE5" w14:textId="77777777" w:rsidR="00FD2597" w:rsidRDefault="00FD2597" w:rsidP="001269D2">
      <w:pPr>
        <w:pStyle w:val="NormalWeb"/>
        <w:numPr>
          <w:ilvl w:val="0"/>
          <w:numId w:val="5"/>
        </w:numPr>
        <w:shd w:val="clear" w:color="auto" w:fill="FFFFFF"/>
        <w:spacing w:before="0" w:beforeAutospacing="0" w:after="0" w:afterAutospacing="0"/>
        <w:ind w:left="1020"/>
        <w:rPr>
          <w:rFonts w:ascii="Arial" w:hAnsi="Arial" w:cs="Arial"/>
          <w:color w:val="0B0C0C"/>
        </w:rPr>
      </w:pPr>
      <w:r>
        <w:rPr>
          <w:rFonts w:ascii="Arial" w:hAnsi="Arial" w:cs="Arial"/>
          <w:color w:val="0B0C0C"/>
        </w:rPr>
        <w:t>Updating the approach to regulation and enforcement.</w:t>
      </w:r>
    </w:p>
    <w:p w14:paraId="7F5F8749" w14:textId="76E369AF" w:rsidR="00FD2597" w:rsidRDefault="00FD2597" w:rsidP="001269D2">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Each of these areas will be supported by </w:t>
      </w:r>
      <w:proofErr w:type="gramStart"/>
      <w:r>
        <w:rPr>
          <w:rFonts w:ascii="Arial" w:hAnsi="Arial" w:cs="Arial"/>
          <w:color w:val="0B0C0C"/>
        </w:rPr>
        <w:t>a number of</w:t>
      </w:r>
      <w:proofErr w:type="gramEnd"/>
      <w:r>
        <w:rPr>
          <w:rFonts w:ascii="Arial" w:hAnsi="Arial" w:cs="Arial"/>
          <w:color w:val="0B0C0C"/>
        </w:rPr>
        <w:t xml:space="preserve"> reforms</w:t>
      </w:r>
      <w:r w:rsidR="003D1C85">
        <w:rPr>
          <w:rFonts w:ascii="Arial" w:hAnsi="Arial" w:cs="Arial"/>
          <w:color w:val="0B0C0C"/>
        </w:rPr>
        <w:t>.</w:t>
      </w:r>
    </w:p>
    <w:p w14:paraId="3187433E" w14:textId="191672CB" w:rsidR="004D6CFE" w:rsidRPr="00FC02EC" w:rsidRDefault="0075396A" w:rsidP="001269D2">
      <w:pPr>
        <w:rPr>
          <w:rFonts w:ascii="Arial" w:eastAsia="Arial" w:hAnsi="Arial" w:cs="Arial"/>
          <w:sz w:val="24"/>
          <w:szCs w:val="24"/>
        </w:rPr>
      </w:pPr>
      <w:r>
        <w:rPr>
          <w:rFonts w:ascii="Arial" w:eastAsia="Arial" w:hAnsi="Arial" w:cs="Arial"/>
          <w:sz w:val="24"/>
          <w:szCs w:val="22"/>
        </w:rPr>
        <w:lastRenderedPageBreak/>
        <w:t>Furthermore</w:t>
      </w:r>
      <w:r w:rsidR="004D6CFE" w:rsidRPr="00CF3244">
        <w:rPr>
          <w:rFonts w:ascii="Arial" w:eastAsia="Arial" w:hAnsi="Arial" w:cs="Arial"/>
          <w:sz w:val="24"/>
          <w:szCs w:val="22"/>
        </w:rPr>
        <w:t xml:space="preserve">, we are </w:t>
      </w:r>
      <w:r>
        <w:rPr>
          <w:rFonts w:ascii="Arial" w:eastAsia="Arial" w:hAnsi="Arial" w:cs="Arial"/>
          <w:sz w:val="24"/>
          <w:szCs w:val="22"/>
        </w:rPr>
        <w:t xml:space="preserve">currently </w:t>
      </w:r>
      <w:r w:rsidR="004D6CFE" w:rsidRPr="00CF3244">
        <w:rPr>
          <w:rFonts w:ascii="Arial" w:eastAsia="Arial" w:hAnsi="Arial" w:cs="Arial"/>
          <w:sz w:val="24"/>
          <w:szCs w:val="22"/>
        </w:rPr>
        <w:t xml:space="preserve">collaborating on the development of </w:t>
      </w:r>
      <w:r w:rsidR="00BE450A">
        <w:rPr>
          <w:rFonts w:ascii="Arial" w:eastAsia="Arial" w:hAnsi="Arial" w:cs="Arial"/>
          <w:sz w:val="24"/>
          <w:szCs w:val="22"/>
        </w:rPr>
        <w:t>a</w:t>
      </w:r>
      <w:r w:rsidR="004D6CFE" w:rsidRPr="00CF3244">
        <w:rPr>
          <w:rFonts w:ascii="Arial" w:eastAsia="Arial" w:hAnsi="Arial" w:cs="Arial"/>
          <w:sz w:val="24"/>
          <w:szCs w:val="22"/>
        </w:rPr>
        <w:t xml:space="preserve"> new hazard classification system, and have supported UK Government </w:t>
      </w:r>
      <w:r w:rsidR="004D6CFE" w:rsidRPr="00FC02EC">
        <w:rPr>
          <w:rFonts w:ascii="Arial" w:eastAsia="Arial" w:hAnsi="Arial" w:cs="Arial"/>
          <w:sz w:val="24"/>
          <w:szCs w:val="24"/>
        </w:rPr>
        <w:t xml:space="preserve">colleagues with insight, advice and guidance in working with </w:t>
      </w:r>
      <w:proofErr w:type="gramStart"/>
      <w:r w:rsidR="004D6CFE" w:rsidRPr="00FC02EC">
        <w:rPr>
          <w:rFonts w:ascii="Arial" w:eastAsia="Arial" w:hAnsi="Arial" w:cs="Arial"/>
          <w:sz w:val="24"/>
          <w:szCs w:val="24"/>
        </w:rPr>
        <w:t>small raised</w:t>
      </w:r>
      <w:proofErr w:type="gramEnd"/>
      <w:r w:rsidR="004D6CFE" w:rsidRPr="00FC02EC">
        <w:rPr>
          <w:rFonts w:ascii="Arial" w:eastAsia="Arial" w:hAnsi="Arial" w:cs="Arial"/>
          <w:sz w:val="24"/>
          <w:szCs w:val="24"/>
        </w:rPr>
        <w:t xml:space="preserve"> reservoirs and how they might be represented within the new classification system. </w:t>
      </w:r>
    </w:p>
    <w:p w14:paraId="30AE1D9F" w14:textId="77777777" w:rsidR="004D6CFE" w:rsidRPr="00FC02EC" w:rsidRDefault="004D6CFE" w:rsidP="001269D2">
      <w:pPr>
        <w:pStyle w:val="BodyText"/>
        <w:jc w:val="left"/>
        <w:rPr>
          <w:rFonts w:cs="Arial"/>
          <w:b w:val="0"/>
          <w:bCs/>
          <w:szCs w:val="24"/>
        </w:rPr>
      </w:pPr>
    </w:p>
    <w:p w14:paraId="170AD6E5" w14:textId="616FC44F" w:rsidR="000C0326" w:rsidRPr="006218FC" w:rsidRDefault="00ED0CDA" w:rsidP="001269D2">
      <w:pPr>
        <w:shd w:val="clear" w:color="auto" w:fill="FFFFFF"/>
        <w:spacing w:after="270"/>
        <w:rPr>
          <w:rFonts w:ascii="Arial" w:hAnsi="Arial" w:cs="Arial"/>
          <w:color w:val="4D4D4D"/>
          <w:sz w:val="24"/>
          <w:szCs w:val="24"/>
          <w:lang w:eastAsia="en-GB"/>
        </w:rPr>
      </w:pPr>
      <w:r w:rsidRPr="006218FC">
        <w:rPr>
          <w:rFonts w:ascii="Arial" w:eastAsia="Arial" w:hAnsi="Arial" w:cs="Arial"/>
          <w:bCs/>
          <w:sz w:val="24"/>
          <w:szCs w:val="24"/>
        </w:rPr>
        <w:t xml:space="preserve">Both </w:t>
      </w:r>
      <w:r w:rsidR="00BE450A" w:rsidRPr="006218FC">
        <w:rPr>
          <w:rFonts w:ascii="Arial" w:eastAsia="Arial" w:hAnsi="Arial" w:cs="Arial"/>
          <w:bCs/>
          <w:sz w:val="24"/>
          <w:szCs w:val="24"/>
        </w:rPr>
        <w:t>Welsh Government and UK Government</w:t>
      </w:r>
      <w:r w:rsidRPr="006218FC">
        <w:rPr>
          <w:rFonts w:ascii="Arial" w:eastAsia="Arial" w:hAnsi="Arial" w:cs="Arial"/>
          <w:bCs/>
          <w:sz w:val="24"/>
          <w:szCs w:val="24"/>
        </w:rPr>
        <w:t xml:space="preserve"> recognise the value of a shared safety </w:t>
      </w:r>
      <w:proofErr w:type="gramStart"/>
      <w:r w:rsidRPr="006218FC">
        <w:rPr>
          <w:rFonts w:ascii="Arial" w:eastAsia="Arial" w:hAnsi="Arial" w:cs="Arial"/>
          <w:bCs/>
          <w:sz w:val="24"/>
          <w:szCs w:val="24"/>
        </w:rPr>
        <w:t>regime</w:t>
      </w:r>
      <w:proofErr w:type="gramEnd"/>
      <w:r w:rsidRPr="006218FC">
        <w:rPr>
          <w:rFonts w:ascii="Arial" w:eastAsia="Arial" w:hAnsi="Arial" w:cs="Arial"/>
          <w:bCs/>
          <w:sz w:val="24"/>
          <w:szCs w:val="24"/>
        </w:rPr>
        <w:t xml:space="preserve"> and </w:t>
      </w:r>
      <w:r w:rsidR="004D6CFE" w:rsidRPr="006218FC">
        <w:rPr>
          <w:rFonts w:ascii="Arial" w:hAnsi="Arial" w:cs="Arial"/>
          <w:bCs/>
          <w:sz w:val="24"/>
          <w:szCs w:val="24"/>
        </w:rPr>
        <w:t>I am delighted this co</w:t>
      </w:r>
      <w:r w:rsidR="00036DDE" w:rsidRPr="006218FC">
        <w:rPr>
          <w:rFonts w:ascii="Arial" w:hAnsi="Arial" w:cs="Arial"/>
          <w:bCs/>
          <w:sz w:val="24"/>
          <w:szCs w:val="24"/>
        </w:rPr>
        <w:t>llaborative cross-border working</w:t>
      </w:r>
      <w:r w:rsidR="004D6CFE" w:rsidRPr="006218FC">
        <w:rPr>
          <w:rFonts w:ascii="Arial" w:hAnsi="Arial" w:cs="Arial"/>
          <w:bCs/>
          <w:sz w:val="24"/>
          <w:szCs w:val="24"/>
        </w:rPr>
        <w:t xml:space="preserve"> will continue. Today, </w:t>
      </w:r>
      <w:r w:rsidR="000C0326" w:rsidRPr="006218FC">
        <w:rPr>
          <w:rFonts w:ascii="Arial" w:hAnsi="Arial" w:cs="Arial"/>
          <w:bCs/>
          <w:sz w:val="24"/>
          <w:szCs w:val="24"/>
        </w:rPr>
        <w:t xml:space="preserve">I am </w:t>
      </w:r>
      <w:r w:rsidR="004D6CFE" w:rsidRPr="006218FC">
        <w:rPr>
          <w:rFonts w:ascii="Arial" w:hAnsi="Arial" w:cs="Arial"/>
          <w:bCs/>
          <w:sz w:val="24"/>
          <w:szCs w:val="24"/>
        </w:rPr>
        <w:t xml:space="preserve">pleased </w:t>
      </w:r>
      <w:r w:rsidR="000C0326" w:rsidRPr="006218FC">
        <w:rPr>
          <w:rFonts w:ascii="Arial" w:hAnsi="Arial" w:cs="Arial"/>
          <w:bCs/>
          <w:sz w:val="24"/>
          <w:szCs w:val="24"/>
        </w:rPr>
        <w:t xml:space="preserve">to confirm that </w:t>
      </w:r>
      <w:r w:rsidR="00CF3244" w:rsidRPr="006218FC">
        <w:rPr>
          <w:rFonts w:ascii="Arial" w:hAnsi="Arial" w:cs="Arial"/>
          <w:bCs/>
          <w:sz w:val="24"/>
          <w:szCs w:val="24"/>
        </w:rPr>
        <w:t xml:space="preserve">Wales will join England in a joint reservoir </w:t>
      </w:r>
      <w:r w:rsidR="00450D7B" w:rsidRPr="006218FC">
        <w:rPr>
          <w:rFonts w:ascii="Arial" w:hAnsi="Arial" w:cs="Arial"/>
          <w:bCs/>
          <w:sz w:val="24"/>
          <w:szCs w:val="24"/>
        </w:rPr>
        <w:t xml:space="preserve">safety </w:t>
      </w:r>
      <w:r w:rsidR="00CF3244" w:rsidRPr="006218FC">
        <w:rPr>
          <w:rFonts w:ascii="Arial" w:hAnsi="Arial" w:cs="Arial"/>
          <w:bCs/>
          <w:sz w:val="24"/>
          <w:szCs w:val="24"/>
        </w:rPr>
        <w:t>reform programme</w:t>
      </w:r>
      <w:r w:rsidR="00570A40" w:rsidRPr="006218FC">
        <w:rPr>
          <w:rFonts w:ascii="Arial" w:hAnsi="Arial" w:cs="Arial"/>
          <w:bCs/>
          <w:sz w:val="24"/>
          <w:szCs w:val="24"/>
        </w:rPr>
        <w:t xml:space="preserve"> to</w:t>
      </w:r>
      <w:r w:rsidR="00CF3244" w:rsidRPr="006218FC">
        <w:rPr>
          <w:rFonts w:ascii="Arial" w:hAnsi="Arial" w:cs="Arial"/>
          <w:bCs/>
          <w:sz w:val="24"/>
          <w:szCs w:val="24"/>
        </w:rPr>
        <w:t xml:space="preserve"> modernise legislation</w:t>
      </w:r>
      <w:r w:rsidR="00B55300" w:rsidRPr="006218FC">
        <w:rPr>
          <w:rFonts w:ascii="Arial" w:hAnsi="Arial" w:cs="Arial"/>
          <w:bCs/>
          <w:sz w:val="24"/>
          <w:szCs w:val="24"/>
        </w:rPr>
        <w:t>.</w:t>
      </w:r>
      <w:r w:rsidR="00CF3244" w:rsidRPr="006218FC">
        <w:rPr>
          <w:rFonts w:ascii="Arial" w:hAnsi="Arial" w:cs="Arial"/>
          <w:bCs/>
          <w:sz w:val="24"/>
          <w:szCs w:val="24"/>
        </w:rPr>
        <w:t xml:space="preserve"> </w:t>
      </w:r>
      <w:r w:rsidR="00B55300" w:rsidRPr="006218FC" w:rsidDel="00B55300">
        <w:rPr>
          <w:rFonts w:ascii="Arial" w:hAnsi="Arial" w:cs="Arial"/>
          <w:bCs/>
          <w:sz w:val="24"/>
          <w:szCs w:val="24"/>
        </w:rPr>
        <w:t xml:space="preserve"> </w:t>
      </w:r>
    </w:p>
    <w:p w14:paraId="1A9BABAB" w14:textId="18D09C87" w:rsidR="00882DE6" w:rsidRPr="006218FC" w:rsidRDefault="001C0A25" w:rsidP="001269D2">
      <w:pPr>
        <w:pStyle w:val="BodyText"/>
        <w:jc w:val="left"/>
        <w:rPr>
          <w:bCs/>
        </w:rPr>
      </w:pPr>
      <w:r>
        <w:rPr>
          <w:b w:val="0"/>
          <w:bCs/>
        </w:rPr>
        <w:t>Whilst t</w:t>
      </w:r>
      <w:r w:rsidR="00570A40">
        <w:rPr>
          <w:b w:val="0"/>
          <w:bCs/>
        </w:rPr>
        <w:t>his is a pivotal moment for reservoir safety</w:t>
      </w:r>
      <w:r>
        <w:rPr>
          <w:b w:val="0"/>
          <w:bCs/>
        </w:rPr>
        <w:t xml:space="preserve">, </w:t>
      </w:r>
      <w:r w:rsidR="000670A9">
        <w:rPr>
          <w:b w:val="0"/>
          <w:bCs/>
        </w:rPr>
        <w:t xml:space="preserve">the central principles which guide our approach </w:t>
      </w:r>
      <w:r w:rsidR="00570A40">
        <w:rPr>
          <w:b w:val="0"/>
          <w:bCs/>
        </w:rPr>
        <w:t xml:space="preserve">in Wales </w:t>
      </w:r>
      <w:r w:rsidR="000670A9">
        <w:rPr>
          <w:b w:val="0"/>
          <w:bCs/>
        </w:rPr>
        <w:t xml:space="preserve">will remain </w:t>
      </w:r>
      <w:r w:rsidR="000C0326" w:rsidRPr="00CF3244">
        <w:rPr>
          <w:b w:val="0"/>
          <w:bCs/>
        </w:rPr>
        <w:t xml:space="preserve">– for example, use of </w:t>
      </w:r>
      <w:r w:rsidR="00CF3244">
        <w:rPr>
          <w:b w:val="0"/>
          <w:bCs/>
        </w:rPr>
        <w:t>qualified civil engineers to undertake</w:t>
      </w:r>
      <w:r w:rsidR="000C0326" w:rsidRPr="00CF3244">
        <w:rPr>
          <w:b w:val="0"/>
          <w:bCs/>
        </w:rPr>
        <w:t xml:space="preserve"> inspection</w:t>
      </w:r>
      <w:r w:rsidR="00CF3244">
        <w:rPr>
          <w:b w:val="0"/>
          <w:bCs/>
        </w:rPr>
        <w:t>s</w:t>
      </w:r>
      <w:r w:rsidR="000C0326" w:rsidRPr="00CF3244">
        <w:rPr>
          <w:b w:val="0"/>
          <w:bCs/>
        </w:rPr>
        <w:t xml:space="preserve"> and supervisio</w:t>
      </w:r>
      <w:r w:rsidR="00CF3244">
        <w:rPr>
          <w:b w:val="0"/>
          <w:bCs/>
        </w:rPr>
        <w:t>ns</w:t>
      </w:r>
      <w:r w:rsidR="000C0326" w:rsidRPr="00CF3244">
        <w:rPr>
          <w:b w:val="0"/>
          <w:bCs/>
        </w:rPr>
        <w:t>. However, the</w:t>
      </w:r>
      <w:r w:rsidR="00CF3244">
        <w:rPr>
          <w:b w:val="0"/>
          <w:bCs/>
        </w:rPr>
        <w:t>se</w:t>
      </w:r>
      <w:r w:rsidR="000C0326" w:rsidRPr="00CF3244">
        <w:rPr>
          <w:b w:val="0"/>
          <w:bCs/>
        </w:rPr>
        <w:t xml:space="preserve"> pr</w:t>
      </w:r>
      <w:r w:rsidR="00CF3244">
        <w:rPr>
          <w:b w:val="0"/>
          <w:bCs/>
        </w:rPr>
        <w:t>i</w:t>
      </w:r>
      <w:r w:rsidR="000C0326" w:rsidRPr="00CF3244">
        <w:rPr>
          <w:b w:val="0"/>
          <w:bCs/>
        </w:rPr>
        <w:t xml:space="preserve">nciples will be applied more </w:t>
      </w:r>
      <w:proofErr w:type="gramStart"/>
      <w:r w:rsidR="000C0326" w:rsidRPr="00CF3244">
        <w:rPr>
          <w:b w:val="0"/>
          <w:bCs/>
        </w:rPr>
        <w:t>on the basis of</w:t>
      </w:r>
      <w:proofErr w:type="gramEnd"/>
      <w:r w:rsidR="000C0326" w:rsidRPr="00CF3244">
        <w:rPr>
          <w:b w:val="0"/>
          <w:bCs/>
        </w:rPr>
        <w:t xml:space="preserve"> risk</w:t>
      </w:r>
      <w:r w:rsidR="00B03525">
        <w:rPr>
          <w:b w:val="0"/>
          <w:bCs/>
        </w:rPr>
        <w:t xml:space="preserve"> and proportionality</w:t>
      </w:r>
      <w:r w:rsidR="000C0326" w:rsidRPr="00CF3244">
        <w:rPr>
          <w:b w:val="0"/>
          <w:bCs/>
        </w:rPr>
        <w:t>.</w:t>
      </w:r>
      <w:r w:rsidR="006218FC">
        <w:rPr>
          <w:b w:val="0"/>
          <w:bCs/>
        </w:rPr>
        <w:t xml:space="preserve"> </w:t>
      </w:r>
      <w:r w:rsidR="00882DE6" w:rsidRPr="006218FC">
        <w:rPr>
          <w:rFonts w:cs="Arial"/>
          <w:b w:val="0"/>
          <w:bCs/>
          <w:color w:val="000000"/>
          <w:szCs w:val="24"/>
        </w:rPr>
        <w:t>Our vision is to modernise the regulation of reservoir safety in Wales, to reduce the risk to those who live and work in the communities downstream and the natural environment, and to ensure reservoirs are resilient to future impacts of climate change.</w:t>
      </w:r>
    </w:p>
    <w:p w14:paraId="0FD812ED" w14:textId="77777777" w:rsidR="000C0326" w:rsidRPr="00CF3244" w:rsidRDefault="000C0326" w:rsidP="001269D2">
      <w:pPr>
        <w:pStyle w:val="BodyText"/>
        <w:jc w:val="left"/>
        <w:rPr>
          <w:b w:val="0"/>
          <w:bCs/>
        </w:rPr>
      </w:pPr>
    </w:p>
    <w:p w14:paraId="1976209B" w14:textId="7026413A" w:rsidR="000C0326" w:rsidRPr="00CF3244" w:rsidRDefault="00570A40" w:rsidP="001269D2">
      <w:pPr>
        <w:pStyle w:val="BodyText"/>
        <w:jc w:val="left"/>
        <w:rPr>
          <w:b w:val="0"/>
          <w:bCs/>
        </w:rPr>
      </w:pPr>
      <w:r>
        <w:rPr>
          <w:b w:val="0"/>
          <w:bCs/>
        </w:rPr>
        <w:t xml:space="preserve">I am aware we have </w:t>
      </w:r>
      <w:r w:rsidR="00CF3244">
        <w:rPr>
          <w:b w:val="0"/>
          <w:bCs/>
        </w:rPr>
        <w:t xml:space="preserve">a comparatively small </w:t>
      </w:r>
      <w:r w:rsidR="000C0326" w:rsidRPr="00CF3244">
        <w:rPr>
          <w:b w:val="0"/>
          <w:bCs/>
        </w:rPr>
        <w:t>population of reservoir owners in Wales</w:t>
      </w:r>
      <w:r>
        <w:rPr>
          <w:b w:val="0"/>
          <w:bCs/>
        </w:rPr>
        <w:t xml:space="preserve">. However, as the </w:t>
      </w:r>
      <w:proofErr w:type="spellStart"/>
      <w:r>
        <w:rPr>
          <w:b w:val="0"/>
          <w:bCs/>
        </w:rPr>
        <w:t>Toddbrook</w:t>
      </w:r>
      <w:proofErr w:type="spellEnd"/>
      <w:r>
        <w:rPr>
          <w:b w:val="0"/>
          <w:bCs/>
        </w:rPr>
        <w:t xml:space="preserve"> incident demonstrated,</w:t>
      </w:r>
      <w:r w:rsidR="00CF3244">
        <w:rPr>
          <w:b w:val="0"/>
          <w:bCs/>
        </w:rPr>
        <w:t xml:space="preserve"> </w:t>
      </w:r>
      <w:r>
        <w:rPr>
          <w:b w:val="0"/>
          <w:bCs/>
        </w:rPr>
        <w:t>reservoir owners</w:t>
      </w:r>
      <w:r w:rsidR="00CF3244">
        <w:rPr>
          <w:b w:val="0"/>
          <w:bCs/>
        </w:rPr>
        <w:t xml:space="preserve"> play a significant role in ensuring the safety of communities downstream</w:t>
      </w:r>
      <w:r>
        <w:rPr>
          <w:b w:val="0"/>
          <w:bCs/>
        </w:rPr>
        <w:t xml:space="preserve"> and it is vital that everyone is aware of their respective responsibilities.</w:t>
      </w:r>
      <w:r w:rsidR="003D1C85">
        <w:rPr>
          <w:b w:val="0"/>
          <w:bCs/>
        </w:rPr>
        <w:t xml:space="preserve"> </w:t>
      </w:r>
      <w:r w:rsidR="000C0326" w:rsidRPr="00CF3244">
        <w:rPr>
          <w:b w:val="0"/>
          <w:bCs/>
        </w:rPr>
        <w:t xml:space="preserve">I encourage Members to consult the </w:t>
      </w:r>
      <w:hyperlink r:id="rId8" w:history="1">
        <w:r w:rsidR="000C0326" w:rsidRPr="003D1C85">
          <w:rPr>
            <w:rStyle w:val="Hyperlink"/>
            <w:b w:val="0"/>
            <w:bCs/>
          </w:rPr>
          <w:t>Citizen Space (Wales) websit</w:t>
        </w:r>
        <w:r w:rsidR="00733548" w:rsidRPr="003D1C85">
          <w:rPr>
            <w:rStyle w:val="Hyperlink"/>
            <w:b w:val="0"/>
            <w:bCs/>
          </w:rPr>
          <w:t>e</w:t>
        </w:r>
      </w:hyperlink>
      <w:r w:rsidR="00733548" w:rsidRPr="001844AA">
        <w:rPr>
          <w:b w:val="0"/>
          <w:bCs/>
        </w:rPr>
        <w:t xml:space="preserve"> which contains further information</w:t>
      </w:r>
      <w:r w:rsidR="00760852" w:rsidRPr="001844AA">
        <w:rPr>
          <w:b w:val="0"/>
          <w:bCs/>
        </w:rPr>
        <w:t>.</w:t>
      </w:r>
    </w:p>
    <w:p w14:paraId="50F94BDD" w14:textId="77777777" w:rsidR="000C0326" w:rsidRPr="00CF3244" w:rsidRDefault="000C0326" w:rsidP="001269D2">
      <w:pPr>
        <w:pStyle w:val="BodyText"/>
        <w:jc w:val="left"/>
        <w:rPr>
          <w:b w:val="0"/>
          <w:bCs/>
        </w:rPr>
      </w:pPr>
    </w:p>
    <w:p w14:paraId="627EBA7E" w14:textId="77777777" w:rsidR="000C0326" w:rsidRPr="00CF3244" w:rsidRDefault="000C0326" w:rsidP="001269D2">
      <w:pPr>
        <w:pStyle w:val="BodyText"/>
        <w:jc w:val="left"/>
        <w:rPr>
          <w:b w:val="0"/>
          <w:bCs/>
        </w:rPr>
      </w:pPr>
    </w:p>
    <w:p w14:paraId="0A54964D" w14:textId="3973A974" w:rsidR="00A845A9" w:rsidRPr="00CF3244" w:rsidRDefault="00A845A9" w:rsidP="00B074AB"/>
    <w:sectPr w:rsidR="00A845A9" w:rsidRPr="00CF3244" w:rsidSect="00BE65C4">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4021C" w14:textId="77777777" w:rsidR="00AA5658" w:rsidRDefault="00AA5658">
      <w:r>
        <w:separator/>
      </w:r>
    </w:p>
  </w:endnote>
  <w:endnote w:type="continuationSeparator" w:id="0">
    <w:p w14:paraId="23E12B77" w14:textId="77777777" w:rsidR="00AA5658" w:rsidRDefault="00AA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01D4E738"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0326">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D8625" w14:textId="77777777" w:rsidR="00AA5658" w:rsidRDefault="00AA5658">
      <w:r>
        <w:separator/>
      </w:r>
    </w:p>
  </w:footnote>
  <w:footnote w:type="continuationSeparator" w:id="0">
    <w:p w14:paraId="47F9D4BB" w14:textId="77777777" w:rsidR="00AA5658" w:rsidRDefault="00AA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61D27"/>
    <w:multiLevelType w:val="hybridMultilevel"/>
    <w:tmpl w:val="1700C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084813"/>
    <w:multiLevelType w:val="multilevel"/>
    <w:tmpl w:val="8E9A4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E6BAC"/>
    <w:multiLevelType w:val="multilevel"/>
    <w:tmpl w:val="F560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EE446D"/>
    <w:multiLevelType w:val="hybridMultilevel"/>
    <w:tmpl w:val="7C1CB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7084580">
    <w:abstractNumId w:val="1"/>
  </w:num>
  <w:num w:numId="2" w16cid:durableId="510874724">
    <w:abstractNumId w:val="4"/>
  </w:num>
  <w:num w:numId="3" w16cid:durableId="1397141">
    <w:abstractNumId w:val="0"/>
  </w:num>
  <w:num w:numId="4" w16cid:durableId="236061418">
    <w:abstractNumId w:val="2"/>
  </w:num>
  <w:num w:numId="5" w16cid:durableId="1181504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36DDE"/>
    <w:rsid w:val="000516D9"/>
    <w:rsid w:val="000670A9"/>
    <w:rsid w:val="0006774B"/>
    <w:rsid w:val="00082B81"/>
    <w:rsid w:val="000851F4"/>
    <w:rsid w:val="00090C3D"/>
    <w:rsid w:val="00097118"/>
    <w:rsid w:val="000C0326"/>
    <w:rsid w:val="000C3A52"/>
    <w:rsid w:val="000C53DB"/>
    <w:rsid w:val="000C5E9B"/>
    <w:rsid w:val="00113A7E"/>
    <w:rsid w:val="001269D2"/>
    <w:rsid w:val="00134918"/>
    <w:rsid w:val="001460B1"/>
    <w:rsid w:val="0017102C"/>
    <w:rsid w:val="001844AA"/>
    <w:rsid w:val="00195500"/>
    <w:rsid w:val="001A39E2"/>
    <w:rsid w:val="001A6AF1"/>
    <w:rsid w:val="001B027C"/>
    <w:rsid w:val="001B0496"/>
    <w:rsid w:val="001B288D"/>
    <w:rsid w:val="001B5F30"/>
    <w:rsid w:val="001C0A25"/>
    <w:rsid w:val="001C532F"/>
    <w:rsid w:val="001E53BF"/>
    <w:rsid w:val="00214B25"/>
    <w:rsid w:val="00223E62"/>
    <w:rsid w:val="00254841"/>
    <w:rsid w:val="00267CC9"/>
    <w:rsid w:val="00274F08"/>
    <w:rsid w:val="00277882"/>
    <w:rsid w:val="00280B13"/>
    <w:rsid w:val="002A5310"/>
    <w:rsid w:val="002C57B6"/>
    <w:rsid w:val="002F0EB9"/>
    <w:rsid w:val="002F53A9"/>
    <w:rsid w:val="00300878"/>
    <w:rsid w:val="00304841"/>
    <w:rsid w:val="00314E36"/>
    <w:rsid w:val="003220C1"/>
    <w:rsid w:val="00351FDB"/>
    <w:rsid w:val="00356D7B"/>
    <w:rsid w:val="00357893"/>
    <w:rsid w:val="003670C1"/>
    <w:rsid w:val="00370471"/>
    <w:rsid w:val="003B1503"/>
    <w:rsid w:val="003B3D64"/>
    <w:rsid w:val="003B5322"/>
    <w:rsid w:val="003C5133"/>
    <w:rsid w:val="003C64E2"/>
    <w:rsid w:val="003D1C85"/>
    <w:rsid w:val="003E5139"/>
    <w:rsid w:val="00402919"/>
    <w:rsid w:val="00412673"/>
    <w:rsid w:val="00412B78"/>
    <w:rsid w:val="0043031D"/>
    <w:rsid w:val="00433F57"/>
    <w:rsid w:val="00450D7B"/>
    <w:rsid w:val="0046757C"/>
    <w:rsid w:val="004A2441"/>
    <w:rsid w:val="004C7714"/>
    <w:rsid w:val="004D092B"/>
    <w:rsid w:val="004D6CFE"/>
    <w:rsid w:val="004E7A2C"/>
    <w:rsid w:val="00503B83"/>
    <w:rsid w:val="0052718A"/>
    <w:rsid w:val="00560F1F"/>
    <w:rsid w:val="005645CA"/>
    <w:rsid w:val="00570A40"/>
    <w:rsid w:val="00574BB3"/>
    <w:rsid w:val="00581BF9"/>
    <w:rsid w:val="005A22E2"/>
    <w:rsid w:val="005B030B"/>
    <w:rsid w:val="005D2A41"/>
    <w:rsid w:val="005D7663"/>
    <w:rsid w:val="005E2125"/>
    <w:rsid w:val="005E673D"/>
    <w:rsid w:val="005F1496"/>
    <w:rsid w:val="005F1659"/>
    <w:rsid w:val="00603548"/>
    <w:rsid w:val="006218FC"/>
    <w:rsid w:val="00633629"/>
    <w:rsid w:val="00647802"/>
    <w:rsid w:val="00654C0A"/>
    <w:rsid w:val="006633C7"/>
    <w:rsid w:val="00663F04"/>
    <w:rsid w:val="00670227"/>
    <w:rsid w:val="00673C6F"/>
    <w:rsid w:val="006814BD"/>
    <w:rsid w:val="0069133F"/>
    <w:rsid w:val="006974F8"/>
    <w:rsid w:val="006B0523"/>
    <w:rsid w:val="006B340E"/>
    <w:rsid w:val="006B461D"/>
    <w:rsid w:val="006C62EB"/>
    <w:rsid w:val="006E0A2C"/>
    <w:rsid w:val="006F610F"/>
    <w:rsid w:val="00701330"/>
    <w:rsid w:val="007032C3"/>
    <w:rsid w:val="00703993"/>
    <w:rsid w:val="00733548"/>
    <w:rsid w:val="0073380E"/>
    <w:rsid w:val="0074061B"/>
    <w:rsid w:val="00742D38"/>
    <w:rsid w:val="00743B79"/>
    <w:rsid w:val="00747596"/>
    <w:rsid w:val="007523BC"/>
    <w:rsid w:val="00752C48"/>
    <w:rsid w:val="0075396A"/>
    <w:rsid w:val="00760852"/>
    <w:rsid w:val="007706A6"/>
    <w:rsid w:val="007A05FB"/>
    <w:rsid w:val="007A62EE"/>
    <w:rsid w:val="007B22E5"/>
    <w:rsid w:val="007B5260"/>
    <w:rsid w:val="007C24E7"/>
    <w:rsid w:val="007D1402"/>
    <w:rsid w:val="007E68FA"/>
    <w:rsid w:val="007F5E64"/>
    <w:rsid w:val="00800FA0"/>
    <w:rsid w:val="00811609"/>
    <w:rsid w:val="00812370"/>
    <w:rsid w:val="0082411A"/>
    <w:rsid w:val="00841628"/>
    <w:rsid w:val="00846160"/>
    <w:rsid w:val="008467B9"/>
    <w:rsid w:val="00855702"/>
    <w:rsid w:val="008716B3"/>
    <w:rsid w:val="00877BD2"/>
    <w:rsid w:val="00882DE6"/>
    <w:rsid w:val="008879C4"/>
    <w:rsid w:val="00893900"/>
    <w:rsid w:val="008B74B1"/>
    <w:rsid w:val="008B7927"/>
    <w:rsid w:val="008D1E0B"/>
    <w:rsid w:val="008E0DE9"/>
    <w:rsid w:val="008E6509"/>
    <w:rsid w:val="008F0CC6"/>
    <w:rsid w:val="008F4522"/>
    <w:rsid w:val="008F789E"/>
    <w:rsid w:val="00905771"/>
    <w:rsid w:val="00953A46"/>
    <w:rsid w:val="009567AE"/>
    <w:rsid w:val="00967473"/>
    <w:rsid w:val="00973090"/>
    <w:rsid w:val="00995EEC"/>
    <w:rsid w:val="009B2919"/>
    <w:rsid w:val="009D26D8"/>
    <w:rsid w:val="009D37F2"/>
    <w:rsid w:val="009E0A7E"/>
    <w:rsid w:val="009E4974"/>
    <w:rsid w:val="009F06C3"/>
    <w:rsid w:val="009F19FE"/>
    <w:rsid w:val="009F732C"/>
    <w:rsid w:val="00A03841"/>
    <w:rsid w:val="00A204C9"/>
    <w:rsid w:val="00A23742"/>
    <w:rsid w:val="00A3247B"/>
    <w:rsid w:val="00A476FA"/>
    <w:rsid w:val="00A552AC"/>
    <w:rsid w:val="00A70020"/>
    <w:rsid w:val="00A72CF3"/>
    <w:rsid w:val="00A82A45"/>
    <w:rsid w:val="00A845A9"/>
    <w:rsid w:val="00A86958"/>
    <w:rsid w:val="00A966B1"/>
    <w:rsid w:val="00AA07C0"/>
    <w:rsid w:val="00AA5651"/>
    <w:rsid w:val="00AA5658"/>
    <w:rsid w:val="00AA5848"/>
    <w:rsid w:val="00AA7750"/>
    <w:rsid w:val="00AB47F6"/>
    <w:rsid w:val="00AD0734"/>
    <w:rsid w:val="00AD65F1"/>
    <w:rsid w:val="00AE064D"/>
    <w:rsid w:val="00AE601B"/>
    <w:rsid w:val="00AF056B"/>
    <w:rsid w:val="00AF4D67"/>
    <w:rsid w:val="00B03525"/>
    <w:rsid w:val="00B049B1"/>
    <w:rsid w:val="00B074AB"/>
    <w:rsid w:val="00B239BA"/>
    <w:rsid w:val="00B468BB"/>
    <w:rsid w:val="00B55300"/>
    <w:rsid w:val="00B81F17"/>
    <w:rsid w:val="00B82B32"/>
    <w:rsid w:val="00BA2013"/>
    <w:rsid w:val="00BE269D"/>
    <w:rsid w:val="00BE450A"/>
    <w:rsid w:val="00BE65C4"/>
    <w:rsid w:val="00BF421B"/>
    <w:rsid w:val="00C03CA1"/>
    <w:rsid w:val="00C14D4C"/>
    <w:rsid w:val="00C43B4A"/>
    <w:rsid w:val="00C460B7"/>
    <w:rsid w:val="00C55836"/>
    <w:rsid w:val="00C64FA5"/>
    <w:rsid w:val="00C84A12"/>
    <w:rsid w:val="00C867D7"/>
    <w:rsid w:val="00CE1A9B"/>
    <w:rsid w:val="00CF3244"/>
    <w:rsid w:val="00CF3DC5"/>
    <w:rsid w:val="00D017E2"/>
    <w:rsid w:val="00D16D97"/>
    <w:rsid w:val="00D27F42"/>
    <w:rsid w:val="00D3641D"/>
    <w:rsid w:val="00D44938"/>
    <w:rsid w:val="00D548AA"/>
    <w:rsid w:val="00D84713"/>
    <w:rsid w:val="00DA18C5"/>
    <w:rsid w:val="00DD4B82"/>
    <w:rsid w:val="00DE1EAB"/>
    <w:rsid w:val="00DE71F3"/>
    <w:rsid w:val="00E0075D"/>
    <w:rsid w:val="00E1556F"/>
    <w:rsid w:val="00E265DF"/>
    <w:rsid w:val="00E3419E"/>
    <w:rsid w:val="00E4543A"/>
    <w:rsid w:val="00E47B1A"/>
    <w:rsid w:val="00E631B1"/>
    <w:rsid w:val="00EA5290"/>
    <w:rsid w:val="00EB248F"/>
    <w:rsid w:val="00EB5F93"/>
    <w:rsid w:val="00EC0568"/>
    <w:rsid w:val="00ED0CDA"/>
    <w:rsid w:val="00EE721A"/>
    <w:rsid w:val="00F0272E"/>
    <w:rsid w:val="00F2175F"/>
    <w:rsid w:val="00F2438B"/>
    <w:rsid w:val="00F25ACC"/>
    <w:rsid w:val="00F27698"/>
    <w:rsid w:val="00F71785"/>
    <w:rsid w:val="00F81C33"/>
    <w:rsid w:val="00F847E0"/>
    <w:rsid w:val="00F8557E"/>
    <w:rsid w:val="00F923C2"/>
    <w:rsid w:val="00F97613"/>
    <w:rsid w:val="00FA7530"/>
    <w:rsid w:val="00FC02EC"/>
    <w:rsid w:val="00FD2597"/>
    <w:rsid w:val="00FF0966"/>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basedOn w:val="DefaultParagraphFont"/>
    <w:link w:val="ListParagraph"/>
    <w:uiPriority w:val="34"/>
    <w:qFormat/>
    <w:locked/>
    <w:rsid w:val="00AA07C0"/>
    <w:rPr>
      <w:rFonts w:ascii="TradeGothic" w:hAnsi="TradeGothic"/>
      <w:sz w:val="22"/>
      <w:lang w:eastAsia="en-US"/>
    </w:rPr>
  </w:style>
  <w:style w:type="character" w:customStyle="1" w:styleId="eop">
    <w:name w:val="eop"/>
    <w:basedOn w:val="DefaultParagraphFont"/>
    <w:rsid w:val="00FA7530"/>
  </w:style>
  <w:style w:type="character" w:customStyle="1" w:styleId="normaltextrun">
    <w:name w:val="normaltextrun"/>
    <w:basedOn w:val="DefaultParagraphFont"/>
    <w:rsid w:val="00FA7530"/>
  </w:style>
  <w:style w:type="character" w:styleId="CommentReference">
    <w:name w:val="annotation reference"/>
    <w:basedOn w:val="DefaultParagraphFont"/>
    <w:semiHidden/>
    <w:unhideWhenUsed/>
    <w:rsid w:val="00733548"/>
    <w:rPr>
      <w:sz w:val="16"/>
      <w:szCs w:val="16"/>
    </w:rPr>
  </w:style>
  <w:style w:type="paragraph" w:styleId="CommentText">
    <w:name w:val="annotation text"/>
    <w:basedOn w:val="Normal"/>
    <w:link w:val="CommentTextChar"/>
    <w:unhideWhenUsed/>
    <w:rsid w:val="00733548"/>
    <w:rPr>
      <w:sz w:val="20"/>
    </w:rPr>
  </w:style>
  <w:style w:type="character" w:customStyle="1" w:styleId="CommentTextChar">
    <w:name w:val="Comment Text Char"/>
    <w:basedOn w:val="DefaultParagraphFont"/>
    <w:link w:val="CommentText"/>
    <w:rsid w:val="00733548"/>
    <w:rPr>
      <w:rFonts w:ascii="TradeGothic" w:hAnsi="TradeGothic"/>
      <w:lang w:eastAsia="en-US"/>
    </w:rPr>
  </w:style>
  <w:style w:type="paragraph" w:styleId="CommentSubject">
    <w:name w:val="annotation subject"/>
    <w:basedOn w:val="CommentText"/>
    <w:next w:val="CommentText"/>
    <w:link w:val="CommentSubjectChar"/>
    <w:semiHidden/>
    <w:unhideWhenUsed/>
    <w:rsid w:val="00733548"/>
    <w:rPr>
      <w:b/>
      <w:bCs/>
    </w:rPr>
  </w:style>
  <w:style w:type="character" w:customStyle="1" w:styleId="CommentSubjectChar">
    <w:name w:val="Comment Subject Char"/>
    <w:basedOn w:val="CommentTextChar"/>
    <w:link w:val="CommentSubject"/>
    <w:semiHidden/>
    <w:rsid w:val="00733548"/>
    <w:rPr>
      <w:rFonts w:ascii="TradeGothic" w:hAnsi="TradeGothic"/>
      <w:b/>
      <w:bCs/>
      <w:lang w:eastAsia="en-US"/>
    </w:rPr>
  </w:style>
  <w:style w:type="paragraph" w:styleId="Revision">
    <w:name w:val="Revision"/>
    <w:hidden/>
    <w:uiPriority w:val="99"/>
    <w:semiHidden/>
    <w:rsid w:val="00304841"/>
    <w:rPr>
      <w:rFonts w:ascii="TradeGothic" w:hAnsi="TradeGothic"/>
      <w:sz w:val="22"/>
      <w:lang w:eastAsia="en-US"/>
    </w:rPr>
  </w:style>
  <w:style w:type="character" w:styleId="UnresolvedMention">
    <w:name w:val="Unresolved Mention"/>
    <w:basedOn w:val="DefaultParagraphFont"/>
    <w:uiPriority w:val="99"/>
    <w:semiHidden/>
    <w:unhideWhenUsed/>
    <w:rsid w:val="003D1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7799">
      <w:bodyDiv w:val="1"/>
      <w:marLeft w:val="0"/>
      <w:marRight w:val="0"/>
      <w:marTop w:val="0"/>
      <w:marBottom w:val="0"/>
      <w:divBdr>
        <w:top w:val="none" w:sz="0" w:space="0" w:color="auto"/>
        <w:left w:val="none" w:sz="0" w:space="0" w:color="auto"/>
        <w:bottom w:val="none" w:sz="0" w:space="0" w:color="auto"/>
        <w:right w:val="none" w:sz="0" w:space="0" w:color="auto"/>
      </w:divBdr>
    </w:div>
    <w:div w:id="795022426">
      <w:bodyDiv w:val="1"/>
      <w:marLeft w:val="0"/>
      <w:marRight w:val="0"/>
      <w:marTop w:val="0"/>
      <w:marBottom w:val="0"/>
      <w:divBdr>
        <w:top w:val="none" w:sz="0" w:space="0" w:color="auto"/>
        <w:left w:val="none" w:sz="0" w:space="0" w:color="auto"/>
        <w:bottom w:val="none" w:sz="0" w:space="0" w:color="auto"/>
        <w:right w:val="none" w:sz="0" w:space="0" w:color="auto"/>
      </w:divBdr>
    </w:div>
    <w:div w:id="1299385066">
      <w:bodyDiv w:val="1"/>
      <w:marLeft w:val="0"/>
      <w:marRight w:val="0"/>
      <w:marTop w:val="0"/>
      <w:marBottom w:val="0"/>
      <w:divBdr>
        <w:top w:val="none" w:sz="0" w:space="0" w:color="auto"/>
        <w:left w:val="none" w:sz="0" w:space="0" w:color="auto"/>
        <w:bottom w:val="none" w:sz="0" w:space="0" w:color="auto"/>
        <w:right w:val="none" w:sz="0" w:space="0" w:color="auto"/>
      </w:divBdr>
    </w:div>
    <w:div w:id="1525051489">
      <w:bodyDiv w:val="1"/>
      <w:marLeft w:val="0"/>
      <w:marRight w:val="0"/>
      <w:marTop w:val="0"/>
      <w:marBottom w:val="0"/>
      <w:divBdr>
        <w:top w:val="none" w:sz="0" w:space="0" w:color="auto"/>
        <w:left w:val="none" w:sz="0" w:space="0" w:color="auto"/>
        <w:bottom w:val="none" w:sz="0" w:space="0" w:color="auto"/>
        <w:right w:val="none" w:sz="0" w:space="0" w:color="auto"/>
      </w:divBdr>
    </w:div>
    <w:div w:id="186844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mgynghori.cyfoethnaturiol.cymru/flood-and-incident-risk-management-rheoli-perygl-llifogydd-a-digwyddiadau/reservoir-safety-re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A55205314</value>
    </field>
    <field name="Objective-Title">
      <value order="0">MA/HIDCC/10515/24 - Doc 1 - Written Statement - Reservoir Safety Reform</value>
    </field>
    <field name="Objective-Description">
      <value order="0"/>
    </field>
    <field name="Objective-CreationStamp">
      <value order="0">2024-10-03T09:48:34Z</value>
    </field>
    <field name="Objective-IsApproved">
      <value order="0">false</value>
    </field>
    <field name="Objective-IsPublished">
      <value order="0">true</value>
    </field>
    <field name="Objective-DatePublished">
      <value order="0">2024-10-31T12:17:16Z</value>
    </field>
    <field name="Objective-ModificationStamp">
      <value order="0">2024-10-31T12:17:16Z</value>
    </field>
    <field name="Objective-Owner">
      <value order="0">Morris, Catherine (LGHCCRA - Land, Nature &amp; Food - Water &amp; Flood)</value>
    </field>
    <field name="Objective-Path">
      <value order="0">Objective Global Folder:#Business File Plan:WG Organisational Groups:Post April 2024 - Local Government, Housing, Climate Change &amp; Rural Affairs:Local Government, Housing, Climate Change &amp; Rural Affairs (LGHCCRA) - Water &amp; Flood:1 - Save:Coal, Mine and Reservoir Safety:Coal Tip Safety:Coal Tip Safety:Coal Tip Safety - Government Business:2024:Huw Irranca Davies MS - Minister for Climate Change:Huw Irranca Davies MS - Minister for Climate Change - Coal Tip Safety - Ministerial Advice - 2024:MA/HIDCC/10515/24 - Written Statement - Reservoir Safety Reform</value>
    </field>
    <field name="Objective-Parent">
      <value order="0">MA/HIDCC/10515/24 - Written Statement - Reservoir Safety Reform</value>
    </field>
    <field name="Objective-State">
      <value order="0">Published</value>
    </field>
    <field name="Objective-VersionId">
      <value order="0">vA101072515</value>
    </field>
    <field name="Objective-Version">
      <value order="0">25.0</value>
    </field>
    <field name="Objective-VersionNumber">
      <value order="0">26</value>
    </field>
    <field name="Objective-VersionComment">
      <value order="0"/>
    </field>
    <field name="Objective-FileNumber">
      <value order="0">qA2113403</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3234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2024-11-04T10:00:00Z</dcterms:created>
  <dcterms:modified xsi:type="dcterms:W3CDTF">2024-11-04T10:00:00Z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A55205314</vt:lpwstr>
  </property>
  <property fmtid="{D5CDD505-2E9C-101B-9397-08002B2CF9AE}" pid="4" name="Objective-Title">
    <vt:lpwstr>MA/HIDCC/10515/24 - Doc 1 - Written Statement - Reservoir Safety Reform</vt:lpwstr>
  </property>
  <property fmtid="{D5CDD505-2E9C-101B-9397-08002B2CF9AE}" pid="5" name="Objective-Comment">
    <vt:lpwstr/>
  </property>
  <property fmtid="{D5CDD505-2E9C-101B-9397-08002B2CF9AE}" pid="6" name="Objective-CreationStamp">
    <vt:filetime>2024-10-03T09:48:34Z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2024-10-31T12:17:16Z</vt:filetime>
  </property>
  <property fmtid="{D5CDD505-2E9C-101B-9397-08002B2CF9AE}" pid="10" name="Objective-ModificationStamp">
    <vt:filetime>2024-10-31T12:17:16Z</vt:filetime>
  </property>
  <property fmtid="{D5CDD505-2E9C-101B-9397-08002B2CF9AE}" pid="11" name="Objective-Owner">
    <vt:lpwstr>Morris, Catherine (LGHCCRA - Land, Nature &amp; Food - Water &amp; Flood)</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Water &amp; Flood:1 - Save:Coal, Mine and Reservoir Safety:Coal Tip Safety:Coal Tip Safety:Coal Tip Safety - Government Business:2024:Huw Irranca Davies MS - Minister for Climate Change:Huw Irranca Davies MS - Minister for Climate Change - Coal Tip Safety - Ministerial Advice - 2024:MA/HIDCC/10515/24 - Written Statement - Reservoir Safety Reform:</vt:lpwstr>
  </property>
  <property fmtid="{D5CDD505-2E9C-101B-9397-08002B2CF9AE}" pid="13" name="Objective-Parent">
    <vt:lpwstr>MA/HIDCC/10515/24 - Written Statement - Reservoir Safety Reform</vt:lpwstr>
  </property>
  <property fmtid="{D5CDD505-2E9C-101B-9397-08002B2CF9AE}" pid="14" name="Objective-State">
    <vt:lpwstr>Published</vt:lpwstr>
  </property>
  <property fmtid="{D5CDD505-2E9C-101B-9397-08002B2CF9AE}" pid="15" name="Objective-Version">
    <vt:lpwstr>25.0</vt:lpwstr>
  </property>
  <property fmtid="{D5CDD505-2E9C-101B-9397-08002B2CF9AE}" pid="16" name="Objective-VersionNumber">
    <vt:r8>26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vA101072515</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