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38FF3" w14:textId="77777777" w:rsidR="001A39E2" w:rsidRDefault="001A39E2" w:rsidP="001A39E2">
      <w:pPr>
        <w:jc w:val="right"/>
        <w:rPr>
          <w:b/>
        </w:rPr>
      </w:pPr>
    </w:p>
    <w:p w14:paraId="49038FF4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9039010" wp14:editId="4903901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FBB8EA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49038FF5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49038FF6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49038FF7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49038FF8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9039012" wp14:editId="49039013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AE1ED6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49038FFD" w14:textId="77777777" w:rsidTr="00F826FD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49038FF9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9038FFA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49038FFB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9038FFC" w14:textId="711A880F" w:rsidR="00EA5290" w:rsidRPr="00E70792" w:rsidRDefault="006E1A7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792">
              <w:rPr>
                <w:rFonts w:ascii="Arial" w:hAnsi="Arial" w:cs="Arial"/>
                <w:b/>
                <w:bCs/>
                <w:sz w:val="24"/>
                <w:szCs w:val="24"/>
              </w:rPr>
              <w:t>Tidal Lagoon Challenge</w:t>
            </w:r>
            <w:r w:rsidR="00E01A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successful </w:t>
            </w:r>
            <w:r w:rsidR="0068310D">
              <w:rPr>
                <w:rFonts w:ascii="Arial" w:hAnsi="Arial" w:cs="Arial"/>
                <w:b/>
                <w:bCs/>
                <w:sz w:val="24"/>
                <w:szCs w:val="24"/>
              </w:rPr>
              <w:t>applicants</w:t>
            </w:r>
          </w:p>
        </w:tc>
      </w:tr>
      <w:tr w:rsidR="00EA5290" w:rsidRPr="00A011A1" w14:paraId="49039000" w14:textId="77777777" w:rsidTr="00F826FD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49038FFE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49038FFF" w14:textId="1944E307" w:rsidR="00EA5290" w:rsidRPr="00670227" w:rsidRDefault="006E1A7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 March 2024</w:t>
            </w:r>
          </w:p>
        </w:tc>
      </w:tr>
      <w:tr w:rsidR="00EA5290" w:rsidRPr="00A011A1" w14:paraId="49039003" w14:textId="77777777" w:rsidTr="00F826FD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49039001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02F29D36" w14:textId="77777777" w:rsidR="00EA5290" w:rsidRDefault="006E1A7D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Julie James MS, Minster for Climate Change</w:t>
            </w:r>
          </w:p>
          <w:p w14:paraId="49039002" w14:textId="52746C38" w:rsidR="00E70792" w:rsidRPr="00670227" w:rsidRDefault="00E70792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F944EE2" w14:textId="77777777" w:rsidR="00E70792" w:rsidRDefault="00E70792" w:rsidP="00E707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Welsh Government is a strong supporter of Marine Energy, knowing the necessity of delivering green renewable energy, and the incredible opportunity presented by Wales’s coastline.</w:t>
      </w:r>
    </w:p>
    <w:p w14:paraId="1A3A61FB" w14:textId="77777777" w:rsidR="00E70792" w:rsidRDefault="00E70792" w:rsidP="00E70792">
      <w:pPr>
        <w:rPr>
          <w:rFonts w:ascii="Arial" w:hAnsi="Arial" w:cs="Arial"/>
          <w:sz w:val="24"/>
          <w:szCs w:val="24"/>
        </w:rPr>
      </w:pPr>
    </w:p>
    <w:p w14:paraId="47A2E7E0" w14:textId="77777777" w:rsidR="00E70792" w:rsidRDefault="00E70792" w:rsidP="00E707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That is why I am delighted to announce the winners of the Tidal Lagoon Challenge. Holding a Tidal Lagoon Challenge was a Programme for Government commitment and is part of our wider commitment to make Wales a world centre of emerging marine technologies.</w:t>
      </w:r>
    </w:p>
    <w:p w14:paraId="6C30347D" w14:textId="77777777" w:rsidR="00E70792" w:rsidRDefault="00E70792" w:rsidP="00E70792">
      <w:pPr>
        <w:rPr>
          <w:rFonts w:ascii="Arial" w:hAnsi="Arial" w:cs="Arial"/>
          <w:sz w:val="24"/>
          <w:szCs w:val="24"/>
        </w:rPr>
      </w:pPr>
    </w:p>
    <w:p w14:paraId="4FA669EB" w14:textId="77777777" w:rsidR="00E70792" w:rsidRDefault="00E70792" w:rsidP="00E70792">
      <w:pPr>
        <w:rPr>
          <w:rFonts w:ascii="Arial" w:hAnsi="Arial" w:cs="Arial"/>
          <w:sz w:val="24"/>
          <w:szCs w:val="24"/>
        </w:rPr>
      </w:pPr>
      <w:r w:rsidRPr="00DA4070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T</w:t>
      </w:r>
      <w:r w:rsidRPr="00DA4070">
        <w:rPr>
          <w:rFonts w:ascii="Arial" w:hAnsi="Arial" w:cs="Arial"/>
          <w:sz w:val="24"/>
          <w:szCs w:val="24"/>
        </w:rPr>
        <w:t xml:space="preserve">idal </w:t>
      </w:r>
      <w:r>
        <w:rPr>
          <w:rFonts w:ascii="Arial" w:hAnsi="Arial" w:cs="Arial"/>
          <w:sz w:val="24"/>
          <w:szCs w:val="24"/>
        </w:rPr>
        <w:t>L</w:t>
      </w:r>
      <w:r w:rsidRPr="00DA4070">
        <w:rPr>
          <w:rFonts w:ascii="Arial" w:hAnsi="Arial" w:cs="Arial"/>
          <w:sz w:val="24"/>
          <w:szCs w:val="24"/>
        </w:rPr>
        <w:t xml:space="preserve">agoon </w:t>
      </w:r>
      <w:r>
        <w:rPr>
          <w:rFonts w:ascii="Arial" w:hAnsi="Arial" w:cs="Arial"/>
          <w:sz w:val="24"/>
          <w:szCs w:val="24"/>
        </w:rPr>
        <w:t>C</w:t>
      </w:r>
      <w:r w:rsidRPr="00DA4070">
        <w:rPr>
          <w:rFonts w:ascii="Arial" w:hAnsi="Arial" w:cs="Arial"/>
          <w:sz w:val="24"/>
          <w:szCs w:val="24"/>
        </w:rPr>
        <w:t>hallenge will directly support innovative research that will work to</w:t>
      </w:r>
      <w:r>
        <w:rPr>
          <w:rFonts w:ascii="Arial" w:hAnsi="Arial" w:cs="Arial"/>
          <w:sz w:val="24"/>
          <w:szCs w:val="24"/>
        </w:rPr>
        <w:t xml:space="preserve"> r</w:t>
      </w:r>
      <w:r w:rsidRPr="00DA4070">
        <w:rPr>
          <w:rFonts w:ascii="Arial" w:hAnsi="Arial" w:cs="Arial"/>
          <w:sz w:val="24"/>
          <w:szCs w:val="24"/>
        </w:rPr>
        <w:t>educe or remove a barrier that is currently preventing tidal lagoons being developed</w:t>
      </w:r>
      <w:r>
        <w:rPr>
          <w:rFonts w:ascii="Arial" w:hAnsi="Arial" w:cs="Arial"/>
          <w:sz w:val="24"/>
          <w:szCs w:val="24"/>
        </w:rPr>
        <w:t xml:space="preserve"> or q</w:t>
      </w:r>
      <w:r w:rsidRPr="00DA4070">
        <w:rPr>
          <w:rFonts w:ascii="Arial" w:hAnsi="Arial" w:cs="Arial"/>
          <w:sz w:val="24"/>
          <w:szCs w:val="24"/>
        </w:rPr>
        <w:t>uantify a potential benefit of tidal lagoon development.</w:t>
      </w:r>
    </w:p>
    <w:p w14:paraId="0655ABD6" w14:textId="77777777" w:rsidR="00E70792" w:rsidRPr="00DA4070" w:rsidRDefault="00E70792" w:rsidP="00E70792">
      <w:pPr>
        <w:rPr>
          <w:rFonts w:ascii="Arial" w:hAnsi="Arial" w:cs="Arial"/>
          <w:sz w:val="24"/>
          <w:szCs w:val="24"/>
        </w:rPr>
      </w:pPr>
    </w:p>
    <w:p w14:paraId="3E3A4BA4" w14:textId="77777777" w:rsidR="00E70792" w:rsidRDefault="00E70792" w:rsidP="00E707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calibre of applicants to the Tidal Lagoon Challenge was very high and is a testament to the quality of researchers in this field in Wales, and across the UK. I was delighted to see extensive collaboration, with all bids being made by consortia. We know that collaboration is a condition of innovation, and I am confident that the Tidal Lagoon Challenge research projects will be a catalyst for innovation in the sector.</w:t>
      </w:r>
    </w:p>
    <w:p w14:paraId="7DE11044" w14:textId="77777777" w:rsidR="00E70792" w:rsidRDefault="00E70792" w:rsidP="00E70792">
      <w:pPr>
        <w:rPr>
          <w:rFonts w:ascii="Arial" w:hAnsi="Arial" w:cs="Arial"/>
          <w:sz w:val="24"/>
          <w:szCs w:val="24"/>
        </w:rPr>
      </w:pPr>
    </w:p>
    <w:p w14:paraId="5D74A24D" w14:textId="77777777" w:rsidR="00E70792" w:rsidRDefault="00E70792" w:rsidP="00E707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winners of the Tidal Lagoon Challenge were:</w:t>
      </w:r>
    </w:p>
    <w:p w14:paraId="52A63193" w14:textId="77777777" w:rsidR="00E70792" w:rsidRDefault="00E70792" w:rsidP="00E70792">
      <w:pPr>
        <w:rPr>
          <w:rFonts w:ascii="Arial" w:hAnsi="Arial" w:cs="Arial"/>
          <w:sz w:val="24"/>
          <w:szCs w:val="24"/>
        </w:rPr>
      </w:pPr>
    </w:p>
    <w:p w14:paraId="5E834800" w14:textId="77777777" w:rsidR="00E70792" w:rsidRDefault="00E70792" w:rsidP="00E70792">
      <w:pPr>
        <w:pStyle w:val="ListParagraph"/>
        <w:numPr>
          <w:ilvl w:val="0"/>
          <w:numId w:val="2"/>
        </w:numPr>
        <w:spacing w:after="160"/>
        <w:contextualSpacing/>
        <w:rPr>
          <w:rFonts w:ascii="Arial" w:hAnsi="Arial" w:cs="Arial"/>
          <w:sz w:val="24"/>
          <w:szCs w:val="24"/>
        </w:rPr>
      </w:pPr>
      <w:r w:rsidRPr="00D128C7">
        <w:rPr>
          <w:rFonts w:ascii="Arial" w:hAnsi="Arial" w:cs="Arial"/>
          <w:sz w:val="24"/>
          <w:szCs w:val="24"/>
        </w:rPr>
        <w:t>In the Environment category</w:t>
      </w:r>
      <w:r>
        <w:rPr>
          <w:rFonts w:ascii="Arial" w:hAnsi="Arial" w:cs="Arial"/>
          <w:sz w:val="24"/>
          <w:szCs w:val="24"/>
        </w:rPr>
        <w:t>:</w:t>
      </w:r>
      <w:r w:rsidRPr="00D128C7">
        <w:rPr>
          <w:rFonts w:ascii="Arial" w:hAnsi="Arial" w:cs="Arial"/>
          <w:sz w:val="24"/>
          <w:szCs w:val="24"/>
        </w:rPr>
        <w:t xml:space="preserve"> </w:t>
      </w:r>
      <w:r w:rsidRPr="00B3190F">
        <w:rPr>
          <w:rFonts w:ascii="Arial" w:hAnsi="Arial" w:cs="Arial"/>
          <w:sz w:val="24"/>
          <w:szCs w:val="24"/>
        </w:rPr>
        <w:t>Swansea University</w:t>
      </w:r>
      <w:r w:rsidRPr="00D128C7">
        <w:rPr>
          <w:rFonts w:ascii="Arial" w:hAnsi="Arial" w:cs="Arial"/>
          <w:sz w:val="24"/>
          <w:szCs w:val="24"/>
        </w:rPr>
        <w:t>, in partnership with Fish Guidance Systems Ltd, Natural England, Batri Ltd &amp; DST Innovations Ltd</w:t>
      </w:r>
      <w:r>
        <w:rPr>
          <w:rFonts w:ascii="Arial" w:hAnsi="Arial" w:cs="Arial"/>
          <w:sz w:val="24"/>
          <w:szCs w:val="24"/>
        </w:rPr>
        <w:t xml:space="preserve"> with the </w:t>
      </w:r>
      <w:r w:rsidRPr="005C6993">
        <w:rPr>
          <w:rFonts w:ascii="Arial" w:hAnsi="Arial" w:cs="Arial"/>
          <w:sz w:val="24"/>
          <w:szCs w:val="24"/>
        </w:rPr>
        <w:t>Enabling tidal lagoon consents: providing fish migration data, and developing and validating an acoustic fish deterrence system for twaite shad</w:t>
      </w:r>
      <w:r>
        <w:rPr>
          <w:rFonts w:ascii="Arial" w:hAnsi="Arial" w:cs="Arial"/>
          <w:sz w:val="24"/>
          <w:szCs w:val="24"/>
        </w:rPr>
        <w:t xml:space="preserve"> project. The project will </w:t>
      </w:r>
      <w:r w:rsidRPr="00B31173">
        <w:rPr>
          <w:rFonts w:ascii="Arial" w:hAnsi="Arial" w:cs="Arial"/>
          <w:sz w:val="24"/>
          <w:szCs w:val="24"/>
        </w:rPr>
        <w:t>use fish tagging and monitoring to test the effectiveness of acoustic fish deterrence (AFD) as a mitigation measure for tidal range deployment.</w:t>
      </w:r>
    </w:p>
    <w:p w14:paraId="45EDB0EE" w14:textId="77777777" w:rsidR="00E70792" w:rsidRPr="00E70792" w:rsidRDefault="00E70792" w:rsidP="00E70792">
      <w:pPr>
        <w:spacing w:after="160"/>
        <w:contextualSpacing/>
        <w:rPr>
          <w:rFonts w:ascii="Arial" w:hAnsi="Arial" w:cs="Arial"/>
          <w:sz w:val="24"/>
          <w:szCs w:val="24"/>
        </w:rPr>
      </w:pPr>
    </w:p>
    <w:p w14:paraId="4D384B02" w14:textId="77777777" w:rsidR="00E70792" w:rsidRPr="00B31173" w:rsidRDefault="00E70792" w:rsidP="00E70792">
      <w:pPr>
        <w:pStyle w:val="ListParagraph"/>
        <w:spacing w:after="160"/>
        <w:contextualSpacing/>
        <w:rPr>
          <w:rFonts w:ascii="Arial" w:hAnsi="Arial" w:cs="Arial"/>
          <w:sz w:val="24"/>
          <w:szCs w:val="24"/>
        </w:rPr>
      </w:pPr>
    </w:p>
    <w:p w14:paraId="6D6E14A5" w14:textId="77777777" w:rsidR="00E70792" w:rsidRDefault="00E70792" w:rsidP="00E70792">
      <w:pPr>
        <w:pStyle w:val="ListParagraph"/>
        <w:numPr>
          <w:ilvl w:val="0"/>
          <w:numId w:val="2"/>
        </w:numPr>
        <w:spacing w:after="1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In the Engineering and Technical category: </w:t>
      </w:r>
      <w:r w:rsidRPr="00B3190F">
        <w:rPr>
          <w:rFonts w:ascii="Arial" w:hAnsi="Arial" w:cs="Arial"/>
          <w:sz w:val="24"/>
          <w:szCs w:val="24"/>
        </w:rPr>
        <w:t>Offshore Renewable Energy Catapult</w:t>
      </w:r>
      <w:r>
        <w:rPr>
          <w:rFonts w:ascii="Arial" w:hAnsi="Arial" w:cs="Arial"/>
          <w:sz w:val="24"/>
          <w:szCs w:val="24"/>
        </w:rPr>
        <w:t xml:space="preserve">, in partnership with Cardiff University, Intertek and Western Gateway, with the </w:t>
      </w:r>
      <w:r w:rsidRPr="00084BD7">
        <w:rPr>
          <w:rFonts w:ascii="Arial" w:hAnsi="Arial" w:cs="Arial"/>
          <w:sz w:val="24"/>
          <w:szCs w:val="24"/>
        </w:rPr>
        <w:t>FLOMax Flexible Lagoon Operation for Maximal Value</w:t>
      </w:r>
      <w:r>
        <w:rPr>
          <w:rFonts w:ascii="Arial" w:hAnsi="Arial" w:cs="Arial"/>
          <w:sz w:val="24"/>
          <w:szCs w:val="24"/>
        </w:rPr>
        <w:t xml:space="preserve"> project. The project will use modelling to </w:t>
      </w:r>
      <w:r w:rsidRPr="005D71CA">
        <w:rPr>
          <w:rFonts w:ascii="Arial" w:hAnsi="Arial" w:cs="Arial"/>
          <w:sz w:val="24"/>
          <w:szCs w:val="24"/>
        </w:rPr>
        <w:t>quantify the value of developing tidal range power</w:t>
      </w:r>
      <w:r>
        <w:rPr>
          <w:rFonts w:ascii="Arial" w:hAnsi="Arial" w:cs="Arial"/>
          <w:sz w:val="24"/>
          <w:szCs w:val="24"/>
        </w:rPr>
        <w:t>.</w:t>
      </w:r>
    </w:p>
    <w:p w14:paraId="3DE13D26" w14:textId="77777777" w:rsidR="00E70792" w:rsidRDefault="00E70792" w:rsidP="00E70792">
      <w:pPr>
        <w:pStyle w:val="ListParagraph"/>
        <w:spacing w:after="160"/>
        <w:contextualSpacing/>
        <w:rPr>
          <w:rFonts w:ascii="Arial" w:hAnsi="Arial" w:cs="Arial"/>
          <w:sz w:val="24"/>
          <w:szCs w:val="24"/>
        </w:rPr>
      </w:pPr>
    </w:p>
    <w:p w14:paraId="331AE651" w14:textId="77777777" w:rsidR="00E70792" w:rsidRDefault="00E70792" w:rsidP="00E70792">
      <w:pPr>
        <w:pStyle w:val="ListParagraph"/>
        <w:numPr>
          <w:ilvl w:val="0"/>
          <w:numId w:val="2"/>
        </w:numPr>
        <w:spacing w:after="1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the Socio-economic and Finance category: </w:t>
      </w:r>
      <w:r w:rsidRPr="00B3190F">
        <w:rPr>
          <w:rFonts w:ascii="Arial" w:hAnsi="Arial" w:cs="Arial"/>
          <w:sz w:val="24"/>
          <w:szCs w:val="24"/>
        </w:rPr>
        <w:t>Cardiff University</w:t>
      </w:r>
      <w:r>
        <w:rPr>
          <w:rFonts w:ascii="Arial" w:hAnsi="Arial" w:cs="Arial"/>
          <w:sz w:val="24"/>
          <w:szCs w:val="24"/>
        </w:rPr>
        <w:t xml:space="preserve">, in partnership with Western Gateway and British Hydropower Association Ltd with the </w:t>
      </w:r>
      <w:r w:rsidRPr="00AC6856">
        <w:rPr>
          <w:rFonts w:ascii="Arial" w:hAnsi="Arial" w:cs="Arial"/>
          <w:sz w:val="24"/>
          <w:szCs w:val="24"/>
        </w:rPr>
        <w:t>Tidal Lagoon Schemes: Ownership, Equity and Finance</w:t>
      </w:r>
      <w:r>
        <w:rPr>
          <w:rFonts w:ascii="Arial" w:hAnsi="Arial" w:cs="Arial"/>
          <w:sz w:val="24"/>
          <w:szCs w:val="24"/>
        </w:rPr>
        <w:t xml:space="preserve"> project. The project will consider </w:t>
      </w:r>
      <w:r w:rsidRPr="00850854">
        <w:rPr>
          <w:rFonts w:ascii="Arial" w:hAnsi="Arial" w:cs="Arial"/>
          <w:sz w:val="24"/>
          <w:szCs w:val="24"/>
        </w:rPr>
        <w:t xml:space="preserve">how different ownership and development/financing models </w:t>
      </w:r>
      <w:r>
        <w:rPr>
          <w:rFonts w:ascii="Arial" w:hAnsi="Arial" w:cs="Arial"/>
          <w:sz w:val="24"/>
          <w:szCs w:val="24"/>
        </w:rPr>
        <w:t xml:space="preserve">for tidal lagoons could have </w:t>
      </w:r>
      <w:r w:rsidRPr="00850854">
        <w:rPr>
          <w:rFonts w:ascii="Arial" w:hAnsi="Arial" w:cs="Arial"/>
          <w:sz w:val="24"/>
          <w:szCs w:val="24"/>
        </w:rPr>
        <w:t>positive impacts on the Welsh economy.</w:t>
      </w:r>
    </w:p>
    <w:p w14:paraId="74C51D89" w14:textId="77777777" w:rsidR="00E70792" w:rsidRPr="00333129" w:rsidRDefault="00E70792" w:rsidP="00E70792">
      <w:pPr>
        <w:pStyle w:val="ListParagraph"/>
        <w:spacing w:after="160"/>
        <w:contextualSpacing/>
        <w:rPr>
          <w:rFonts w:ascii="Arial" w:hAnsi="Arial" w:cs="Arial"/>
          <w:sz w:val="24"/>
          <w:szCs w:val="24"/>
        </w:rPr>
      </w:pPr>
    </w:p>
    <w:p w14:paraId="2A028C51" w14:textId="77777777" w:rsidR="00E70792" w:rsidRDefault="00E70792" w:rsidP="00E707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look forward to the research outcomes being shared as these projects progress.</w:t>
      </w:r>
    </w:p>
    <w:p w14:paraId="3ECDBF91" w14:textId="77777777" w:rsidR="00E70792" w:rsidRDefault="00E70792" w:rsidP="00E70792"/>
    <w:p w14:paraId="4903900F" w14:textId="77777777" w:rsidR="00A845A9" w:rsidRDefault="00A845A9" w:rsidP="00A845A9"/>
    <w:sectPr w:rsidR="00A845A9" w:rsidSect="0009152F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23D0D" w14:textId="77777777" w:rsidR="0009152F" w:rsidRDefault="0009152F">
      <w:r>
        <w:separator/>
      </w:r>
    </w:p>
  </w:endnote>
  <w:endnote w:type="continuationSeparator" w:id="0">
    <w:p w14:paraId="7EADBBE0" w14:textId="77777777" w:rsidR="0009152F" w:rsidRDefault="0009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39018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039019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3901A" w14:textId="7B50DB49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0792">
      <w:rPr>
        <w:rStyle w:val="PageNumber"/>
        <w:noProof/>
      </w:rPr>
      <w:t>2</w:t>
    </w:r>
    <w:r>
      <w:rPr>
        <w:rStyle w:val="PageNumber"/>
      </w:rPr>
      <w:fldChar w:fldCharType="end"/>
    </w:r>
  </w:p>
  <w:p w14:paraId="4903901B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3901F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9039020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563EF" w14:textId="77777777" w:rsidR="0009152F" w:rsidRDefault="0009152F">
      <w:r>
        <w:separator/>
      </w:r>
    </w:p>
  </w:footnote>
  <w:footnote w:type="continuationSeparator" w:id="0">
    <w:p w14:paraId="6B298416" w14:textId="77777777" w:rsidR="0009152F" w:rsidRDefault="00091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3901C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9039021" wp14:editId="49039022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03901D" w14:textId="77777777" w:rsidR="00DD4B82" w:rsidRDefault="00DD4B82">
    <w:pPr>
      <w:pStyle w:val="Header"/>
    </w:pPr>
  </w:p>
  <w:p w14:paraId="4903901E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4C1B82"/>
    <w:multiLevelType w:val="hybridMultilevel"/>
    <w:tmpl w:val="940AC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5111365">
    <w:abstractNumId w:val="0"/>
  </w:num>
  <w:num w:numId="2" w16cid:durableId="6108228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516D9"/>
    <w:rsid w:val="0006774B"/>
    <w:rsid w:val="00082B81"/>
    <w:rsid w:val="00090C3D"/>
    <w:rsid w:val="0009152F"/>
    <w:rsid w:val="00097118"/>
    <w:rsid w:val="000C3A52"/>
    <w:rsid w:val="000C53DB"/>
    <w:rsid w:val="000C5E9B"/>
    <w:rsid w:val="00134918"/>
    <w:rsid w:val="001460B1"/>
    <w:rsid w:val="0017102C"/>
    <w:rsid w:val="001A39E2"/>
    <w:rsid w:val="001A6AF1"/>
    <w:rsid w:val="001B027C"/>
    <w:rsid w:val="001B288D"/>
    <w:rsid w:val="001C532F"/>
    <w:rsid w:val="001E53BF"/>
    <w:rsid w:val="00214B25"/>
    <w:rsid w:val="00223E62"/>
    <w:rsid w:val="00274F08"/>
    <w:rsid w:val="002A5310"/>
    <w:rsid w:val="002C57B6"/>
    <w:rsid w:val="002D3FB4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6757C"/>
    <w:rsid w:val="00560F1F"/>
    <w:rsid w:val="00574BB3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8310D"/>
    <w:rsid w:val="0069133F"/>
    <w:rsid w:val="006B340E"/>
    <w:rsid w:val="006B461D"/>
    <w:rsid w:val="006E0A2C"/>
    <w:rsid w:val="006E1A7D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7F7466"/>
    <w:rsid w:val="00800FA0"/>
    <w:rsid w:val="00812370"/>
    <w:rsid w:val="0082411A"/>
    <w:rsid w:val="00841628"/>
    <w:rsid w:val="00846160"/>
    <w:rsid w:val="00855D81"/>
    <w:rsid w:val="00877BD2"/>
    <w:rsid w:val="008B7927"/>
    <w:rsid w:val="008D1E0B"/>
    <w:rsid w:val="008F0CC6"/>
    <w:rsid w:val="008F789E"/>
    <w:rsid w:val="00905771"/>
    <w:rsid w:val="00953A46"/>
    <w:rsid w:val="00967473"/>
    <w:rsid w:val="00973090"/>
    <w:rsid w:val="00995EEC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3190F"/>
    <w:rsid w:val="00B468BB"/>
    <w:rsid w:val="00B81F17"/>
    <w:rsid w:val="00C43B4A"/>
    <w:rsid w:val="00C51CF9"/>
    <w:rsid w:val="00C64FA5"/>
    <w:rsid w:val="00C84A12"/>
    <w:rsid w:val="00CF3DC5"/>
    <w:rsid w:val="00D017E2"/>
    <w:rsid w:val="00D16D97"/>
    <w:rsid w:val="00D27F42"/>
    <w:rsid w:val="00D84713"/>
    <w:rsid w:val="00DD4B82"/>
    <w:rsid w:val="00E01A63"/>
    <w:rsid w:val="00E1556F"/>
    <w:rsid w:val="00E3419E"/>
    <w:rsid w:val="00E47B1A"/>
    <w:rsid w:val="00E631B1"/>
    <w:rsid w:val="00E70792"/>
    <w:rsid w:val="00EA5290"/>
    <w:rsid w:val="00EB248F"/>
    <w:rsid w:val="00EB5F93"/>
    <w:rsid w:val="00EC0568"/>
    <w:rsid w:val="00EE721A"/>
    <w:rsid w:val="00F0272E"/>
    <w:rsid w:val="00F2438B"/>
    <w:rsid w:val="00F81C33"/>
    <w:rsid w:val="00F826FD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038FF3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"/>
    <w:link w:val="ListParagraph"/>
    <w:uiPriority w:val="34"/>
    <w:qFormat/>
    <w:locked/>
    <w:rsid w:val="00E70792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A32448687</value>
    </field>
    <field name="Objective-Title">
      <value order="0">Template - Written Statement (English)</value>
    </field>
    <field name="Objective-Description">
      <value order="0">Message registered by Oxenham, James (OFM - Cabinet Division) on 01 December 2020 09:43:44</value>
    </field>
    <field name="Objective-CreationStamp">
      <value order="0">2020-12-01T09:44:00Z</value>
    </field>
    <field name="Objective-IsApproved">
      <value order="0">false</value>
    </field>
    <field name="Objective-IsPublished">
      <value order="0">true</value>
    </field>
    <field name="Objective-DatePublished">
      <value order="0">2020-12-01T09:44:00Z</value>
    </field>
    <field name="Objective-ModificationStamp">
      <value order="0">2024-01-31T16:52:06Z</value>
    </field>
    <field name="Objective-Owner">
      <value order="0">Oxenham, James (OFM - Cabinet Division)</value>
    </field>
    <field name="Objective-Path">
      <value order="0">Objective Global Folder:#Business File Plan:WG Organisational Groups:NEW - Post April 2022 - Office of the First Minister:Office of the First Minister (OFM) - Cabinet Division:1 - Save:Cabinet Secretariat:Cabinet Secretariat - 6th Senedd:Cabinet Statements:Cabinet - Statements - Feb-Apr 2024:Cabinet Statement Templates</value>
    </field>
    <field name="Objective-Parent">
      <value order="0">Cabinet Statement Templates</value>
    </field>
    <field name="Objective-State">
      <value order="0">Published</value>
    </field>
    <field name="Objective-VersionId">
      <value order="0">vA64418899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qA2018925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3</cp:revision>
  <cp:lastPrinted>2011-05-27T10:19:00Z</cp:lastPrinted>
  <dcterms:created xsi:type="dcterms:W3CDTF">2024-03-14T09:55:00Z</dcterms:created>
  <dcterms:modified xsi:type="dcterms:W3CDTF">2024-03-14T09:55:00Z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A32448687</vt:lpwstr>
  </property>
  <property fmtid="{D5CDD505-2E9C-101B-9397-08002B2CF9AE}" pid="4" name="Objective-Title">
    <vt:lpwstr>Template - Written Statement (English)</vt:lpwstr>
  </property>
  <property fmtid="{D5CDD505-2E9C-101B-9397-08002B2CF9AE}" pid="5" name="Objective-Comment">
    <vt:lpwstr/>
  </property>
  <property fmtid="{D5CDD505-2E9C-101B-9397-08002B2CF9AE}" pid="6" name="Objective-CreationStamp">
    <vt:filetime>2020-12-01T09:44:00Z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2020-12-01T09:44:00Z</vt:filetime>
  </property>
  <property fmtid="{D5CDD505-2E9C-101B-9397-08002B2CF9AE}" pid="10" name="Objective-ModificationStamp">
    <vt:filetime>2024-01-31T16:52:06Z</vt:filetime>
  </property>
  <property fmtid="{D5CDD505-2E9C-101B-9397-08002B2CF9AE}" pid="11" name="Objective-Owner">
    <vt:lpwstr>Oxenham, James (OFM - Cabinet Division)</vt:lpwstr>
  </property>
  <property fmtid="{D5CDD505-2E9C-101B-9397-08002B2CF9AE}" pid="12" name="Objective-Path">
    <vt:lpwstr>Objective Global Folder:#Business File Plan:WG Organisational Groups:NEW - Post April 2022 - Office of the First Minister:Office of the First Minister (OFM) - Cabinet Division:1 - Save:Cabinet Secretariat:Cabinet Secretariat - 6th Senedd:Cabinet Statements:Cabinet - Statements - Feb-Apr 2024:Cabinet Statement Templates</vt:lpwstr>
  </property>
  <property fmtid="{D5CDD505-2E9C-101B-9397-08002B2CF9AE}" pid="13" name="Objective-Parent">
    <vt:lpwstr>Cabinet Statement Templates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qA2018925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>Message registered by Oxenham, James (OFM - Cabinet Division) on 01 December 2020 09:43:44</vt:lpwstr>
  </property>
  <property fmtid="{D5CDD505-2E9C-101B-9397-08002B2CF9AE}" pid="27" name="Objective-VersionId">
    <vt:lpwstr>vA64418899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