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BF44B2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BF44B2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907152" w:rsidP="003321EA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Publication of National School Categorisation System categories - year </w:t>
            </w:r>
            <w:r w:rsidR="001C1A58">
              <w:rPr>
                <w:rFonts w:ascii="Arial" w:hAnsi="Arial" w:cs="Arial"/>
                <w:b/>
                <w:bCs/>
                <w:sz w:val="24"/>
                <w:szCs w:val="24"/>
              </w:rPr>
              <w:t>four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007019" w:rsidRDefault="00ED724C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  <w:r w:rsidR="002C4678" w:rsidRPr="000070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 February 2018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3321EA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Williams, Cabinet Secretary for Education</w:t>
            </w:r>
          </w:p>
        </w:tc>
      </w:tr>
    </w:tbl>
    <w:p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5A4157" w:rsidRDefault="009402D1" w:rsidP="005A415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The </w:t>
      </w:r>
      <w:r w:rsidR="002A7B72" w:rsidRPr="001C1A58">
        <w:rPr>
          <w:rFonts w:ascii="Arial" w:hAnsi="Arial" w:cs="Arial"/>
          <w:sz w:val="24"/>
          <w:szCs w:val="24"/>
          <w:lang w:val="en" w:eastAsia="en-GB"/>
        </w:rPr>
        <w:t xml:space="preserve">National School </w:t>
      </w:r>
      <w:r w:rsidR="002A7B72" w:rsidRPr="00B06E00">
        <w:rPr>
          <w:rFonts w:ascii="Arial" w:hAnsi="Arial" w:cs="Arial"/>
          <w:sz w:val="24"/>
          <w:szCs w:val="24"/>
          <w:lang w:eastAsia="en-GB"/>
        </w:rPr>
        <w:t>Categorisation</w:t>
      </w:r>
      <w:r w:rsidR="002A7B72" w:rsidRPr="001C1A58">
        <w:rPr>
          <w:rFonts w:ascii="Arial" w:hAnsi="Arial" w:cs="Arial"/>
          <w:sz w:val="24"/>
          <w:szCs w:val="24"/>
          <w:lang w:val="en" w:eastAsia="en-GB"/>
        </w:rPr>
        <w:t xml:space="preserve"> System</w:t>
      </w:r>
      <w:r>
        <w:rPr>
          <w:rFonts w:ascii="Arial" w:hAnsi="Arial" w:cs="Arial"/>
          <w:sz w:val="24"/>
          <w:szCs w:val="24"/>
          <w:lang w:val="en" w:eastAsia="en-GB"/>
        </w:rPr>
        <w:t xml:space="preserve"> was introduced in 2014</w:t>
      </w:r>
      <w:r w:rsidR="00F97B82">
        <w:rPr>
          <w:rFonts w:ascii="Arial" w:hAnsi="Arial" w:cs="Arial"/>
          <w:sz w:val="24"/>
          <w:szCs w:val="24"/>
          <w:lang w:val="en" w:eastAsia="en-GB"/>
        </w:rPr>
        <w:t>. It</w:t>
      </w:r>
      <w:r w:rsidR="002A7B72" w:rsidRPr="001C1A58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2A7B72" w:rsidRPr="001C1A58">
        <w:rPr>
          <w:rFonts w:ascii="Arial" w:hAnsi="Arial" w:cs="Arial"/>
          <w:sz w:val="24"/>
          <w:szCs w:val="24"/>
        </w:rPr>
        <w:t xml:space="preserve">provides </w:t>
      </w:r>
      <w:r w:rsidR="002A7B72" w:rsidRPr="001C1A58">
        <w:rPr>
          <w:rFonts w:ascii="Arial" w:hAnsi="Arial" w:cs="Arial"/>
          <w:sz w:val="24"/>
          <w:szCs w:val="24"/>
          <w:lang w:eastAsia="en-GB"/>
        </w:rPr>
        <w:t xml:space="preserve">a clear picture of how well schools in Wales are performing and the level of support they need to do better. </w:t>
      </w:r>
      <w:r w:rsidR="005A4157" w:rsidRPr="001C1A58">
        <w:rPr>
          <w:rFonts w:ascii="Arial" w:hAnsi="Arial" w:cs="Arial"/>
          <w:sz w:val="24"/>
          <w:szCs w:val="24"/>
          <w:lang w:eastAsia="en-GB"/>
        </w:rPr>
        <w:t xml:space="preserve">Today we have published </w:t>
      </w:r>
      <w:r w:rsidR="005A4157" w:rsidRPr="001C1A58">
        <w:rPr>
          <w:rFonts w:ascii="Arial" w:hAnsi="Arial" w:cs="Arial"/>
          <w:sz w:val="24"/>
          <w:szCs w:val="24"/>
          <w:lang w:val="en" w:eastAsia="en-GB"/>
        </w:rPr>
        <w:t xml:space="preserve">the support categories for primary and secondary schools for a fourth year. </w:t>
      </w:r>
    </w:p>
    <w:p w:rsidR="002A7B72" w:rsidRDefault="002A7B72" w:rsidP="002A7B72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n-GB"/>
        </w:rPr>
      </w:pPr>
    </w:p>
    <w:p w:rsidR="009402D1" w:rsidRDefault="009402D1" w:rsidP="009402D1">
      <w:pPr>
        <w:pStyle w:val="ListParagraph"/>
        <w:ind w:left="0"/>
        <w:jc w:val="both"/>
        <w:rPr>
          <w:rFonts w:cs="Arial"/>
        </w:rPr>
      </w:pPr>
      <w:r w:rsidRPr="001C1A58">
        <w:rPr>
          <w:rFonts w:cs="Arial"/>
        </w:rPr>
        <w:t xml:space="preserve">The purpose of the categorisation system is to identify </w:t>
      </w:r>
      <w:r w:rsidR="00783CD3">
        <w:rPr>
          <w:rFonts w:cs="Arial"/>
        </w:rPr>
        <w:t>the</w:t>
      </w:r>
      <w:r w:rsidR="00783CD3" w:rsidRPr="001C1A58">
        <w:rPr>
          <w:rFonts w:cs="Arial"/>
        </w:rPr>
        <w:t xml:space="preserve"> </w:t>
      </w:r>
      <w:r w:rsidRPr="001C1A58">
        <w:rPr>
          <w:rFonts w:cs="Arial"/>
        </w:rPr>
        <w:t>support our schools need to improve.</w:t>
      </w:r>
      <w:r w:rsidRPr="001C1A58">
        <w:rPr>
          <w:rFonts w:cs="Arial"/>
          <w:b/>
        </w:rPr>
        <w:t xml:space="preserve"> </w:t>
      </w:r>
      <w:r w:rsidRPr="001C1A58">
        <w:rPr>
          <w:rFonts w:cs="Arial"/>
        </w:rPr>
        <w:t xml:space="preserve">It offers a holistic approach to school improvement, which allows the context of the school </w:t>
      </w:r>
      <w:r>
        <w:rPr>
          <w:rFonts w:cs="Arial"/>
        </w:rPr>
        <w:t xml:space="preserve">and a broad range of information to be taken </w:t>
      </w:r>
      <w:r w:rsidRPr="001C1A58">
        <w:rPr>
          <w:rFonts w:cs="Arial"/>
        </w:rPr>
        <w:t xml:space="preserve">into account when determining a judgement on the school`s self-evaluation and capacity to improve. </w:t>
      </w:r>
    </w:p>
    <w:p w:rsidR="009402D1" w:rsidRDefault="009402D1" w:rsidP="009402D1">
      <w:pPr>
        <w:pStyle w:val="ListParagraph"/>
        <w:ind w:left="0"/>
        <w:jc w:val="both"/>
        <w:rPr>
          <w:rFonts w:cs="Arial"/>
        </w:rPr>
      </w:pPr>
    </w:p>
    <w:p w:rsidR="009402D1" w:rsidRPr="001C1A58" w:rsidRDefault="009402D1" w:rsidP="009402D1">
      <w:pPr>
        <w:pStyle w:val="ListParagraph"/>
        <w:ind w:left="0"/>
        <w:jc w:val="both"/>
        <w:rPr>
          <w:rFonts w:cs="Arial"/>
        </w:rPr>
      </w:pPr>
      <w:r w:rsidRPr="001C1A58">
        <w:rPr>
          <w:rFonts w:cs="Arial"/>
        </w:rPr>
        <w:t>The system is about providing support and encouraging collaborative improvement and is not about labelling or creating crude league tables.  It is about putting schools into a position that enables them to identify what the factors are that contribute to their progress and achievement or which areas to focus on to achieve further development.</w:t>
      </w:r>
    </w:p>
    <w:p w:rsidR="005A4157" w:rsidRDefault="005A4157" w:rsidP="00924E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 w:eastAsia="en-GB"/>
        </w:rPr>
      </w:pPr>
    </w:p>
    <w:p w:rsidR="00444C2F" w:rsidRPr="00924E82" w:rsidRDefault="00444C2F" w:rsidP="00444C2F">
      <w:pPr>
        <w:jc w:val="both"/>
        <w:rPr>
          <w:rFonts w:ascii="Arial" w:hAnsi="Arial" w:cs="Arial"/>
          <w:sz w:val="24"/>
          <w:szCs w:val="24"/>
        </w:rPr>
      </w:pPr>
      <w:r w:rsidRPr="00924E82">
        <w:rPr>
          <w:rFonts w:ascii="Arial" w:hAnsi="Arial" w:cs="Arial"/>
          <w:sz w:val="24"/>
          <w:szCs w:val="24"/>
        </w:rPr>
        <w:t xml:space="preserve">The system evaluates and assesses schools and places then in a support category using the following </w:t>
      </w:r>
      <w:r w:rsidR="00ED724C">
        <w:rPr>
          <w:rFonts w:ascii="Arial" w:hAnsi="Arial" w:cs="Arial"/>
          <w:sz w:val="24"/>
          <w:szCs w:val="24"/>
        </w:rPr>
        <w:t>process</w:t>
      </w:r>
      <w:r w:rsidRPr="00924E82">
        <w:rPr>
          <w:rFonts w:ascii="Arial" w:hAnsi="Arial" w:cs="Arial"/>
          <w:sz w:val="24"/>
          <w:szCs w:val="24"/>
        </w:rPr>
        <w:t xml:space="preserve">: </w:t>
      </w:r>
    </w:p>
    <w:p w:rsidR="00444C2F" w:rsidRPr="00924E82" w:rsidRDefault="00444C2F" w:rsidP="00444C2F">
      <w:pPr>
        <w:jc w:val="both"/>
        <w:rPr>
          <w:rFonts w:ascii="Arial" w:hAnsi="Arial" w:cs="Arial"/>
          <w:sz w:val="24"/>
          <w:szCs w:val="24"/>
        </w:rPr>
      </w:pPr>
    </w:p>
    <w:p w:rsidR="00444C2F" w:rsidRPr="00ED724C" w:rsidRDefault="00ED724C" w:rsidP="00B06E0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D724C">
        <w:rPr>
          <w:rFonts w:ascii="Arial" w:hAnsi="Arial" w:cs="Arial"/>
          <w:sz w:val="24"/>
          <w:szCs w:val="24"/>
        </w:rPr>
        <w:t xml:space="preserve">Step </w:t>
      </w:r>
      <w:r w:rsidR="002A6D42">
        <w:rPr>
          <w:rFonts w:ascii="Arial" w:hAnsi="Arial" w:cs="Arial"/>
          <w:sz w:val="24"/>
          <w:szCs w:val="24"/>
        </w:rPr>
        <w:t>One</w:t>
      </w:r>
      <w:r w:rsidRPr="00ED724C">
        <w:rPr>
          <w:rFonts w:ascii="Arial" w:hAnsi="Arial" w:cs="Arial"/>
          <w:sz w:val="24"/>
          <w:szCs w:val="24"/>
        </w:rPr>
        <w:t xml:space="preserve">: </w:t>
      </w:r>
      <w:r w:rsidR="00444C2F" w:rsidRPr="00ED724C">
        <w:rPr>
          <w:rFonts w:ascii="Arial" w:hAnsi="Arial" w:cs="Arial"/>
          <w:sz w:val="24"/>
          <w:szCs w:val="24"/>
        </w:rPr>
        <w:t xml:space="preserve">A broad range of </w:t>
      </w:r>
      <w:r w:rsidRPr="00ED724C">
        <w:rPr>
          <w:rFonts w:ascii="Arial" w:hAnsi="Arial" w:cs="Arial"/>
          <w:sz w:val="24"/>
          <w:szCs w:val="24"/>
        </w:rPr>
        <w:t xml:space="preserve">performance information is </w:t>
      </w:r>
      <w:r w:rsidR="00444C2F" w:rsidRPr="00ED724C">
        <w:rPr>
          <w:rFonts w:ascii="Arial" w:hAnsi="Arial" w:cs="Arial"/>
          <w:sz w:val="24"/>
          <w:szCs w:val="24"/>
        </w:rPr>
        <w:t>provided by the Welsh Government</w:t>
      </w:r>
      <w:r w:rsidRPr="00ED72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inform schools self-evaluation of their capacity to improve in relation to teaching and learning; and in</w:t>
      </w:r>
      <w:r w:rsidRPr="00ED724C">
        <w:rPr>
          <w:rFonts w:ascii="Arial" w:hAnsi="Arial" w:cs="Arial"/>
          <w:sz w:val="24"/>
          <w:szCs w:val="24"/>
        </w:rPr>
        <w:t>form the starting point of discussions with their regional consortium challenge advisor about their performance and area</w:t>
      </w:r>
      <w:r>
        <w:rPr>
          <w:rFonts w:ascii="Arial" w:hAnsi="Arial" w:cs="Arial"/>
          <w:sz w:val="24"/>
          <w:szCs w:val="24"/>
        </w:rPr>
        <w:t>s</w:t>
      </w:r>
      <w:r w:rsidRPr="00ED724C">
        <w:rPr>
          <w:rFonts w:ascii="Arial" w:hAnsi="Arial" w:cs="Arial"/>
          <w:sz w:val="24"/>
          <w:szCs w:val="24"/>
        </w:rPr>
        <w:t xml:space="preserve"> for improvement</w:t>
      </w:r>
      <w:r w:rsidR="00007019" w:rsidRPr="00ED724C">
        <w:rPr>
          <w:rFonts w:ascii="Arial" w:hAnsi="Arial" w:cs="Arial"/>
          <w:sz w:val="24"/>
          <w:szCs w:val="24"/>
        </w:rPr>
        <w:t>;</w:t>
      </w:r>
      <w:r w:rsidR="00444C2F" w:rsidRPr="00ED724C">
        <w:rPr>
          <w:rFonts w:ascii="Arial" w:hAnsi="Arial" w:cs="Arial"/>
          <w:sz w:val="24"/>
          <w:szCs w:val="24"/>
        </w:rPr>
        <w:t xml:space="preserve">  </w:t>
      </w:r>
    </w:p>
    <w:p w:rsidR="00444C2F" w:rsidRPr="00924E82" w:rsidRDefault="00444C2F" w:rsidP="00444C2F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D724C" w:rsidRDefault="00ED724C" w:rsidP="00444C2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 </w:t>
      </w:r>
      <w:r w:rsidR="002A6D42">
        <w:rPr>
          <w:rFonts w:ascii="Arial" w:hAnsi="Arial" w:cs="Arial"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: </w:t>
      </w:r>
      <w:r w:rsidR="00444C2F" w:rsidRPr="00924E82">
        <w:rPr>
          <w:rFonts w:ascii="Arial" w:hAnsi="Arial" w:cs="Arial"/>
          <w:sz w:val="24"/>
          <w:szCs w:val="24"/>
        </w:rPr>
        <w:t>Assessment of the schools’ self-evaluation by chall</w:t>
      </w:r>
      <w:r w:rsidR="00B06E00">
        <w:rPr>
          <w:rFonts w:ascii="Arial" w:hAnsi="Arial" w:cs="Arial"/>
          <w:sz w:val="24"/>
          <w:szCs w:val="24"/>
        </w:rPr>
        <w:t>enge advisers</w:t>
      </w:r>
      <w:r w:rsidR="00444C2F" w:rsidRPr="00924E82">
        <w:rPr>
          <w:rFonts w:ascii="Arial" w:hAnsi="Arial" w:cs="Arial"/>
          <w:sz w:val="24"/>
          <w:szCs w:val="24"/>
        </w:rPr>
        <w:t xml:space="preserve"> in the regional consortia</w:t>
      </w:r>
      <w:r>
        <w:rPr>
          <w:rFonts w:ascii="Arial" w:hAnsi="Arial" w:cs="Arial"/>
          <w:sz w:val="24"/>
          <w:szCs w:val="24"/>
        </w:rPr>
        <w:t xml:space="preserve">; </w:t>
      </w:r>
    </w:p>
    <w:p w:rsidR="00ED724C" w:rsidRDefault="00ED724C" w:rsidP="00ED724C">
      <w:pPr>
        <w:jc w:val="both"/>
        <w:rPr>
          <w:rFonts w:ascii="Arial" w:hAnsi="Arial" w:cs="Arial"/>
          <w:sz w:val="24"/>
          <w:szCs w:val="24"/>
        </w:rPr>
      </w:pPr>
    </w:p>
    <w:p w:rsidR="00444C2F" w:rsidRDefault="00ED724C" w:rsidP="00B06E0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724C">
        <w:rPr>
          <w:rFonts w:ascii="Arial" w:hAnsi="Arial" w:cs="Arial"/>
          <w:sz w:val="24"/>
          <w:szCs w:val="24"/>
        </w:rPr>
        <w:t xml:space="preserve">Step </w:t>
      </w:r>
      <w:r w:rsidR="00333E08">
        <w:rPr>
          <w:rFonts w:ascii="Arial" w:hAnsi="Arial" w:cs="Arial"/>
          <w:sz w:val="24"/>
          <w:szCs w:val="24"/>
        </w:rPr>
        <w:t>Three</w:t>
      </w:r>
      <w:r w:rsidRPr="00ED724C">
        <w:rPr>
          <w:rFonts w:ascii="Arial" w:hAnsi="Arial" w:cs="Arial"/>
          <w:sz w:val="24"/>
          <w:szCs w:val="24"/>
        </w:rPr>
        <w:t xml:space="preserve">: </w:t>
      </w:r>
      <w:r w:rsidR="00444C2F" w:rsidRPr="00ED724C">
        <w:rPr>
          <w:rFonts w:ascii="Arial" w:hAnsi="Arial" w:cs="Arial"/>
          <w:sz w:val="24"/>
          <w:szCs w:val="24"/>
        </w:rPr>
        <w:t>After the outcome indicators and self-evaluation information have been analysed</w:t>
      </w:r>
      <w:r w:rsidR="00783CD3">
        <w:rPr>
          <w:rFonts w:ascii="Arial" w:hAnsi="Arial" w:cs="Arial"/>
          <w:sz w:val="24"/>
          <w:szCs w:val="24"/>
        </w:rPr>
        <w:t>,</w:t>
      </w:r>
      <w:r w:rsidR="00444C2F" w:rsidRPr="00ED724C">
        <w:rPr>
          <w:rFonts w:ascii="Arial" w:hAnsi="Arial" w:cs="Arial"/>
          <w:sz w:val="24"/>
          <w:szCs w:val="24"/>
        </w:rPr>
        <w:t xml:space="preserve"> a draft support category is </w:t>
      </w:r>
      <w:r w:rsidR="00783CD3">
        <w:rPr>
          <w:rFonts w:ascii="Arial" w:hAnsi="Arial" w:cs="Arial"/>
          <w:sz w:val="24"/>
          <w:szCs w:val="24"/>
        </w:rPr>
        <w:t>agreed</w:t>
      </w:r>
      <w:r w:rsidRPr="00ED724C">
        <w:rPr>
          <w:rFonts w:ascii="Arial" w:hAnsi="Arial" w:cs="Arial"/>
          <w:sz w:val="24"/>
          <w:szCs w:val="24"/>
        </w:rPr>
        <w:t xml:space="preserve"> in discussion with</w:t>
      </w:r>
      <w:r w:rsidR="00444C2F" w:rsidRPr="00ED724C">
        <w:rPr>
          <w:rFonts w:ascii="Arial" w:hAnsi="Arial" w:cs="Arial"/>
          <w:sz w:val="24"/>
          <w:szCs w:val="24"/>
        </w:rPr>
        <w:t xml:space="preserve"> </w:t>
      </w:r>
      <w:r w:rsidR="00783CD3">
        <w:rPr>
          <w:rFonts w:ascii="Arial" w:hAnsi="Arial" w:cs="Arial"/>
          <w:sz w:val="24"/>
          <w:szCs w:val="24"/>
        </w:rPr>
        <w:t>the</w:t>
      </w:r>
      <w:r w:rsidR="00444C2F" w:rsidRPr="00ED724C">
        <w:rPr>
          <w:rFonts w:ascii="Arial" w:hAnsi="Arial" w:cs="Arial"/>
          <w:sz w:val="24"/>
          <w:szCs w:val="24"/>
        </w:rPr>
        <w:t xml:space="preserve"> school. This categ</w:t>
      </w:r>
      <w:r w:rsidR="003322EC">
        <w:rPr>
          <w:rFonts w:ascii="Arial" w:hAnsi="Arial" w:cs="Arial"/>
          <w:sz w:val="24"/>
          <w:szCs w:val="24"/>
        </w:rPr>
        <w:t xml:space="preserve">ory is </w:t>
      </w:r>
      <w:r w:rsidR="00783CD3">
        <w:rPr>
          <w:rFonts w:ascii="Arial" w:hAnsi="Arial" w:cs="Arial"/>
          <w:sz w:val="24"/>
          <w:szCs w:val="24"/>
        </w:rPr>
        <w:t xml:space="preserve">moderated by </w:t>
      </w:r>
      <w:r w:rsidR="003322EC">
        <w:rPr>
          <w:rFonts w:ascii="Arial" w:hAnsi="Arial" w:cs="Arial"/>
          <w:sz w:val="24"/>
          <w:szCs w:val="24"/>
        </w:rPr>
        <w:t xml:space="preserve">the local </w:t>
      </w:r>
      <w:r w:rsidR="00444C2F" w:rsidRPr="00ED724C">
        <w:rPr>
          <w:rFonts w:ascii="Arial" w:hAnsi="Arial" w:cs="Arial"/>
          <w:sz w:val="24"/>
          <w:szCs w:val="24"/>
        </w:rPr>
        <w:t>authority and regional education consortium</w:t>
      </w:r>
      <w:r w:rsidR="002A6D42">
        <w:rPr>
          <w:rFonts w:ascii="Arial" w:hAnsi="Arial" w:cs="Arial"/>
          <w:sz w:val="24"/>
          <w:szCs w:val="24"/>
        </w:rPr>
        <w:t xml:space="preserve">, </w:t>
      </w:r>
      <w:r w:rsidR="002A6D42">
        <w:rPr>
          <w:rFonts w:ascii="Arial" w:hAnsi="Arial" w:cs="Arial"/>
          <w:sz w:val="24"/>
          <w:szCs w:val="24"/>
        </w:rPr>
        <w:lastRenderedPageBreak/>
        <w:t>verified nationally,</w:t>
      </w:r>
      <w:r w:rsidR="00444C2F" w:rsidRPr="00ED724C">
        <w:rPr>
          <w:rFonts w:ascii="Arial" w:hAnsi="Arial" w:cs="Arial"/>
          <w:sz w:val="24"/>
          <w:szCs w:val="24"/>
        </w:rPr>
        <w:t xml:space="preserve"> and leads to a colour-coded support category for the school which will trigger a tailored programme of support, challenge and intervention. </w:t>
      </w:r>
    </w:p>
    <w:p w:rsidR="00B06E00" w:rsidRDefault="00B06E00" w:rsidP="00B06E00">
      <w:pPr>
        <w:rPr>
          <w:rFonts w:ascii="Arial" w:hAnsi="Arial" w:cs="Arial"/>
          <w:sz w:val="24"/>
          <w:szCs w:val="24"/>
        </w:rPr>
      </w:pPr>
    </w:p>
    <w:p w:rsidR="00B06E00" w:rsidRDefault="00B06E00" w:rsidP="00B06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 guidance has been made available, which sets out the categorisation process in more detail.</w:t>
      </w:r>
    </w:p>
    <w:p w:rsidR="00B06E00" w:rsidRDefault="00B06E00" w:rsidP="00B06E00">
      <w:pPr>
        <w:rPr>
          <w:rFonts w:ascii="Arial" w:hAnsi="Arial" w:cs="Arial"/>
          <w:sz w:val="24"/>
          <w:szCs w:val="24"/>
          <w:lang w:val="en" w:eastAsia="en-GB"/>
        </w:rPr>
      </w:pPr>
    </w:p>
    <w:p w:rsidR="00444C2F" w:rsidRDefault="00783CD3" w:rsidP="00B06E00">
      <w:pPr>
        <w:jc w:val="both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Last </w:t>
      </w:r>
      <w:r w:rsidR="00444C2F">
        <w:rPr>
          <w:rFonts w:ascii="Arial" w:hAnsi="Arial" w:cs="Arial"/>
          <w:sz w:val="24"/>
          <w:szCs w:val="24"/>
          <w:lang w:val="en" w:eastAsia="en-GB"/>
        </w:rPr>
        <w:t>September</w:t>
      </w:r>
      <w:r>
        <w:rPr>
          <w:rFonts w:ascii="Arial" w:hAnsi="Arial" w:cs="Arial"/>
          <w:sz w:val="24"/>
          <w:szCs w:val="24"/>
          <w:lang w:val="en" w:eastAsia="en-GB"/>
        </w:rPr>
        <w:t>,</w:t>
      </w:r>
      <w:r w:rsidR="005A4157">
        <w:rPr>
          <w:rFonts w:ascii="Arial" w:hAnsi="Arial" w:cs="Arial"/>
          <w:sz w:val="24"/>
          <w:szCs w:val="24"/>
          <w:lang w:val="en" w:eastAsia="en-GB"/>
        </w:rPr>
        <w:t xml:space="preserve"> I</w:t>
      </w:r>
      <w:r w:rsidR="00924E82">
        <w:rPr>
          <w:rFonts w:ascii="Arial" w:hAnsi="Arial" w:cs="Arial"/>
          <w:sz w:val="24"/>
          <w:szCs w:val="24"/>
          <w:lang w:val="en" w:eastAsia="en-GB"/>
        </w:rPr>
        <w:t xml:space="preserve"> announced</w:t>
      </w:r>
      <w:r w:rsidR="005A4157">
        <w:rPr>
          <w:rFonts w:ascii="Arial" w:hAnsi="Arial" w:cs="Arial"/>
          <w:sz w:val="24"/>
          <w:szCs w:val="24"/>
          <w:lang w:val="en" w:eastAsia="en-GB"/>
        </w:rPr>
        <w:t xml:space="preserve"> changes to the</w:t>
      </w:r>
      <w:r w:rsidR="007A74D6">
        <w:rPr>
          <w:rFonts w:ascii="Arial" w:hAnsi="Arial" w:cs="Arial"/>
          <w:sz w:val="24"/>
          <w:szCs w:val="24"/>
          <w:lang w:val="en" w:eastAsia="en-GB"/>
        </w:rPr>
        <w:t xml:space="preserve"> system from this year in which the Welsh Government will no longer use a specific set of data to calculate a Standards Group for schools</w:t>
      </w:r>
      <w:r w:rsidR="003322EC">
        <w:rPr>
          <w:rFonts w:ascii="Arial" w:hAnsi="Arial" w:cs="Arial"/>
          <w:sz w:val="24"/>
          <w:szCs w:val="24"/>
          <w:lang w:val="en" w:eastAsia="en-GB"/>
        </w:rPr>
        <w:t xml:space="preserve"> as part of </w:t>
      </w:r>
      <w:r w:rsidR="007A74D6">
        <w:rPr>
          <w:rFonts w:ascii="Arial" w:hAnsi="Arial" w:cs="Arial"/>
          <w:sz w:val="24"/>
          <w:szCs w:val="24"/>
          <w:lang w:val="en" w:eastAsia="en-GB"/>
        </w:rPr>
        <w:t xml:space="preserve">Step </w:t>
      </w:r>
      <w:r w:rsidR="002A6D42">
        <w:rPr>
          <w:rFonts w:ascii="Arial" w:hAnsi="Arial" w:cs="Arial"/>
          <w:sz w:val="24"/>
          <w:szCs w:val="24"/>
          <w:lang w:val="en" w:eastAsia="en-GB"/>
        </w:rPr>
        <w:t>O</w:t>
      </w:r>
      <w:r w:rsidR="007A74D6">
        <w:rPr>
          <w:rFonts w:ascii="Arial" w:hAnsi="Arial" w:cs="Arial"/>
          <w:sz w:val="24"/>
          <w:szCs w:val="24"/>
          <w:lang w:val="en" w:eastAsia="en-GB"/>
        </w:rPr>
        <w:t xml:space="preserve">ne. </w:t>
      </w:r>
      <w:r w:rsidR="005A4157">
        <w:rPr>
          <w:rFonts w:ascii="Arial" w:hAnsi="Arial" w:cs="Arial"/>
          <w:sz w:val="24"/>
          <w:szCs w:val="24"/>
          <w:lang w:val="en" w:eastAsia="en-GB"/>
        </w:rPr>
        <w:t>This change was imp</w:t>
      </w:r>
      <w:r w:rsidR="00444C2F">
        <w:rPr>
          <w:rFonts w:ascii="Arial" w:hAnsi="Arial" w:cs="Arial"/>
          <w:sz w:val="24"/>
          <w:szCs w:val="24"/>
          <w:lang w:val="en" w:eastAsia="en-GB"/>
        </w:rPr>
        <w:t xml:space="preserve">lemented following recommendations </w:t>
      </w:r>
      <w:r w:rsidR="007A74D6">
        <w:rPr>
          <w:rFonts w:ascii="Arial" w:hAnsi="Arial" w:cs="Arial"/>
          <w:sz w:val="24"/>
          <w:szCs w:val="24"/>
          <w:lang w:val="en" w:eastAsia="en-GB"/>
        </w:rPr>
        <w:t xml:space="preserve">made </w:t>
      </w:r>
      <w:r w:rsidR="00444C2F">
        <w:rPr>
          <w:rFonts w:ascii="Arial" w:hAnsi="Arial" w:cs="Arial"/>
          <w:sz w:val="24"/>
          <w:szCs w:val="24"/>
          <w:lang w:val="en" w:eastAsia="en-GB"/>
        </w:rPr>
        <w:t>by the OECD</w:t>
      </w:r>
      <w:r w:rsidR="007A74D6">
        <w:rPr>
          <w:rFonts w:ascii="Arial" w:hAnsi="Arial" w:cs="Arial"/>
          <w:sz w:val="24"/>
          <w:szCs w:val="24"/>
          <w:lang w:val="en" w:eastAsia="en-GB"/>
        </w:rPr>
        <w:t xml:space="preserve"> in their rapid policy assessment of our education system,</w:t>
      </w:r>
      <w:r w:rsidR="00444C2F">
        <w:rPr>
          <w:rFonts w:ascii="Arial" w:hAnsi="Arial" w:cs="Arial"/>
          <w:sz w:val="24"/>
          <w:szCs w:val="24"/>
          <w:lang w:val="en" w:eastAsia="en-GB"/>
        </w:rPr>
        <w:t xml:space="preserve"> and forms part of</w:t>
      </w:r>
      <w:r w:rsidR="007A74D6">
        <w:rPr>
          <w:rFonts w:ascii="Arial" w:hAnsi="Arial" w:cs="Arial"/>
          <w:sz w:val="24"/>
          <w:szCs w:val="24"/>
          <w:lang w:val="en" w:eastAsia="en-GB"/>
        </w:rPr>
        <w:t xml:space="preserve"> our commitment to reform </w:t>
      </w:r>
      <w:r w:rsidR="00444C2F">
        <w:rPr>
          <w:rFonts w:ascii="Arial" w:hAnsi="Arial" w:cs="Arial"/>
          <w:sz w:val="24"/>
          <w:szCs w:val="24"/>
          <w:lang w:val="en" w:eastAsia="en-GB"/>
        </w:rPr>
        <w:t>accountability</w:t>
      </w:r>
      <w:r w:rsidR="007A74D6">
        <w:rPr>
          <w:rFonts w:ascii="Arial" w:hAnsi="Arial" w:cs="Arial"/>
          <w:sz w:val="24"/>
          <w:szCs w:val="24"/>
          <w:lang w:val="en" w:eastAsia="en-GB"/>
        </w:rPr>
        <w:t>,</w:t>
      </w:r>
      <w:r w:rsidR="00444C2F">
        <w:rPr>
          <w:rFonts w:ascii="Arial" w:hAnsi="Arial" w:cs="Arial"/>
          <w:sz w:val="24"/>
          <w:szCs w:val="24"/>
          <w:lang w:val="en" w:eastAsia="en-GB"/>
        </w:rPr>
        <w:t xml:space="preserve"> as set out in </w:t>
      </w:r>
      <w:r w:rsidR="00444C2F" w:rsidRPr="00B06E00">
        <w:rPr>
          <w:rFonts w:ascii="Arial" w:hAnsi="Arial" w:cs="Arial"/>
          <w:i/>
          <w:sz w:val="24"/>
          <w:szCs w:val="24"/>
          <w:lang w:val="en" w:eastAsia="en-GB"/>
        </w:rPr>
        <w:t>Education in Wales: our National Mission</w:t>
      </w:r>
      <w:r w:rsidR="00444C2F">
        <w:rPr>
          <w:rFonts w:ascii="Arial" w:hAnsi="Arial" w:cs="Arial"/>
          <w:sz w:val="24"/>
          <w:szCs w:val="24"/>
          <w:lang w:val="en" w:eastAsia="en-GB"/>
        </w:rPr>
        <w:t xml:space="preserve">. </w:t>
      </w:r>
    </w:p>
    <w:p w:rsidR="00444C2F" w:rsidRDefault="00444C2F" w:rsidP="00924E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 w:eastAsia="en-GB"/>
        </w:rPr>
      </w:pPr>
    </w:p>
    <w:p w:rsidR="00924E82" w:rsidRDefault="005A4157" w:rsidP="00B06E00">
      <w:pPr>
        <w:jc w:val="both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The effect of this </w:t>
      </w:r>
      <w:r w:rsidR="00444C2F">
        <w:rPr>
          <w:rFonts w:ascii="Arial" w:hAnsi="Arial" w:cs="Arial"/>
          <w:sz w:val="24"/>
          <w:szCs w:val="24"/>
          <w:lang w:val="en" w:eastAsia="en-GB"/>
        </w:rPr>
        <w:t xml:space="preserve">change </w:t>
      </w:r>
      <w:r>
        <w:rPr>
          <w:rFonts w:ascii="Arial" w:hAnsi="Arial" w:cs="Arial"/>
          <w:sz w:val="24"/>
          <w:szCs w:val="24"/>
          <w:lang w:val="en" w:eastAsia="en-GB"/>
        </w:rPr>
        <w:t>is</w:t>
      </w:r>
      <w:r w:rsidR="00444C2F">
        <w:rPr>
          <w:rFonts w:ascii="Arial" w:hAnsi="Arial" w:cs="Arial"/>
          <w:sz w:val="24"/>
          <w:szCs w:val="24"/>
          <w:lang w:val="en" w:eastAsia="en-GB"/>
        </w:rPr>
        <w:t xml:space="preserve"> powerful. It</w:t>
      </w:r>
      <w:r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2A6D42">
        <w:rPr>
          <w:rFonts w:ascii="Arial" w:hAnsi="Arial" w:cs="Arial"/>
          <w:sz w:val="24"/>
          <w:szCs w:val="24"/>
          <w:lang w:val="en" w:eastAsia="en-GB"/>
        </w:rPr>
        <w:t>encourages</w:t>
      </w:r>
      <w:r w:rsidR="00924E82">
        <w:rPr>
          <w:rFonts w:ascii="Arial" w:hAnsi="Arial" w:cs="Arial"/>
          <w:sz w:val="24"/>
          <w:szCs w:val="24"/>
          <w:lang w:val="en" w:eastAsia="en-GB"/>
        </w:rPr>
        <w:t xml:space="preserve"> the system </w:t>
      </w:r>
      <w:r w:rsidR="002A6D42">
        <w:rPr>
          <w:rFonts w:ascii="Arial" w:hAnsi="Arial" w:cs="Arial"/>
          <w:sz w:val="24"/>
          <w:szCs w:val="24"/>
          <w:lang w:val="en" w:eastAsia="en-GB"/>
        </w:rPr>
        <w:t xml:space="preserve">to use </w:t>
      </w:r>
      <w:r>
        <w:rPr>
          <w:rFonts w:ascii="Arial" w:hAnsi="Arial" w:cs="Arial"/>
          <w:sz w:val="24"/>
          <w:szCs w:val="24"/>
          <w:lang w:val="en" w:eastAsia="en-GB"/>
        </w:rPr>
        <w:t xml:space="preserve">a broader range of information </w:t>
      </w:r>
      <w:r w:rsidR="00444C2F">
        <w:rPr>
          <w:rFonts w:ascii="Arial" w:hAnsi="Arial" w:cs="Arial"/>
          <w:sz w:val="24"/>
          <w:szCs w:val="24"/>
          <w:lang w:val="en" w:eastAsia="en-GB"/>
        </w:rPr>
        <w:t>to feed</w:t>
      </w:r>
      <w:r w:rsidR="00924E82" w:rsidRPr="005A4157">
        <w:rPr>
          <w:rFonts w:ascii="Arial" w:hAnsi="Arial" w:cs="Arial"/>
          <w:sz w:val="24"/>
          <w:szCs w:val="24"/>
          <w:lang w:val="en" w:eastAsia="en-GB"/>
        </w:rPr>
        <w:t xml:space="preserve"> int</w:t>
      </w:r>
      <w:r w:rsidR="00444C2F">
        <w:rPr>
          <w:rFonts w:ascii="Arial" w:hAnsi="Arial" w:cs="Arial"/>
          <w:sz w:val="24"/>
          <w:szCs w:val="24"/>
          <w:lang w:val="en" w:eastAsia="en-GB"/>
        </w:rPr>
        <w:t xml:space="preserve">o the school’s self-evaluation; it places more emphasis on professional dialogue between schools and their challenge advisers and it </w:t>
      </w:r>
      <w:r w:rsidR="00924E82">
        <w:rPr>
          <w:rFonts w:ascii="Arial" w:hAnsi="Arial" w:cs="Arial"/>
          <w:sz w:val="24"/>
          <w:szCs w:val="24"/>
          <w:lang w:val="en" w:eastAsia="en-GB"/>
        </w:rPr>
        <w:t xml:space="preserve">reflects the </w:t>
      </w:r>
      <w:r w:rsidR="00924E82" w:rsidRPr="00B06E00">
        <w:rPr>
          <w:rFonts w:ascii="Arial" w:hAnsi="Arial" w:cs="Arial"/>
          <w:sz w:val="24"/>
          <w:szCs w:val="24"/>
        </w:rPr>
        <w:t>sophistication</w:t>
      </w:r>
      <w:r w:rsidR="00924E82">
        <w:rPr>
          <w:rFonts w:ascii="Arial" w:hAnsi="Arial" w:cs="Arial"/>
          <w:sz w:val="24"/>
          <w:szCs w:val="24"/>
          <w:lang w:val="en" w:eastAsia="en-GB"/>
        </w:rPr>
        <w:t xml:space="preserve"> and</w:t>
      </w:r>
      <w:r w:rsidR="00924E82" w:rsidRPr="007A74D6">
        <w:rPr>
          <w:rFonts w:ascii="Arial" w:hAnsi="Arial" w:cs="Arial"/>
          <w:sz w:val="24"/>
          <w:szCs w:val="24"/>
          <w:lang w:eastAsia="en-GB"/>
        </w:rPr>
        <w:t xml:space="preserve"> rigour</w:t>
      </w:r>
      <w:r w:rsidR="00924E82">
        <w:rPr>
          <w:rFonts w:ascii="Arial" w:hAnsi="Arial" w:cs="Arial"/>
          <w:sz w:val="24"/>
          <w:szCs w:val="24"/>
          <w:lang w:val="en" w:eastAsia="en-GB"/>
        </w:rPr>
        <w:t xml:space="preserve"> of the system that we have developed over time in </w:t>
      </w:r>
      <w:r w:rsidR="00007019">
        <w:rPr>
          <w:rFonts w:ascii="Arial" w:hAnsi="Arial" w:cs="Arial"/>
          <w:sz w:val="24"/>
          <w:szCs w:val="24"/>
          <w:lang w:val="en" w:eastAsia="en-GB"/>
        </w:rPr>
        <w:t xml:space="preserve">collaboration </w:t>
      </w:r>
      <w:r w:rsidR="00924E82">
        <w:rPr>
          <w:rFonts w:ascii="Arial" w:hAnsi="Arial" w:cs="Arial"/>
          <w:sz w:val="24"/>
          <w:szCs w:val="24"/>
          <w:lang w:val="en" w:eastAsia="en-GB"/>
        </w:rPr>
        <w:t>with the regional c</w:t>
      </w:r>
      <w:r w:rsidR="00444C2F">
        <w:rPr>
          <w:rFonts w:ascii="Arial" w:hAnsi="Arial" w:cs="Arial"/>
          <w:sz w:val="24"/>
          <w:szCs w:val="24"/>
          <w:lang w:val="en" w:eastAsia="en-GB"/>
        </w:rPr>
        <w:t xml:space="preserve">onsortia and local authorities. </w:t>
      </w:r>
    </w:p>
    <w:p w:rsidR="002A7B72" w:rsidRPr="002C4678" w:rsidRDefault="002A7B72" w:rsidP="002A7B7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A7B72" w:rsidRPr="002C4678" w:rsidRDefault="002A7B72" w:rsidP="002A7B7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B52F5">
        <w:rPr>
          <w:rFonts w:ascii="Arial" w:hAnsi="Arial" w:cs="Arial"/>
          <w:sz w:val="24"/>
          <w:szCs w:val="24"/>
        </w:rPr>
        <w:t>The figures we have published today show that</w:t>
      </w:r>
      <w:r w:rsidRPr="00DB52F5">
        <w:rPr>
          <w:rFonts w:ascii="Arial" w:hAnsi="Arial" w:cs="Arial"/>
          <w:b/>
          <w:sz w:val="24"/>
          <w:szCs w:val="24"/>
        </w:rPr>
        <w:t xml:space="preserve"> </w:t>
      </w:r>
      <w:r w:rsidRPr="00DB52F5">
        <w:rPr>
          <w:rFonts w:ascii="Arial" w:hAnsi="Arial" w:cs="Arial"/>
          <w:sz w:val="24"/>
          <w:szCs w:val="24"/>
        </w:rPr>
        <w:t>8</w:t>
      </w:r>
      <w:r w:rsidR="00333E08" w:rsidRPr="00DB52F5">
        <w:rPr>
          <w:rFonts w:ascii="Arial" w:hAnsi="Arial" w:cs="Arial"/>
          <w:sz w:val="24"/>
          <w:szCs w:val="24"/>
        </w:rPr>
        <w:t>5.3 per cent</w:t>
      </w:r>
      <w:r w:rsidRPr="00DB52F5">
        <w:rPr>
          <w:rFonts w:ascii="Arial" w:hAnsi="Arial" w:cs="Arial"/>
          <w:sz w:val="24"/>
          <w:szCs w:val="24"/>
        </w:rPr>
        <w:t xml:space="preserve"> of primary </w:t>
      </w:r>
      <w:r w:rsidR="007C1B9F" w:rsidRPr="00DB52F5">
        <w:rPr>
          <w:rFonts w:ascii="Arial" w:hAnsi="Arial" w:cs="Arial"/>
          <w:sz w:val="24"/>
          <w:szCs w:val="24"/>
        </w:rPr>
        <w:t xml:space="preserve">schools </w:t>
      </w:r>
      <w:r w:rsidRPr="00DB52F5">
        <w:rPr>
          <w:rFonts w:ascii="Arial" w:hAnsi="Arial" w:cs="Arial"/>
          <w:sz w:val="24"/>
          <w:szCs w:val="24"/>
        </w:rPr>
        <w:t xml:space="preserve">and </w:t>
      </w:r>
      <w:r w:rsidR="00261565" w:rsidRPr="00DB52F5">
        <w:rPr>
          <w:rFonts w:ascii="Arial" w:hAnsi="Arial" w:cs="Arial"/>
          <w:sz w:val="24"/>
          <w:szCs w:val="24"/>
        </w:rPr>
        <w:t>6</w:t>
      </w:r>
      <w:r w:rsidR="00333E08" w:rsidRPr="00DB52F5">
        <w:rPr>
          <w:rFonts w:ascii="Arial" w:hAnsi="Arial" w:cs="Arial"/>
          <w:sz w:val="24"/>
          <w:szCs w:val="24"/>
        </w:rPr>
        <w:t>8.3 per cent</w:t>
      </w:r>
      <w:r w:rsidRPr="00DB52F5">
        <w:rPr>
          <w:rFonts w:ascii="Arial" w:hAnsi="Arial" w:cs="Arial"/>
          <w:sz w:val="24"/>
          <w:szCs w:val="24"/>
        </w:rPr>
        <w:t xml:space="preserve"> of secondary schools are now in the green and yellow categories. Thi</w:t>
      </w:r>
      <w:r w:rsidR="006113C4" w:rsidRPr="00DB52F5">
        <w:rPr>
          <w:rFonts w:ascii="Arial" w:hAnsi="Arial" w:cs="Arial"/>
          <w:sz w:val="24"/>
          <w:szCs w:val="24"/>
        </w:rPr>
        <w:t>s increase from last year</w:t>
      </w:r>
      <w:r w:rsidR="00333E08" w:rsidRPr="00DB52F5">
        <w:rPr>
          <w:rFonts w:ascii="Arial" w:hAnsi="Arial" w:cs="Arial"/>
          <w:sz w:val="24"/>
          <w:szCs w:val="24"/>
        </w:rPr>
        <w:t xml:space="preserve"> </w:t>
      </w:r>
      <w:r w:rsidR="00720E0B" w:rsidRPr="00DB52F5">
        <w:rPr>
          <w:rFonts w:ascii="Arial" w:hAnsi="Arial" w:cs="Arial"/>
          <w:sz w:val="24"/>
          <w:szCs w:val="24"/>
        </w:rPr>
        <w:t xml:space="preserve">continues the upward trend since 2015 </w:t>
      </w:r>
      <w:r w:rsidR="00333E08" w:rsidRPr="00DB52F5">
        <w:rPr>
          <w:rFonts w:ascii="Arial" w:hAnsi="Arial" w:cs="Arial"/>
          <w:sz w:val="24"/>
          <w:szCs w:val="24"/>
        </w:rPr>
        <w:t>and is to be welcomed</w:t>
      </w:r>
      <w:r w:rsidRPr="00DB52F5">
        <w:rPr>
          <w:rFonts w:ascii="Arial" w:hAnsi="Arial" w:cs="Arial"/>
          <w:sz w:val="24"/>
          <w:szCs w:val="24"/>
        </w:rPr>
        <w:t>.</w:t>
      </w:r>
      <w:r w:rsidR="00733B72" w:rsidRPr="00333E08">
        <w:rPr>
          <w:rFonts w:ascii="Arial" w:hAnsi="Arial" w:cs="Arial"/>
          <w:sz w:val="24"/>
          <w:szCs w:val="24"/>
        </w:rPr>
        <w:t xml:space="preserve"> </w:t>
      </w:r>
      <w:r w:rsidRPr="00333E08">
        <w:rPr>
          <w:rFonts w:ascii="Arial" w:hAnsi="Arial" w:cs="Arial"/>
          <w:sz w:val="24"/>
          <w:szCs w:val="24"/>
        </w:rPr>
        <w:t>These</w:t>
      </w:r>
      <w:r w:rsidRPr="00007019">
        <w:rPr>
          <w:rFonts w:ascii="Arial" w:hAnsi="Arial" w:cs="Arial"/>
          <w:sz w:val="24"/>
          <w:szCs w:val="24"/>
        </w:rPr>
        <w:t xml:space="preserve"> schools will have a key role to play in supporting other schools in Wales, by sharing their expertise,</w:t>
      </w:r>
      <w:r w:rsidR="00733B72" w:rsidRPr="00007019">
        <w:rPr>
          <w:rFonts w:ascii="Arial" w:hAnsi="Arial" w:cs="Arial"/>
          <w:sz w:val="24"/>
          <w:szCs w:val="24"/>
        </w:rPr>
        <w:t xml:space="preserve"> skills, </w:t>
      </w:r>
      <w:r w:rsidRPr="00007019">
        <w:rPr>
          <w:rFonts w:ascii="Arial" w:hAnsi="Arial" w:cs="Arial"/>
          <w:sz w:val="24"/>
          <w:szCs w:val="24"/>
        </w:rPr>
        <w:t>and good practice. In this way they will be making a vital contribution to driving forward improvements in Wales and moving us towards a truly self-improving system.</w:t>
      </w:r>
      <w:r w:rsidR="007C1B9F">
        <w:rPr>
          <w:rFonts w:ascii="Arial" w:hAnsi="Arial" w:cs="Arial"/>
          <w:sz w:val="24"/>
          <w:szCs w:val="24"/>
        </w:rPr>
        <w:t xml:space="preserve"> </w:t>
      </w:r>
    </w:p>
    <w:p w:rsidR="002A7B72" w:rsidRPr="002C4678" w:rsidRDefault="002A7B72" w:rsidP="002A7B72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A7B72" w:rsidRPr="002C4678" w:rsidRDefault="00007019" w:rsidP="002A7B72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/>
          <w:color w:val="000000"/>
          <w:sz w:val="24"/>
        </w:rPr>
        <w:t>The publication of these outcomes today is a strong indicator of the supportive and collaborative system that we are building in Wales and will</w:t>
      </w:r>
      <w:r w:rsidRPr="00927CEE">
        <w:rPr>
          <w:rFonts w:ascii="Arial" w:hAnsi="Arial"/>
          <w:color w:val="000000"/>
          <w:sz w:val="24"/>
        </w:rPr>
        <w:t xml:space="preserve"> ensure that schools, and ultimately learners, are given the right support at the right time to enable them to fully realise their potential. </w:t>
      </w:r>
      <w:r w:rsidR="002A7B72" w:rsidRPr="00007019">
        <w:rPr>
          <w:rFonts w:ascii="Arial" w:hAnsi="Arial" w:cs="Arial"/>
          <w:sz w:val="24"/>
          <w:szCs w:val="24"/>
        </w:rPr>
        <w:t xml:space="preserve">I will now ask my officials to </w:t>
      </w:r>
      <w:r>
        <w:rPr>
          <w:rFonts w:ascii="Arial" w:hAnsi="Arial" w:cs="Arial"/>
          <w:sz w:val="24"/>
          <w:szCs w:val="24"/>
        </w:rPr>
        <w:t xml:space="preserve">review the system </w:t>
      </w:r>
      <w:r w:rsidR="002A7B72" w:rsidRPr="00007019">
        <w:rPr>
          <w:rFonts w:ascii="Arial" w:hAnsi="Arial" w:cs="Arial"/>
          <w:sz w:val="24"/>
          <w:szCs w:val="24"/>
        </w:rPr>
        <w:t>with our regional education consortia to consider the best way forward for categorisation in the evolving landscape of Welsh education</w:t>
      </w:r>
      <w:r>
        <w:rPr>
          <w:rFonts w:ascii="Arial" w:hAnsi="Arial" w:cs="Arial"/>
          <w:sz w:val="24"/>
          <w:szCs w:val="24"/>
        </w:rPr>
        <w:t xml:space="preserve"> and our reform journey</w:t>
      </w:r>
      <w:r w:rsidR="002A7B72" w:rsidRPr="00007019">
        <w:rPr>
          <w:rFonts w:ascii="Arial" w:hAnsi="Arial" w:cs="Arial"/>
          <w:sz w:val="24"/>
          <w:szCs w:val="24"/>
        </w:rPr>
        <w:t>.</w:t>
      </w:r>
      <w:r w:rsidR="002A7B72" w:rsidRPr="002C467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10D0E" w:rsidRDefault="00110D0E" w:rsidP="00110D0E">
      <w:pPr>
        <w:rPr>
          <w:rFonts w:ascii="Arial" w:hAnsi="Arial" w:cs="Arial"/>
          <w:b/>
          <w:color w:val="FF0000"/>
          <w:sz w:val="24"/>
          <w:szCs w:val="24"/>
        </w:rPr>
      </w:pPr>
      <w:r w:rsidRPr="002C467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bookmarkStart w:id="0" w:name="_GoBack"/>
    <w:p w:rsidR="0045445B" w:rsidRDefault="0045445B" w:rsidP="004544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"http://gov.wales/topics/educationandskills/schoolshome/raisingstandards/schoolcategorisation/?lang=en"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Style w:val="Hyperlink"/>
          <w:rFonts w:ascii="Arial" w:hAnsi="Arial" w:cs="Arial"/>
          <w:sz w:val="24"/>
          <w:szCs w:val="24"/>
        </w:rPr>
        <w:t>http://gov.wales/topics/educationandskills/schoolshome/raisingstandards/schoolcategorisation/?lang=en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bookmarkEnd w:id="0"/>
    <w:p w:rsidR="0045445B" w:rsidRDefault="0045445B" w:rsidP="00110D0E">
      <w:pPr>
        <w:rPr>
          <w:rFonts w:ascii="Arial" w:hAnsi="Arial" w:cs="Arial"/>
          <w:b/>
          <w:color w:val="FF0000"/>
          <w:sz w:val="24"/>
          <w:szCs w:val="24"/>
        </w:rPr>
      </w:pPr>
    </w:p>
    <w:p w:rsidR="0045445B" w:rsidRPr="002C4678" w:rsidRDefault="0045445B" w:rsidP="00110D0E">
      <w:pPr>
        <w:rPr>
          <w:rFonts w:ascii="Arial" w:hAnsi="Arial" w:cs="Arial"/>
          <w:b/>
          <w:color w:val="FF0000"/>
          <w:sz w:val="24"/>
          <w:szCs w:val="24"/>
        </w:rPr>
      </w:pPr>
    </w:p>
    <w:p w:rsidR="00482DF9" w:rsidRPr="002C4678" w:rsidRDefault="00482DF9" w:rsidP="0000720F">
      <w:pPr>
        <w:rPr>
          <w:rFonts w:ascii="Arial" w:hAnsi="Arial"/>
          <w:b/>
          <w:color w:val="FF0000"/>
          <w:sz w:val="24"/>
        </w:rPr>
      </w:pPr>
      <w:r w:rsidRPr="002C4678">
        <w:rPr>
          <w:b/>
          <w:color w:val="FF0000"/>
        </w:rPr>
        <w:t xml:space="preserve"> </w:t>
      </w:r>
    </w:p>
    <w:sectPr w:rsidR="00482DF9" w:rsidRPr="002C4678" w:rsidSect="00B06E0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993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08" w:rsidRDefault="00126C08">
      <w:r>
        <w:separator/>
      </w:r>
    </w:p>
  </w:endnote>
  <w:endnote w:type="continuationSeparator" w:id="0">
    <w:p w:rsidR="00126C08" w:rsidRDefault="0012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D3" w:rsidRDefault="00783CD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83CD3" w:rsidRDefault="00783C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D3" w:rsidRDefault="00783CD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44B2">
      <w:rPr>
        <w:rStyle w:val="PageNumber"/>
        <w:noProof/>
      </w:rPr>
      <w:t>2</w:t>
    </w:r>
    <w:r>
      <w:rPr>
        <w:rStyle w:val="PageNumber"/>
      </w:rPr>
      <w:fldChar w:fldCharType="end"/>
    </w:r>
  </w:p>
  <w:p w:rsidR="00783CD3" w:rsidRDefault="00783C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D3" w:rsidRPr="005D2A41" w:rsidRDefault="00783CD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F44B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783CD3" w:rsidRPr="00A845A9" w:rsidRDefault="00783CD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08" w:rsidRDefault="00126C08">
      <w:r>
        <w:separator/>
      </w:r>
    </w:p>
  </w:footnote>
  <w:footnote w:type="continuationSeparator" w:id="0">
    <w:p w:rsidR="00126C08" w:rsidRDefault="00126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D3" w:rsidRDefault="00BF44B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3CD3" w:rsidRDefault="00783CD3">
    <w:pPr>
      <w:pStyle w:val="Header"/>
    </w:pPr>
  </w:p>
  <w:p w:rsidR="00783CD3" w:rsidRDefault="00783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E1BE5"/>
    <w:multiLevelType w:val="hybridMultilevel"/>
    <w:tmpl w:val="89AC36F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8E4178"/>
    <w:multiLevelType w:val="hybridMultilevel"/>
    <w:tmpl w:val="67B06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E125E"/>
    <w:multiLevelType w:val="hybridMultilevel"/>
    <w:tmpl w:val="451A7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D685B"/>
    <w:multiLevelType w:val="hybridMultilevel"/>
    <w:tmpl w:val="8300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00D8E"/>
    <w:multiLevelType w:val="hybridMultilevel"/>
    <w:tmpl w:val="7C1A9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7019"/>
    <w:rsid w:val="0000720F"/>
    <w:rsid w:val="00023B69"/>
    <w:rsid w:val="000516D9"/>
    <w:rsid w:val="00090C3D"/>
    <w:rsid w:val="00097118"/>
    <w:rsid w:val="000B3D42"/>
    <w:rsid w:val="000C3A52"/>
    <w:rsid w:val="000C53DB"/>
    <w:rsid w:val="00110D0E"/>
    <w:rsid w:val="001227E8"/>
    <w:rsid w:val="00126C08"/>
    <w:rsid w:val="00134918"/>
    <w:rsid w:val="001435BC"/>
    <w:rsid w:val="001460B1"/>
    <w:rsid w:val="0017102C"/>
    <w:rsid w:val="00194E08"/>
    <w:rsid w:val="001A06A2"/>
    <w:rsid w:val="001A163A"/>
    <w:rsid w:val="001A39E2"/>
    <w:rsid w:val="001B027C"/>
    <w:rsid w:val="001B288D"/>
    <w:rsid w:val="001C1A58"/>
    <w:rsid w:val="001C532F"/>
    <w:rsid w:val="00223E62"/>
    <w:rsid w:val="00235105"/>
    <w:rsid w:val="002436B2"/>
    <w:rsid w:val="00261565"/>
    <w:rsid w:val="002A5310"/>
    <w:rsid w:val="002A6D42"/>
    <w:rsid w:val="002A7B72"/>
    <w:rsid w:val="002B4B53"/>
    <w:rsid w:val="002C4678"/>
    <w:rsid w:val="002C4813"/>
    <w:rsid w:val="002C57B6"/>
    <w:rsid w:val="002F0EB9"/>
    <w:rsid w:val="002F53A9"/>
    <w:rsid w:val="00300CA6"/>
    <w:rsid w:val="00314E36"/>
    <w:rsid w:val="003220C1"/>
    <w:rsid w:val="00331552"/>
    <w:rsid w:val="003321EA"/>
    <w:rsid w:val="003322EC"/>
    <w:rsid w:val="00333E08"/>
    <w:rsid w:val="00356D7B"/>
    <w:rsid w:val="00357893"/>
    <w:rsid w:val="00370471"/>
    <w:rsid w:val="003B1503"/>
    <w:rsid w:val="003B3D64"/>
    <w:rsid w:val="003C5133"/>
    <w:rsid w:val="003E76D9"/>
    <w:rsid w:val="0043031D"/>
    <w:rsid w:val="00444C2F"/>
    <w:rsid w:val="0045445B"/>
    <w:rsid w:val="0046757C"/>
    <w:rsid w:val="00482DF9"/>
    <w:rsid w:val="004B0831"/>
    <w:rsid w:val="004D18DC"/>
    <w:rsid w:val="004E0C40"/>
    <w:rsid w:val="004F5492"/>
    <w:rsid w:val="00512497"/>
    <w:rsid w:val="0052734E"/>
    <w:rsid w:val="00547C4C"/>
    <w:rsid w:val="00552297"/>
    <w:rsid w:val="00560890"/>
    <w:rsid w:val="00574BB3"/>
    <w:rsid w:val="005A0644"/>
    <w:rsid w:val="005A22E2"/>
    <w:rsid w:val="005A4157"/>
    <w:rsid w:val="005B030B"/>
    <w:rsid w:val="005D0936"/>
    <w:rsid w:val="005D2A41"/>
    <w:rsid w:val="005D7663"/>
    <w:rsid w:val="006113C4"/>
    <w:rsid w:val="00654C0A"/>
    <w:rsid w:val="006633C7"/>
    <w:rsid w:val="006639C5"/>
    <w:rsid w:val="00663F04"/>
    <w:rsid w:val="006814BD"/>
    <w:rsid w:val="0069133F"/>
    <w:rsid w:val="006B340E"/>
    <w:rsid w:val="006B461D"/>
    <w:rsid w:val="006E0A2C"/>
    <w:rsid w:val="00703993"/>
    <w:rsid w:val="00712571"/>
    <w:rsid w:val="00720E0B"/>
    <w:rsid w:val="00731DBB"/>
    <w:rsid w:val="0073380E"/>
    <w:rsid w:val="00733B72"/>
    <w:rsid w:val="00743B79"/>
    <w:rsid w:val="007523BC"/>
    <w:rsid w:val="00752C48"/>
    <w:rsid w:val="00772718"/>
    <w:rsid w:val="00783CD3"/>
    <w:rsid w:val="007A05FB"/>
    <w:rsid w:val="007A74D6"/>
    <w:rsid w:val="007B1DCC"/>
    <w:rsid w:val="007B5260"/>
    <w:rsid w:val="007C1639"/>
    <w:rsid w:val="007C1B9F"/>
    <w:rsid w:val="007C24E7"/>
    <w:rsid w:val="007D1402"/>
    <w:rsid w:val="007F5E64"/>
    <w:rsid w:val="00800FA0"/>
    <w:rsid w:val="008048C0"/>
    <w:rsid w:val="00812370"/>
    <w:rsid w:val="0082411A"/>
    <w:rsid w:val="00841628"/>
    <w:rsid w:val="00846160"/>
    <w:rsid w:val="008629A3"/>
    <w:rsid w:val="00877BD2"/>
    <w:rsid w:val="008B7927"/>
    <w:rsid w:val="008D1E0B"/>
    <w:rsid w:val="008E0E94"/>
    <w:rsid w:val="008F0CC6"/>
    <w:rsid w:val="008F789E"/>
    <w:rsid w:val="00907152"/>
    <w:rsid w:val="00924E82"/>
    <w:rsid w:val="00930671"/>
    <w:rsid w:val="009402D1"/>
    <w:rsid w:val="00953A46"/>
    <w:rsid w:val="00967473"/>
    <w:rsid w:val="00973090"/>
    <w:rsid w:val="009958BB"/>
    <w:rsid w:val="00995EEC"/>
    <w:rsid w:val="009B10E8"/>
    <w:rsid w:val="009E4974"/>
    <w:rsid w:val="009F06C3"/>
    <w:rsid w:val="00A168B6"/>
    <w:rsid w:val="00A204C9"/>
    <w:rsid w:val="00A23742"/>
    <w:rsid w:val="00A3247B"/>
    <w:rsid w:val="00A41732"/>
    <w:rsid w:val="00A6324E"/>
    <w:rsid w:val="00A65A1B"/>
    <w:rsid w:val="00A72CF3"/>
    <w:rsid w:val="00A75CD8"/>
    <w:rsid w:val="00A845A9"/>
    <w:rsid w:val="00A86958"/>
    <w:rsid w:val="00AA5651"/>
    <w:rsid w:val="00AA5848"/>
    <w:rsid w:val="00AA7750"/>
    <w:rsid w:val="00AC5394"/>
    <w:rsid w:val="00AE064D"/>
    <w:rsid w:val="00AF056B"/>
    <w:rsid w:val="00AF1CCF"/>
    <w:rsid w:val="00AF745E"/>
    <w:rsid w:val="00B06E00"/>
    <w:rsid w:val="00B2195F"/>
    <w:rsid w:val="00B239BA"/>
    <w:rsid w:val="00B30C36"/>
    <w:rsid w:val="00B368AA"/>
    <w:rsid w:val="00B468BB"/>
    <w:rsid w:val="00B81F17"/>
    <w:rsid w:val="00BA23B5"/>
    <w:rsid w:val="00BA6141"/>
    <w:rsid w:val="00BD18EA"/>
    <w:rsid w:val="00BE0001"/>
    <w:rsid w:val="00BF010F"/>
    <w:rsid w:val="00BF44B2"/>
    <w:rsid w:val="00C43B4A"/>
    <w:rsid w:val="00C64FA5"/>
    <w:rsid w:val="00C7439E"/>
    <w:rsid w:val="00C76A04"/>
    <w:rsid w:val="00C84A12"/>
    <w:rsid w:val="00CC0CFF"/>
    <w:rsid w:val="00CE209A"/>
    <w:rsid w:val="00CF3DC5"/>
    <w:rsid w:val="00D017E2"/>
    <w:rsid w:val="00D16D97"/>
    <w:rsid w:val="00D27F42"/>
    <w:rsid w:val="00D5362C"/>
    <w:rsid w:val="00D70878"/>
    <w:rsid w:val="00DA0957"/>
    <w:rsid w:val="00DA2E4C"/>
    <w:rsid w:val="00DA5685"/>
    <w:rsid w:val="00DB52F5"/>
    <w:rsid w:val="00DD4B82"/>
    <w:rsid w:val="00DE1841"/>
    <w:rsid w:val="00E03022"/>
    <w:rsid w:val="00E1556F"/>
    <w:rsid w:val="00E3419E"/>
    <w:rsid w:val="00E47A92"/>
    <w:rsid w:val="00E47B1A"/>
    <w:rsid w:val="00E50CB7"/>
    <w:rsid w:val="00E631B1"/>
    <w:rsid w:val="00E67FF1"/>
    <w:rsid w:val="00EA573A"/>
    <w:rsid w:val="00EB248F"/>
    <w:rsid w:val="00EB5F93"/>
    <w:rsid w:val="00EB7D90"/>
    <w:rsid w:val="00EC0568"/>
    <w:rsid w:val="00ED724C"/>
    <w:rsid w:val="00EE721A"/>
    <w:rsid w:val="00F017FB"/>
    <w:rsid w:val="00F0272E"/>
    <w:rsid w:val="00F03A38"/>
    <w:rsid w:val="00F119E0"/>
    <w:rsid w:val="00F2438B"/>
    <w:rsid w:val="00F267C2"/>
    <w:rsid w:val="00F81C33"/>
    <w:rsid w:val="00F97613"/>
    <w:rsid w:val="00F97B82"/>
    <w:rsid w:val="00FD1955"/>
    <w:rsid w:val="00FD7B6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F03A38"/>
    <w:pPr>
      <w:ind w:left="720"/>
      <w:contextualSpacing/>
    </w:pPr>
    <w:rPr>
      <w:rFonts w:ascii="Arial" w:hAnsi="Arial"/>
      <w:sz w:val="24"/>
      <w:szCs w:val="24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F03A38"/>
    <w:rPr>
      <w:rFonts w:ascii="Arial" w:hAnsi="Arial"/>
      <w:sz w:val="24"/>
      <w:szCs w:val="24"/>
    </w:rPr>
  </w:style>
  <w:style w:type="character" w:styleId="CommentReference">
    <w:name w:val="annotation reference"/>
    <w:rsid w:val="00F03A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3A38"/>
    <w:rPr>
      <w:sz w:val="20"/>
    </w:rPr>
  </w:style>
  <w:style w:type="character" w:customStyle="1" w:styleId="CommentTextChar">
    <w:name w:val="Comment Text Char"/>
    <w:link w:val="CommentText"/>
    <w:rsid w:val="00F03A3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3A38"/>
    <w:rPr>
      <w:b/>
      <w:bCs/>
    </w:rPr>
  </w:style>
  <w:style w:type="character" w:customStyle="1" w:styleId="CommentSubjectChar">
    <w:name w:val="Comment Subject Char"/>
    <w:link w:val="CommentSubject"/>
    <w:rsid w:val="00F03A3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F03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3A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F03A38"/>
    <w:pPr>
      <w:ind w:left="720"/>
      <w:contextualSpacing/>
    </w:pPr>
    <w:rPr>
      <w:rFonts w:ascii="Arial" w:hAnsi="Arial"/>
      <w:sz w:val="24"/>
      <w:szCs w:val="24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F03A38"/>
    <w:rPr>
      <w:rFonts w:ascii="Arial" w:hAnsi="Arial"/>
      <w:sz w:val="24"/>
      <w:szCs w:val="24"/>
    </w:rPr>
  </w:style>
  <w:style w:type="character" w:styleId="CommentReference">
    <w:name w:val="annotation reference"/>
    <w:rsid w:val="00F03A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3A38"/>
    <w:rPr>
      <w:sz w:val="20"/>
    </w:rPr>
  </w:style>
  <w:style w:type="character" w:customStyle="1" w:styleId="CommentTextChar">
    <w:name w:val="Comment Text Char"/>
    <w:link w:val="CommentText"/>
    <w:rsid w:val="00F03A3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3A38"/>
    <w:rPr>
      <w:b/>
      <w:bCs/>
    </w:rPr>
  </w:style>
  <w:style w:type="character" w:customStyle="1" w:styleId="CommentSubjectChar">
    <w:name w:val="Comment Subject Char"/>
    <w:link w:val="CommentSubject"/>
    <w:rsid w:val="00F03A3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F03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3A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7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58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440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2018-02-01T00:00:00+00:00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30CF583A-482B-4C39-8383-86ACA0E296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631D39-1FEF-4950-88FA-4C48536A304C}"/>
</file>

<file path=customXml/itemProps3.xml><?xml version="1.0" encoding="utf-8"?>
<ds:datastoreItem xmlns:ds="http://schemas.openxmlformats.org/officeDocument/2006/customXml" ds:itemID="{45273282-26D4-4BD1-80D1-B31AF6256AD8}"/>
</file>

<file path=customXml/itemProps4.xml><?xml version="1.0" encoding="utf-8"?>
<ds:datastoreItem xmlns:ds="http://schemas.openxmlformats.org/officeDocument/2006/customXml" ds:itemID="{561B7D0F-BCAD-4DD6-AFE9-7AED8F907CCA}"/>
</file>

<file path=docProps/app.xml><?xml version="1.0" encoding="utf-8"?>
<Properties xmlns="http://schemas.openxmlformats.org/officeDocument/2006/extended-properties" xmlns:vt="http://schemas.openxmlformats.org/officeDocument/2006/docPropsVTypes">
  <Template>1E93F207.dotm</Template>
  <TotalTime>0</TotalTime>
  <Pages>2</Pages>
  <Words>650</Words>
  <Characters>3707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4349</CharactersWithSpaces>
  <SharedDoc>false</SharedDoc>
  <HLinks>
    <vt:vector size="6" baseType="variant">
      <vt:variant>
        <vt:i4>458776</vt:i4>
      </vt:variant>
      <vt:variant>
        <vt:i4>0</vt:i4>
      </vt:variant>
      <vt:variant>
        <vt:i4>0</vt:i4>
      </vt:variant>
      <vt:variant>
        <vt:i4>5</vt:i4>
      </vt:variant>
      <vt:variant>
        <vt:lpwstr>http://gov.wales/topics/educationandskills/schoolshome/raisingstandards/schoolcategorisation/?lang=en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National School Categorisation System categories - year four</dc:title>
  <dc:creator>burnsc</dc:creator>
  <cp:lastModifiedBy>Oxenham, James (OFMCO - Cabinet Division)</cp:lastModifiedBy>
  <cp:revision>2</cp:revision>
  <cp:lastPrinted>2018-01-24T14:08:00Z</cp:lastPrinted>
  <dcterms:created xsi:type="dcterms:W3CDTF">2018-01-31T13:27:00Z</dcterms:created>
  <dcterms:modified xsi:type="dcterms:W3CDTF">2018-01-31T13:27:00Z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A20934491</vt:lpwstr>
  </property>
  <property fmtid="{D5CDD505-2E9C-101B-9397-08002B2CF9AE}" pid="4" name="Objective-Title">
    <vt:lpwstr>Doc 2 -MA - P/KW/0215/18 - written statement (e)</vt:lpwstr>
  </property>
  <property fmtid="{D5CDD505-2E9C-101B-9397-08002B2CF9AE}" pid="5" name="Objective-Comment">
    <vt:lpwstr/>
  </property>
  <property fmtid="{D5CDD505-2E9C-101B-9397-08002B2CF9AE}" pid="6" name="Objective-CreationStamp">
    <vt:filetime>2018-01-19T11:48:36Z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2018-01-29T17:40:59Z</vt:filetime>
  </property>
  <property fmtid="{D5CDD505-2E9C-101B-9397-08002B2CF9AE}" pid="10" name="Objective-ModificationStamp">
    <vt:filetime>2018-01-29T17:40:59Z</vt:filetime>
  </property>
  <property fmtid="{D5CDD505-2E9C-101B-9397-08002B2CF9AE}" pid="11" name="Objective-Owner">
    <vt:lpwstr>Smith, Claire Jayne (EPS - SED)</vt:lpwstr>
  </property>
  <property fmtid="{D5CDD505-2E9C-101B-9397-08002B2CF9AE}" pid="12" name="Objective-Path">
    <vt:lpwstr>Objective Global Folder:Corporate File Plan:GOVERNMENT BUSINESS:Government Business - Ministerial Portfolios:NAfW - Term 5:Government Business - Cabinet Secretary for Education:Kirsty Williams - Cabinet Secretary for Education - MA-P Ministerial Advice - </vt:lpwstr>
  </property>
  <property fmtid="{D5CDD505-2E9C-101B-9397-08002B2CF9AE}" pid="13" name="Objective-Parent">
    <vt:lpwstr>MA-P/KW/0215/18 - Schools National Categorisation Outcomes for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2018-01-19T00:00:00Z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